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E49F" w14:textId="77777777" w:rsidR="008970ED" w:rsidRDefault="008970ED" w:rsidP="008970ED">
      <w:pPr>
        <w:pStyle w:val="Heading1"/>
      </w:pPr>
      <w:bookmarkStart w:id="0" w:name="_Ref12828587"/>
      <w:r>
        <w:t>Chapter 21.  Workflow—Kanban and Kamishibai:  Just-in-Time Rationalization</w:t>
      </w:r>
      <w:r>
        <w:rPr>
          <w:rStyle w:val="EndnoteReference"/>
        </w:rPr>
        <w:endnoteReference w:id="1"/>
      </w:r>
      <w:bookmarkEnd w:id="0"/>
    </w:p>
    <w:p w14:paraId="138B78E9" w14:textId="77777777" w:rsidR="008970ED" w:rsidRPr="003C1AD0" w:rsidRDefault="008970ED" w:rsidP="008970ED">
      <w:pPr>
        <w:pStyle w:val="Quote"/>
      </w:pPr>
      <w:r>
        <w:t>A Kaizen [continuous improvement] culture is one in which individuals feel empowered, act without fear, affiliate spontaneously, collaborate, and innovate.</w:t>
      </w:r>
      <w:r>
        <w:rPr>
          <w:rStyle w:val="EndnoteReference"/>
        </w:rPr>
        <w:endnoteReference w:id="2"/>
      </w:r>
    </w:p>
    <w:p w14:paraId="68AA519E" w14:textId="77777777" w:rsidR="008970ED" w:rsidRDefault="008970ED" w:rsidP="008970ED">
      <w:pPr>
        <w:pStyle w:val="Heading2"/>
      </w:pPr>
      <w:r>
        <w:t xml:space="preserve">Introduction </w:t>
      </w:r>
    </w:p>
    <w:p w14:paraId="690A0578" w14:textId="77777777" w:rsidR="008970ED" w:rsidRDefault="008970ED" w:rsidP="008970ED">
      <w:r w:rsidRPr="007F05A8">
        <w:t xml:space="preserve">This </w:t>
      </w:r>
      <w:r>
        <w:t>chapter will address the challenges of managing many smaller tasks.  This view divides knowledge work into two categories:  the large and medium projects and initiatives that were the subject of the previous two chapters and the smaller tasks that are too numerous to be managed with a full project canvas or its equivalent.  It’s common for people in knowledge work to have one or two main projects or initiatives that occupy a large portion of their time</w:t>
      </w:r>
      <w:proofErr w:type="gramStart"/>
      <w:r>
        <w:t>:  a</w:t>
      </w:r>
      <w:proofErr w:type="gramEnd"/>
      <w:r>
        <w:t xml:space="preserve"> Salesperson with a key account to win over, a scientist with an invention to validate, or a CFO leading a merger.  But for most of us there are also tens of smaller tasks that must be done:  three patents to evaluate for the attorney, reviewing accounts payable for the quarter, making this month’s sales quotas.  While any one of these smaller tasks may not be that complicated itself, the large number of them active at any one time can be overwhelming.  These types of workflows vary so much that they require different techniques.</w:t>
      </w:r>
    </w:p>
    <w:p w14:paraId="4080BC16" w14:textId="77777777" w:rsidR="008970ED" w:rsidRDefault="008970ED" w:rsidP="008970ED">
      <w:r>
        <w:t xml:space="preserve">Smaller tasks create complexity in numerous ways beyond just their large number.  For one thing, the number of people who can place demands for smaller tasks is often large:  HR asking for an evaluation of a new candidate, the boss asking for support for a presentation, Purchasing asking for help with a part that’s difficult to procure, Sales asking for a small modification to billing software, Applications needing help with a customer complaint.  Another point of complexity is the way scope can change.  Operations </w:t>
      </w:r>
      <w:proofErr w:type="gramStart"/>
      <w:r>
        <w:t>needs</w:t>
      </w:r>
      <w:proofErr w:type="gramEnd"/>
      <w:r>
        <w:t xml:space="preserve"> a “small” change in a drawing but, after the drawing is changed, it turns out a certification </w:t>
      </w:r>
      <w:proofErr w:type="gramStart"/>
      <w:r>
        <w:t>has to</w:t>
      </w:r>
      <w:proofErr w:type="gramEnd"/>
      <w:r>
        <w:t xml:space="preserve"> be revalidated and that will take two months.  You are asked to scan the competitive landscape and something unexpected turns up; now </w:t>
      </w:r>
      <w:proofErr w:type="gramStart"/>
      <w:r>
        <w:t>a product</w:t>
      </w:r>
      <w:proofErr w:type="gramEnd"/>
      <w:r>
        <w:t xml:space="preserve"> strategy </w:t>
      </w:r>
      <w:proofErr w:type="gramStart"/>
      <w:r>
        <w:t>has to</w:t>
      </w:r>
      <w:proofErr w:type="gramEnd"/>
      <w:r>
        <w:t xml:space="preserve"> be updated.  </w:t>
      </w:r>
    </w:p>
    <w:p w14:paraId="25BC7C9F" w14:textId="52E204F3" w:rsidR="008970ED" w:rsidRDefault="008970ED" w:rsidP="008970ED">
      <w:r>
        <w:t xml:space="preserve">In many organizations, these smaller tasks are essentially unmanaged:  given to knowledge staff to get done somehow.  When there’s more to be done than there’s time for and there’s no easy way for staff to know which has priority.   </w:t>
      </w:r>
      <w:r w:rsidR="00954C95">
        <w:t xml:space="preserve">Shingo said </w:t>
      </w:r>
      <w:r w:rsidR="00987B40">
        <w:t>“Immature plans and va</w:t>
      </w:r>
      <w:r w:rsidR="00954C95">
        <w:t>g</w:t>
      </w:r>
      <w:r w:rsidR="00987B40">
        <w:t>ue instructions are given out and the rest is left to hose who implement them</w:t>
      </w:r>
      <w:r w:rsidR="00087BAF">
        <w:t>.  Whenever some blunder or confusion occurs…managers ignore their own shortcomings and bawl out subordinates</w:t>
      </w:r>
      <w:r w:rsidR="00712238">
        <w:t>.</w:t>
      </w:r>
      <w:r w:rsidR="00712238">
        <w:rPr>
          <w:rStyle w:val="EndnoteReference"/>
        </w:rPr>
        <w:endnoteReference w:id="3"/>
      </w:r>
      <w:r w:rsidR="00087BAF">
        <w:t>”</w:t>
      </w:r>
      <w:r w:rsidR="00712238">
        <w:t xml:space="preserve">  </w:t>
      </w:r>
      <w:r w:rsidR="00B03207">
        <w:t xml:space="preserve">In </w:t>
      </w:r>
      <w:r w:rsidR="007C471D">
        <w:t xml:space="preserve">this case, </w:t>
      </w:r>
      <w:r w:rsidR="00B03207">
        <w:t>it’s worse</w:t>
      </w:r>
      <w:r w:rsidR="007C471D">
        <w:t xml:space="preserve"> because the vague instructions results in </w:t>
      </w:r>
      <w:r w:rsidR="00C12531">
        <w:t xml:space="preserve">the team </w:t>
      </w:r>
      <w:r w:rsidR="007C471D">
        <w:t>being</w:t>
      </w:r>
      <w:r w:rsidR="00C12531">
        <w:t xml:space="preserve"> assigned </w:t>
      </w:r>
      <w:r>
        <w:t>tasks that exceed the</w:t>
      </w:r>
      <w:r w:rsidR="00C12531">
        <w:t>ir</w:t>
      </w:r>
      <w:r>
        <w:t xml:space="preserve"> capacity</w:t>
      </w:r>
      <w:r w:rsidR="00C12531">
        <w:t>,</w:t>
      </w:r>
      <w:r>
        <w:t xml:space="preserve"> what we will call an </w:t>
      </w:r>
      <w:r w:rsidRPr="00EE626B">
        <w:rPr>
          <w:i/>
          <w:iCs/>
        </w:rPr>
        <w:t>unrationalized workload</w:t>
      </w:r>
      <w:r w:rsidR="007C471D">
        <w:t>;</w:t>
      </w:r>
      <w:r w:rsidR="004015E0">
        <w:t xml:space="preserve"> there is no</w:t>
      </w:r>
      <w:r w:rsidR="006B14A5">
        <w:t xml:space="preserve"> way to meet expectations.  This is the root of the </w:t>
      </w:r>
      <w:r>
        <w:t xml:space="preserve">waste of </w:t>
      </w:r>
      <w:r w:rsidRPr="006069B2">
        <w:rPr>
          <w:b/>
          <w:bCs/>
        </w:rPr>
        <w:t>No-Win Contests</w:t>
      </w:r>
      <w:r>
        <w:t xml:space="preserve">.  </w:t>
      </w:r>
    </w:p>
    <w:p w14:paraId="4B05B76D" w14:textId="77777777" w:rsidR="008970ED" w:rsidRPr="008D6BEB" w:rsidRDefault="008970ED" w:rsidP="008970ED">
      <w:r>
        <w:t xml:space="preserve">The techniques of this chapter maintain a rationalized workload for a multitude of small tasks.  We will discuss the mindset of “Ruthless Rationalization”: never accept work that when properly done, exceeds the team’s capacity.  Ruthless Rationalization guides leaders to agree on goals, make plans to meet them and, when the workload is beyond the capacity of the team, renegotiate either the goals or the resources, or both.  Then we will take up two well-known visual techniques for rationalizing smaller tasks:  1) a Kanban board for </w:t>
      </w:r>
      <w:r w:rsidRPr="006069B2">
        <w:rPr>
          <w:i/>
          <w:iCs/>
        </w:rPr>
        <w:t>irregular</w:t>
      </w:r>
      <w:r>
        <w:t xml:space="preserve"> tasks (that is, tasks that are highly varying in size and timing) and </w:t>
      </w:r>
      <w:r>
        <w:lastRenderedPageBreak/>
        <w:t xml:space="preserve">2) a Kamishibai board for many tasks that repeat at a set cadence like monthly project reviews or quarterly performance reviews; in this chapter, these will be referred to as </w:t>
      </w:r>
      <w:r w:rsidRPr="006069B2">
        <w:rPr>
          <w:i/>
          <w:iCs/>
        </w:rPr>
        <w:t>regular</w:t>
      </w:r>
      <w:r>
        <w:t xml:space="preserve"> tasks.</w:t>
      </w:r>
    </w:p>
    <w:p w14:paraId="355ABE5E" w14:textId="77777777" w:rsidR="008970ED" w:rsidRDefault="008970ED" w:rsidP="008970ED">
      <w:pPr>
        <w:pStyle w:val="Figure"/>
      </w:pPr>
      <w:r>
        <w:drawing>
          <wp:inline distT="0" distB="0" distL="0" distR="0" wp14:anchorId="63FC2BB1" wp14:editId="5C2503A2">
            <wp:extent cx="5943600" cy="2182495"/>
            <wp:effectExtent l="0" t="0" r="0" b="8255"/>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82495"/>
                    </a:xfrm>
                    <a:prstGeom prst="rect">
                      <a:avLst/>
                    </a:prstGeom>
                  </pic:spPr>
                </pic:pic>
              </a:graphicData>
            </a:graphic>
          </wp:inline>
        </w:drawing>
      </w:r>
    </w:p>
    <w:p w14:paraId="7545F9F5" w14:textId="77777777" w:rsidR="008970ED" w:rsidRDefault="008970ED" w:rsidP="008970ED">
      <w:pPr>
        <w:pStyle w:val="Caption"/>
      </w:pPr>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1</w:t>
      </w:r>
      <w:r w:rsidR="00792F14">
        <w:rPr>
          <w:noProof/>
        </w:rPr>
        <w:fldChar w:fldCharType="end"/>
      </w:r>
      <w:r>
        <w:t>.  The workflow and tools of Just-in-Time Rationalization</w:t>
      </w:r>
    </w:p>
    <w:p w14:paraId="189315BB" w14:textId="77777777" w:rsidR="008970ED" w:rsidRDefault="008970ED" w:rsidP="008970ED">
      <w:pPr>
        <w:pStyle w:val="Heading2"/>
      </w:pPr>
      <w:r>
        <w:t>The Eight Wastes</w:t>
      </w:r>
    </w:p>
    <w:p w14:paraId="1305B991" w14:textId="77777777" w:rsidR="0054164B" w:rsidRDefault="008970ED" w:rsidP="008970ED">
      <w:r>
        <w:t xml:space="preserve">The Wastes from working on an unrationalized workload are common in knowledge work.  Work gets behind and more work gets added.  The people doing the work feel constantly overloaded and the people who need the work done feel almost nothing happens unless they “push” with frequent reminders and complaints.  Everyone in the organization is losing in a giant traffic jam where tasks on the “highway” are backed up miles and yet new tasks keep being added.  </w:t>
      </w:r>
    </w:p>
    <w:p w14:paraId="11CA857D" w14:textId="3CDFCA5F" w:rsidR="005E20D8" w:rsidRDefault="00203482" w:rsidP="008970ED">
      <w:r>
        <w:t>Alexia is a web developer who is enduring a stressful morning</w:t>
      </w:r>
      <w:r w:rsidR="003465D2">
        <w:t xml:space="preserve"> because of her unrationalized workload (</w:t>
      </w:r>
      <w:r w:rsidR="008970ED">
        <w:fldChar w:fldCharType="begin"/>
      </w:r>
      <w:r w:rsidR="008970ED">
        <w:instrText xml:space="preserve"> REF _Ref14352686 \h </w:instrText>
      </w:r>
      <w:r w:rsidR="008970ED">
        <w:fldChar w:fldCharType="separate"/>
      </w:r>
      <w:r w:rsidR="008970ED">
        <w:t xml:space="preserve">Figure </w:t>
      </w:r>
      <w:r w:rsidR="008970ED">
        <w:rPr>
          <w:noProof/>
        </w:rPr>
        <w:t>21</w:t>
      </w:r>
      <w:r w:rsidR="008970ED">
        <w:noBreakHyphen/>
      </w:r>
      <w:r w:rsidR="008970ED">
        <w:rPr>
          <w:noProof/>
        </w:rPr>
        <w:t>2</w:t>
      </w:r>
      <w:r w:rsidR="008970ED">
        <w:fldChar w:fldCharType="end"/>
      </w:r>
      <w:r w:rsidR="003465D2">
        <w:t>).  She comes in focused on Kim’s request for website screen updates needed to finalize a print ad that must be placed today.  She’s not sure how she let it go so long, but she’s confident she’ll get it done</w:t>
      </w:r>
      <w:r w:rsidR="00962739">
        <w:t xml:space="preserve"> on time—it’s only two hours of work and she has the whole morning</w:t>
      </w:r>
      <w:r w:rsidR="003465D2">
        <w:t>.  She sits down at 8:00 ready to get to work.  Unfortunately, about 20 minutes later, she gets a call from John, who’s upset about a</w:t>
      </w:r>
      <w:r w:rsidR="00962739">
        <w:t xml:space="preserve"> “critical”</w:t>
      </w:r>
      <w:r w:rsidR="003465D2">
        <w:t xml:space="preserve"> bug he just found in the website.  He says this is top priority.  </w:t>
      </w:r>
      <w:r w:rsidR="00962739">
        <w:t>He’s convincing and she</w:t>
      </w:r>
      <w:r w:rsidR="003465D2">
        <w:t xml:space="preserve"> thinks she can knock that out in an </w:t>
      </w:r>
      <w:proofErr w:type="gramStart"/>
      <w:r w:rsidR="003465D2">
        <w:t>hour</w:t>
      </w:r>
      <w:proofErr w:type="gramEnd"/>
      <w:r w:rsidR="003465D2">
        <w:t xml:space="preserve"> so she puts down Kim’s project and works on the bug.  Around 90 minutes Rich stops by for an update on the China website.  </w:t>
      </w:r>
      <w:r w:rsidR="00962739">
        <w:t>She hasn’t started that yet; h</w:t>
      </w:r>
      <w:r w:rsidR="003465D2">
        <w:t xml:space="preserve">e’s unhappy and talks to her for </w:t>
      </w:r>
      <w:r w:rsidR="00962739">
        <w:t>almost 30</w:t>
      </w:r>
      <w:r w:rsidR="003465D2">
        <w:t xml:space="preserve"> minutes</w:t>
      </w:r>
      <w:r w:rsidR="00962739">
        <w:t>, going over all the times he’s asked for it and why she should have started a month ago.  Finally, he leaves and b</w:t>
      </w:r>
      <w:r w:rsidR="003465D2">
        <w:t xml:space="preserve">y 10:00 she puts out a quick fix to John’s </w:t>
      </w:r>
      <w:r w:rsidR="00962739">
        <w:t xml:space="preserve">critical </w:t>
      </w:r>
      <w:r w:rsidR="003465D2">
        <w:t>bug.  Doing a last</w:t>
      </w:r>
      <w:r w:rsidR="00962739">
        <w:t>-</w:t>
      </w:r>
      <w:r w:rsidR="003465D2">
        <w:t xml:space="preserve">minute check, she discovers her fix won’t work on the EU </w:t>
      </w:r>
      <w:proofErr w:type="spellStart"/>
      <w:r w:rsidR="003465D2">
        <w:t>eComm</w:t>
      </w:r>
      <w:proofErr w:type="spellEnd"/>
      <w:r w:rsidR="003465D2">
        <w:t xml:space="preserve"> site.  Now she </w:t>
      </w:r>
      <w:proofErr w:type="gramStart"/>
      <w:r w:rsidR="003465D2">
        <w:t>has to</w:t>
      </w:r>
      <w:proofErr w:type="gramEnd"/>
      <w:r w:rsidR="003465D2">
        <w:t xml:space="preserve"> start over on John’s bug.  </w:t>
      </w:r>
      <w:r w:rsidR="00962739">
        <w:t>Right about then,</w:t>
      </w:r>
      <w:r w:rsidR="003465D2">
        <w:t xml:space="preserve"> she gets a call that </w:t>
      </w:r>
      <w:proofErr w:type="spellStart"/>
      <w:r w:rsidR="003465D2">
        <w:t>Merix</w:t>
      </w:r>
      <w:proofErr w:type="spellEnd"/>
      <w:r w:rsidR="003465D2">
        <w:t xml:space="preserve"> Inc. says the website failed a security compliance check and she needs to </w:t>
      </w:r>
      <w:r w:rsidR="00962739">
        <w:t>go over</w:t>
      </w:r>
      <w:r w:rsidR="003465D2">
        <w:t xml:space="preserve"> the details</w:t>
      </w:r>
      <w:r w:rsidR="00962739">
        <w:t xml:space="preserve"> right now</w:t>
      </w:r>
      <w:r w:rsidR="005E20D8">
        <w:t xml:space="preserve">, which takes </w:t>
      </w:r>
      <w:r w:rsidR="00962739">
        <w:t>another</w:t>
      </w:r>
      <w:r w:rsidR="005E20D8">
        <w:t xml:space="preserve"> 30 minutes.  At </w:t>
      </w:r>
      <w:r w:rsidR="00962739">
        <w:t>12:30</w:t>
      </w:r>
      <w:r w:rsidR="005E20D8">
        <w:t xml:space="preserve"> Kim calls for the webpage update, which Alexia completely forgot about.  Kim is livid because now the submission deadline has passed</w:t>
      </w:r>
      <w:r w:rsidR="00962739">
        <w:t xml:space="preserve">; there </w:t>
      </w:r>
      <w:proofErr w:type="spellStart"/>
      <w:r w:rsidR="00962739">
        <w:t>wont</w:t>
      </w:r>
      <w:proofErr w:type="spellEnd"/>
      <w:r w:rsidR="00962739">
        <w:t>’ be another chance for at least a month</w:t>
      </w:r>
      <w:r w:rsidR="005E20D8">
        <w:t>.  They spend 10 minutes arguing.</w:t>
      </w:r>
      <w:r w:rsidR="00962739">
        <w:t xml:space="preserve">  When she hangs up, she’s so angry she can hardly think about work.</w:t>
      </w:r>
      <w:r w:rsidR="005E20D8">
        <w:t xml:space="preserve">  </w:t>
      </w:r>
    </w:p>
    <w:p w14:paraId="130F2C29" w14:textId="35EF996C" w:rsidR="008970ED" w:rsidRDefault="00203482" w:rsidP="008970ED">
      <w:pPr>
        <w:pStyle w:val="Figure"/>
      </w:pPr>
      <w:r>
        <w:lastRenderedPageBreak/>
        <w:drawing>
          <wp:inline distT="0" distB="0" distL="0" distR="0" wp14:anchorId="43DD88F2" wp14:editId="0BEA3C8C">
            <wp:extent cx="5943600" cy="1862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62455"/>
                    </a:xfrm>
                    <a:prstGeom prst="rect">
                      <a:avLst/>
                    </a:prstGeom>
                  </pic:spPr>
                </pic:pic>
              </a:graphicData>
            </a:graphic>
          </wp:inline>
        </w:drawing>
      </w:r>
    </w:p>
    <w:p w14:paraId="481DEDB2" w14:textId="021C5438" w:rsidR="008970ED" w:rsidRDefault="008970ED" w:rsidP="008970ED">
      <w:pPr>
        <w:pStyle w:val="Caption"/>
      </w:pPr>
      <w:bookmarkStart w:id="1" w:name="_Ref14352686"/>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2</w:t>
      </w:r>
      <w:r w:rsidR="00792F14">
        <w:rPr>
          <w:noProof/>
        </w:rPr>
        <w:fldChar w:fldCharType="end"/>
      </w:r>
      <w:bookmarkEnd w:id="1"/>
      <w:r>
        <w:t xml:space="preserve"> </w:t>
      </w:r>
      <w:r w:rsidR="0054164B">
        <w:t>Alexia’s morning has plenty of waste from small tasks</w:t>
      </w:r>
    </w:p>
    <w:p w14:paraId="6F1462C0" w14:textId="1275BFAD" w:rsidR="00962739" w:rsidRDefault="00962739" w:rsidP="00962739">
      <w:r>
        <w:t>Alexia is a victim of waste from an unrationalized workload.  People call and stop by, each jockeying to get their project the highest priority.  They push their projects, even when they aren’t the most important thing.  She’ll later learn the bug John found could have waited a few days—it was in the website for months without being noticed.  John’s forceful request won over Kim’s calm nature, but Kim’s job was much more urgent.  But how could Alexia have known that when she decided to drop Kim’s job?</w:t>
      </w:r>
    </w:p>
    <w:p w14:paraId="3F34A679" w14:textId="77777777" w:rsidR="008970ED" w:rsidRPr="00801E57" w:rsidRDefault="008970ED" w:rsidP="008970ED">
      <w:r>
        <w:fldChar w:fldCharType="begin"/>
      </w:r>
      <w:r>
        <w:instrText xml:space="preserve"> REF _Ref22048773 \h </w:instrText>
      </w:r>
      <w:r>
        <w:fldChar w:fldCharType="separate"/>
      </w:r>
      <w:r>
        <w:t xml:space="preserve">Figure </w:t>
      </w:r>
      <w:r>
        <w:rPr>
          <w:noProof/>
        </w:rPr>
        <w:t>21</w:t>
      </w:r>
      <w:r>
        <w:noBreakHyphen/>
      </w:r>
      <w:r>
        <w:rPr>
          <w:noProof/>
        </w:rPr>
        <w:t>3</w:t>
      </w:r>
      <w:r>
        <w:fldChar w:fldCharType="end"/>
      </w:r>
      <w:r>
        <w:t xml:space="preserve"> shows examples in each of the 8 Wastes.  </w:t>
      </w:r>
      <w:r w:rsidRPr="00A46865">
        <w:rPr>
          <w:b/>
          <w:bCs/>
        </w:rPr>
        <w:t>Discord</w:t>
      </w:r>
      <w:r>
        <w:t xml:space="preserve"> in the organization is common because there’s not a reliable way to agree on priority of work.  Instead, work is doled out faster than the organization can process it, and everyone </w:t>
      </w:r>
      <w:proofErr w:type="gramStart"/>
      <w:r>
        <w:t>has to</w:t>
      </w:r>
      <w:proofErr w:type="gramEnd"/>
      <w:r>
        <w:t xml:space="preserve"> </w:t>
      </w:r>
      <w:proofErr w:type="gramStart"/>
      <w:r>
        <w:t>elbow in</w:t>
      </w:r>
      <w:proofErr w:type="gramEnd"/>
      <w:r>
        <w:t xml:space="preserve"> to get their work done.  Tempers can flare when people learn that their work has been sitting idle.  </w:t>
      </w:r>
      <w:r w:rsidRPr="00A46865">
        <w:rPr>
          <w:b/>
          <w:bCs/>
        </w:rPr>
        <w:t>Information Friction</w:t>
      </w:r>
      <w:r>
        <w:t xml:space="preserve"> is rampant when the only way to know if the task you need is being worked on is to ask and you better be asking every day to be sure your task didn’t get elbowed out yesterday.  </w:t>
      </w:r>
      <w:r w:rsidRPr="00A46865">
        <w:rPr>
          <w:b/>
          <w:bCs/>
        </w:rPr>
        <w:t>More-is-Better Thinking</w:t>
      </w:r>
      <w:r>
        <w:t xml:space="preserve"> takes over because there’s no way to meet demand so let’s do “as much as we can” and get work done “as soon as possible.”  Prioritization often demonstrates </w:t>
      </w:r>
      <w:r>
        <w:rPr>
          <w:b/>
          <w:bCs/>
        </w:rPr>
        <w:t xml:space="preserve">Inertia to Change </w:t>
      </w:r>
      <w:r>
        <w:t xml:space="preserve">because people have learned the only way to get work done is to push hard; they’re likely to be unwilling to take any solution that limits how much they can push.  But the pushing is a large part of the waste:  the reminder phone calls, the emails, and the explaining, none of which do anything to move work forward. </w:t>
      </w:r>
      <w:r w:rsidRPr="00801E57">
        <w:rPr>
          <w:b/>
          <w:bCs/>
        </w:rPr>
        <w:t xml:space="preserve"> </w:t>
      </w:r>
      <w:proofErr w:type="gramStart"/>
      <w:r>
        <w:t>By definition, overloading</w:t>
      </w:r>
      <w:proofErr w:type="gramEnd"/>
      <w:r>
        <w:t xml:space="preserve"> teams creates </w:t>
      </w:r>
      <w:r w:rsidRPr="00801E57">
        <w:rPr>
          <w:b/>
          <w:bCs/>
        </w:rPr>
        <w:t>No-Win Contests</w:t>
      </w:r>
      <w:r>
        <w:t xml:space="preserve">.  </w:t>
      </w:r>
      <w:r w:rsidRPr="00801E57">
        <w:rPr>
          <w:b/>
          <w:bCs/>
        </w:rPr>
        <w:t>Inferior Problem Solving</w:t>
      </w:r>
      <w:r>
        <w:t xml:space="preserve"> is common in overloaded teams because there isn’t enough time to look at issues diligently.  An example of </w:t>
      </w:r>
      <w:r w:rsidRPr="00801E57">
        <w:rPr>
          <w:b/>
          <w:bCs/>
        </w:rPr>
        <w:t>Solution Blindness</w:t>
      </w:r>
      <w:r>
        <w:t xml:space="preserve"> is that once work weaves its way into the prioritized heap of work, there’s no easy way to take it out, even if new facts have come to light since the work was accepted.  And one of the most damaging </w:t>
      </w:r>
      <w:r w:rsidRPr="004D6370">
        <w:rPr>
          <w:b/>
          <w:bCs/>
        </w:rPr>
        <w:t>Hidden Errors</w:t>
      </w:r>
      <w:r>
        <w:t xml:space="preserve"> is the critical task that </w:t>
      </w:r>
      <w:proofErr w:type="spellStart"/>
      <w:r>
        <w:t>gots</w:t>
      </w:r>
      <w:proofErr w:type="spellEnd"/>
      <w:r>
        <w:t xml:space="preserve"> lost in the confusion: the initiative that got dropped that lost us a customer, cost us a compliance fine, or shut down a manufacturing line due to obsolescence.  And when there are 20 or 30 tasks stuck in a traffic jam, it’s easier to lose track of the critical 1.</w:t>
      </w:r>
    </w:p>
    <w:p w14:paraId="61E33D82" w14:textId="77777777" w:rsidR="008970ED" w:rsidRPr="00353681" w:rsidRDefault="008970ED" w:rsidP="008970ED">
      <w:r>
        <w:rPr>
          <w:noProof/>
        </w:rPr>
        <w:lastRenderedPageBreak/>
        <w:drawing>
          <wp:inline distT="0" distB="0" distL="0" distR="0" wp14:anchorId="4AC92378" wp14:editId="2162913B">
            <wp:extent cx="5943600" cy="2804795"/>
            <wp:effectExtent l="0" t="0" r="0"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04795"/>
                    </a:xfrm>
                    <a:prstGeom prst="rect">
                      <a:avLst/>
                    </a:prstGeom>
                  </pic:spPr>
                </pic:pic>
              </a:graphicData>
            </a:graphic>
          </wp:inline>
        </w:drawing>
      </w:r>
    </w:p>
    <w:p w14:paraId="65BB7DFD" w14:textId="77777777" w:rsidR="008970ED" w:rsidRPr="004D6370" w:rsidRDefault="008970ED" w:rsidP="008970ED">
      <w:pPr>
        <w:pStyle w:val="Caption"/>
      </w:pPr>
      <w:bookmarkStart w:id="2" w:name="_Ref22048773"/>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3</w:t>
      </w:r>
      <w:r w:rsidR="00792F14">
        <w:rPr>
          <w:noProof/>
        </w:rPr>
        <w:fldChar w:fldCharType="end"/>
      </w:r>
      <w:bookmarkEnd w:id="2"/>
      <w:r>
        <w:t>.  Examples of the 8 Waste from an unrationalized workload</w:t>
      </w:r>
    </w:p>
    <w:p w14:paraId="64DD43FA" w14:textId="77777777" w:rsidR="008970ED" w:rsidRDefault="008970ED" w:rsidP="008970ED">
      <w:pPr>
        <w:pStyle w:val="Heading2"/>
      </w:pPr>
      <w:bookmarkStart w:id="3" w:name="_Ref21161617"/>
      <w:r>
        <w:t>Ruthless Rationalization</w:t>
      </w:r>
      <w:bookmarkEnd w:id="3"/>
    </w:p>
    <w:p w14:paraId="1785AB55" w14:textId="77777777" w:rsidR="008970ED" w:rsidRDefault="008970ED" w:rsidP="008970ED">
      <w:pPr>
        <w:pStyle w:val="Quote"/>
      </w:pPr>
      <w:r>
        <w:t xml:space="preserve">It is this moment of courage that begins the battle against the waste of oversubscription: </w:t>
      </w:r>
      <w:r>
        <w:br/>
        <w:t xml:space="preserve">we will commit to no more than we believe we can do.” </w:t>
      </w:r>
    </w:p>
    <w:p w14:paraId="7E0AA9BA" w14:textId="77777777" w:rsidR="008970ED" w:rsidRDefault="008970ED" w:rsidP="008970ED">
      <w:r>
        <w:t xml:space="preserve">Ruthless Rationalization is just common sense:  never agree to do something you know you cannot do.  In fact, it’s even an outcome of ethics:  agreeing to something you know won’t happen is a kind of misrepresentation.  If it’s common sense and it’s ethical to avoid, you would think it’s rare for people to take on work beyond their capacity.  Unfortunately, that’s not the case.  When the boss or the customer or an always-angry salesperson relentlessly pressure for a date that cannot be met, they will probably exit the conversation satisfied that their project is on top.  </w:t>
      </w:r>
      <w:proofErr w:type="gramStart"/>
      <w:r>
        <w:t>In reality, they</w:t>
      </w:r>
      <w:proofErr w:type="gramEnd"/>
      <w:r>
        <w:t xml:space="preserve"> are stuck in systemic waste where people are exerting large effort for a momentary win. The organization needs a confident and capable expert who diligently estimates effort and then ruthlessly rationalizes the workload.  It is this moment of courage that begins the battle against the waste of oversubscription</w:t>
      </w:r>
      <w:proofErr w:type="gramStart"/>
      <w:r>
        <w:t>:  “</w:t>
      </w:r>
      <w:proofErr w:type="gramEnd"/>
      <w:r>
        <w:t xml:space="preserve">we will commit to no more than we believe we can do.” </w:t>
      </w:r>
    </w:p>
    <w:p w14:paraId="7A1E3A34" w14:textId="77777777" w:rsidR="008970ED" w:rsidRDefault="008970ED" w:rsidP="008970ED">
      <w:r>
        <w:t xml:space="preserve">Ruthless Rationalization is shown in three-steps in </w:t>
      </w:r>
      <w:r>
        <w:fldChar w:fldCharType="begin"/>
      </w:r>
      <w:r>
        <w:instrText xml:space="preserve"> REF _Ref10880284 \h </w:instrText>
      </w:r>
      <w:r>
        <w:fldChar w:fldCharType="separate"/>
      </w:r>
      <w:r>
        <w:t xml:space="preserve">Figure </w:t>
      </w:r>
      <w:r>
        <w:rPr>
          <w:noProof/>
        </w:rPr>
        <w:t>21</w:t>
      </w:r>
      <w:r>
        <w:noBreakHyphen/>
      </w:r>
      <w:r>
        <w:rPr>
          <w:noProof/>
        </w:rPr>
        <w:t>4</w:t>
      </w:r>
      <w:r>
        <w:fldChar w:fldCharType="end"/>
      </w:r>
      <w:r>
        <w:t>.  It begins by defining a goal:  the number of a certain type of task or initiative per week, an amount of revenue secured, or a date by when a service or product will comply with a regulation.  Goals are determined in units of value such as those in the value gem of Figure 3-1; goals are usually created from leadership and negotiated with staff.  Quantify to communicate (Section 6.4.1), understanding the goal will change over time because of the uncertainty in the first iteration.  The third step is to identify the set of work the team will take on.  The final check is to ensure the resources are rationalized to the work.  If not, we must be “ruthless”:  either 1) renegotiate the goal, 2) increase the resources, or 3) increase the total value of the workload; the value of the work set is increased by modifying existing tasks and initiatives or finding more valuable alternatives to those we have.  Ruthless rationalization treats an unrationalized workload as a “Stop-Fix” alarm.</w:t>
      </w:r>
    </w:p>
    <w:p w14:paraId="74ABE3FC" w14:textId="77777777" w:rsidR="008970ED" w:rsidRDefault="008970ED" w:rsidP="008970ED">
      <w:pPr>
        <w:pStyle w:val="Figure"/>
      </w:pPr>
      <w:r>
        <w:lastRenderedPageBreak/>
        <w:drawing>
          <wp:inline distT="0" distB="0" distL="0" distR="0" wp14:anchorId="5D6A47B8" wp14:editId="514E3C07">
            <wp:extent cx="5943600" cy="2944495"/>
            <wp:effectExtent l="0" t="0" r="0" b="8255"/>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44495"/>
                    </a:xfrm>
                    <a:prstGeom prst="rect">
                      <a:avLst/>
                    </a:prstGeom>
                  </pic:spPr>
                </pic:pic>
              </a:graphicData>
            </a:graphic>
          </wp:inline>
        </w:drawing>
      </w:r>
    </w:p>
    <w:p w14:paraId="01562792" w14:textId="77777777" w:rsidR="008970ED" w:rsidRDefault="008970ED" w:rsidP="008970ED">
      <w:pPr>
        <w:pStyle w:val="Caption"/>
      </w:pPr>
      <w:bookmarkStart w:id="4" w:name="_Ref10880284"/>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4</w:t>
      </w:r>
      <w:r w:rsidR="00792F14">
        <w:rPr>
          <w:noProof/>
        </w:rPr>
        <w:fldChar w:fldCharType="end"/>
      </w:r>
      <w:bookmarkEnd w:id="4"/>
      <w:r>
        <w:t>.  Ruthless Rationalization treats an unrationalized workload as a Stop-Fix alarm</w:t>
      </w:r>
    </w:p>
    <w:p w14:paraId="6138CA9A" w14:textId="77777777" w:rsidR="008970ED" w:rsidRDefault="008970ED" w:rsidP="008970ED">
      <w:pPr>
        <w:pStyle w:val="Heading2"/>
      </w:pPr>
      <w:r>
        <w:t>Just-in-Time Rationalization</w:t>
      </w:r>
    </w:p>
    <w:p w14:paraId="5AC1697C" w14:textId="77777777" w:rsidR="008970ED" w:rsidRDefault="008970ED" w:rsidP="008970ED">
      <w:r>
        <w:t xml:space="preserve">The remainder of this chapter will apply “Ruthless Rationalization” to tasks and small projects.  For many teams, everyday work can come from competing customers, both internal and external.  This can be harder to rationalize than a large project, which could have a dedicated team.  Dedicated teams simplify the job of rationalization because there are a smaller number of competing interests, all of which want to see the project successful.  In everyday work, we might take requests from many functions—Product Marketing, Operations, Finance, HR, and General Management—none of which may help weigh their priorities against the others.  </w:t>
      </w:r>
    </w:p>
    <w:p w14:paraId="48F8A2CC" w14:textId="77777777" w:rsidR="008970ED" w:rsidRDefault="008970ED" w:rsidP="008970ED">
      <w:pPr>
        <w:pStyle w:val="Heading3"/>
      </w:pPr>
      <w:r>
        <w:t>Prioritize</w:t>
      </w:r>
    </w:p>
    <w:p w14:paraId="058A4368" w14:textId="77777777" w:rsidR="008970ED" w:rsidRDefault="008970ED" w:rsidP="008970ED">
      <w:r>
        <w:t xml:space="preserve">The first step in rationalizing is prioritizing, as shown in </w:t>
      </w:r>
      <w:r>
        <w:fldChar w:fldCharType="begin"/>
      </w:r>
      <w:r>
        <w:instrText xml:space="preserve"> REF _Ref10891443 \h </w:instrText>
      </w:r>
      <w:r>
        <w:fldChar w:fldCharType="separate"/>
      </w:r>
      <w:r>
        <w:t xml:space="preserve">Figure </w:t>
      </w:r>
      <w:r>
        <w:rPr>
          <w:noProof/>
        </w:rPr>
        <w:t>21</w:t>
      </w:r>
      <w:r>
        <w:noBreakHyphen/>
      </w:r>
      <w:r>
        <w:rPr>
          <w:noProof/>
        </w:rPr>
        <w:t>5</w:t>
      </w:r>
      <w:r>
        <w:fldChar w:fldCharType="end"/>
      </w:r>
      <w:r>
        <w:t xml:space="preserve">.  We start with many tasks and let’s assume it’s not possible to do them all (a safe assumption in most knowledge work!).  After that we can prioritize, which begins by filling up the workload with the highest value projects possible.  After getting an initial set of tasks, check that set against the team’s goals.  For example, if the primary task of a sales team is to generate in-year revenue, prioritize the tasks by revenue, pick as many as the team can support, and sum the revenue.  If it’s enough to meet the goals and to satisfy the other requirements of the organization, rationalization is complete.  Normally, it’s not that simple.  Most knowledge-work teams support varying needs:  taking care of key customers, add new customers, and meet regulatory needs are a few examples.  </w:t>
      </w:r>
      <w:proofErr w:type="gramStart"/>
      <w:r>
        <w:t>So</w:t>
      </w:r>
      <w:proofErr w:type="gramEnd"/>
      <w:r>
        <w:t xml:space="preserve"> the rationalized set must meet multiple goals.  </w:t>
      </w:r>
    </w:p>
    <w:p w14:paraId="24489159" w14:textId="77777777" w:rsidR="008970ED" w:rsidRPr="009A39DC" w:rsidRDefault="008970ED" w:rsidP="008970ED"/>
    <w:p w14:paraId="0EFCCF63" w14:textId="77777777" w:rsidR="008970ED" w:rsidRDefault="008970ED" w:rsidP="008970ED">
      <w:pPr>
        <w:pStyle w:val="Figure"/>
      </w:pPr>
      <w:r>
        <w:lastRenderedPageBreak/>
        <w:drawing>
          <wp:inline distT="0" distB="0" distL="0" distR="0" wp14:anchorId="4161BEBF" wp14:editId="5DDF75EF">
            <wp:extent cx="5943600" cy="3291840"/>
            <wp:effectExtent l="0" t="0" r="0" b="3810"/>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91840"/>
                    </a:xfrm>
                    <a:prstGeom prst="rect">
                      <a:avLst/>
                    </a:prstGeom>
                  </pic:spPr>
                </pic:pic>
              </a:graphicData>
            </a:graphic>
          </wp:inline>
        </w:drawing>
      </w:r>
    </w:p>
    <w:p w14:paraId="13ACCA75" w14:textId="77777777" w:rsidR="008970ED" w:rsidRDefault="008970ED" w:rsidP="008970ED">
      <w:pPr>
        <w:pStyle w:val="Caption"/>
      </w:pPr>
      <w:bookmarkStart w:id="5" w:name="_Ref10891443"/>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5</w:t>
      </w:r>
      <w:r w:rsidR="00792F14">
        <w:rPr>
          <w:noProof/>
        </w:rPr>
        <w:fldChar w:fldCharType="end"/>
      </w:r>
      <w:bookmarkEnd w:id="5"/>
      <w:r>
        <w:t>.  Rationalization is a process that depends on prioritization</w:t>
      </w:r>
    </w:p>
    <w:p w14:paraId="66DF9489" w14:textId="77777777" w:rsidR="008970ED" w:rsidRDefault="008970ED" w:rsidP="008970ED">
      <w:r>
        <w:t xml:space="preserve">You might have noticed in </w:t>
      </w:r>
      <w:r>
        <w:fldChar w:fldCharType="begin"/>
      </w:r>
      <w:r>
        <w:instrText xml:space="preserve"> REF _Ref10891443 \h </w:instrText>
      </w:r>
      <w:r>
        <w:fldChar w:fldCharType="separate"/>
      </w:r>
      <w:r>
        <w:t xml:space="preserve">Figure </w:t>
      </w:r>
      <w:r>
        <w:rPr>
          <w:noProof/>
        </w:rPr>
        <w:t>21</w:t>
      </w:r>
      <w:r>
        <w:noBreakHyphen/>
      </w:r>
      <w:r>
        <w:rPr>
          <w:noProof/>
        </w:rPr>
        <w:t>5</w:t>
      </w:r>
      <w:r>
        <w:fldChar w:fldCharType="end"/>
      </w:r>
      <w:r>
        <w:t xml:space="preserve"> that Task F (Priority 5) was selected in front of Task E (Priority 4).  This is </w:t>
      </w:r>
      <w:proofErr w:type="gramStart"/>
      <w:r>
        <w:t>normal—force</w:t>
      </w:r>
      <w:proofErr w:type="gramEnd"/>
      <w:r>
        <w:t xml:space="preserve"> ranking priority must be done over a narrow set of measures, so it almost never tells the full story.  Instead, business acumen and technical knowledge must be applied to identify a full work set; don’t expect to fill in a spreadsheet and get the answer.</w:t>
      </w:r>
    </w:p>
    <w:p w14:paraId="2A524827" w14:textId="77777777" w:rsidR="008970ED" w:rsidRDefault="008970ED" w:rsidP="008970ED">
      <w:r>
        <w:t>People struggle with this approach at work, thinking it’s not possible to rationalize because there are so many differing needs.  But we do it every day with our budget at home.  Our money satisfies many competing needs, some urgent, some important, some both and some neither.  We all have bills that must be paid (taxes and electricity), but there are many complex tradeoffs:  do I save for the college fund or go out to eat?  Do I take a vacation or add a bedroom to the house?  There is no simple rule, but budget discipline begins by deciding that you will live within a budget, which is an expression of ruthless rationalization.</w:t>
      </w:r>
    </w:p>
    <w:p w14:paraId="31A6C7BA" w14:textId="77777777" w:rsidR="008970ED" w:rsidRPr="00886FC2" w:rsidRDefault="008970ED" w:rsidP="008970ED">
      <w:r>
        <w:t xml:space="preserve">Forecasting workload is complex.  There are always unknowns—work sometimes comes in bunches, something we can call “uneven flow”, and domain issues can be unpredictable.  In these cases, experts must willingly shoulder the load to estimate as well as possible, track actual against commitments, and learn to be better the next time.  Over months and years, expertise will </w:t>
      </w:r>
      <w:proofErr w:type="gramStart"/>
      <w:r>
        <w:t>grow</w:t>
      </w:r>
      <w:proofErr w:type="gramEnd"/>
      <w:r>
        <w:t xml:space="preserve"> and estimates will steadily improve.  Don’t be satisfied with “it depends” or “we don’t know”.  Of course, it depends.  Of course, we don’t </w:t>
      </w:r>
      <w:r w:rsidRPr="00916CEB">
        <w:t>know</w:t>
      </w:r>
      <w:r>
        <w:t xml:space="preserve"> with certainty.  That’s why knowledge work relies so heavily on experts.</w:t>
      </w:r>
    </w:p>
    <w:p w14:paraId="6648EFF4" w14:textId="77777777" w:rsidR="008970ED" w:rsidRDefault="008970ED" w:rsidP="008970ED">
      <w:pPr>
        <w:pStyle w:val="Heading2"/>
      </w:pPr>
      <w:r>
        <w:t>Kanban Task Management</w:t>
      </w:r>
    </w:p>
    <w:p w14:paraId="172A4520" w14:textId="77777777" w:rsidR="008970ED" w:rsidRPr="00821EF4" w:rsidRDefault="008970ED" w:rsidP="008970ED">
      <w:pPr>
        <w:pStyle w:val="Quote"/>
      </w:pPr>
      <w:r>
        <w:t>Kanban is a bit like the Chinese board game Go—a few moments to learn, a lifetime to master.</w:t>
      </w:r>
      <w:r>
        <w:rPr>
          <w:rStyle w:val="EndnoteReference"/>
        </w:rPr>
        <w:endnoteReference w:id="4"/>
      </w:r>
    </w:p>
    <w:p w14:paraId="4BAA9C2A" w14:textId="77777777" w:rsidR="008970ED" w:rsidRPr="00440148" w:rsidRDefault="008970ED" w:rsidP="008970ED">
      <w:r>
        <w:lastRenderedPageBreak/>
        <w:t>A Kanban board is a visual way to perform Just-in-Time Rationalization with work that varies.  It helps teams deal with uneven flow of tasks and it helps internal customers see what the team is working on.  The Kanban board is based on Kanban Inventory Management, which was derived by Taiichi Ohno and others in Toyota from American supermarkets in the 1950s</w:t>
      </w:r>
      <w:r>
        <w:rPr>
          <w:rStyle w:val="EndnoteReference"/>
        </w:rPr>
        <w:endnoteReference w:id="5"/>
      </w:r>
      <w:r>
        <w:t>.  Kanban Task Management was applied to knowledge work on a large scale by David Anderson who helped develop Agile Software Management</w:t>
      </w:r>
      <w:r>
        <w:rPr>
          <w:rStyle w:val="EndnoteReference"/>
        </w:rPr>
        <w:endnoteReference w:id="6"/>
      </w:r>
      <w:r>
        <w:t xml:space="preserve">.  The concept can be demonstrated with an ordinary lunch buffet at a pizza restaurant as shown in </w:t>
      </w:r>
      <w:r>
        <w:fldChar w:fldCharType="begin"/>
      </w:r>
      <w:r>
        <w:instrText xml:space="preserve"> REF _Ref10892755 \h </w:instrText>
      </w:r>
      <w:r>
        <w:fldChar w:fldCharType="separate"/>
      </w:r>
      <w:r>
        <w:t xml:space="preserve">Figure </w:t>
      </w:r>
      <w:r>
        <w:rPr>
          <w:noProof/>
        </w:rPr>
        <w:t>21</w:t>
      </w:r>
      <w:r>
        <w:noBreakHyphen/>
      </w:r>
      <w:r>
        <w:rPr>
          <w:noProof/>
        </w:rPr>
        <w:t>6</w:t>
      </w:r>
      <w:r>
        <w:fldChar w:fldCharType="end"/>
      </w:r>
      <w:r>
        <w:t>.  When a server 1) sees a type of pizza is running low, she 2) signals a request to the kitchen for more pepperoni pizzas.  The kitchen 3) starts a new pizza and a few minutes later 4) delivers it to the buffet table.</w:t>
      </w:r>
    </w:p>
    <w:p w14:paraId="6B35D24B" w14:textId="77777777" w:rsidR="008970ED" w:rsidRDefault="008970ED" w:rsidP="008970ED">
      <w:pPr>
        <w:pStyle w:val="Figure"/>
      </w:pPr>
      <w:r>
        <w:drawing>
          <wp:inline distT="0" distB="0" distL="0" distR="0" wp14:anchorId="60BC35C7" wp14:editId="2F67F8F9">
            <wp:extent cx="5943600" cy="2693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93670"/>
                    </a:xfrm>
                    <a:prstGeom prst="rect">
                      <a:avLst/>
                    </a:prstGeom>
                  </pic:spPr>
                </pic:pic>
              </a:graphicData>
            </a:graphic>
          </wp:inline>
        </w:drawing>
      </w:r>
    </w:p>
    <w:p w14:paraId="0AD17BB0" w14:textId="77777777" w:rsidR="008970ED" w:rsidRDefault="008970ED" w:rsidP="008970ED">
      <w:pPr>
        <w:pStyle w:val="Caption"/>
      </w:pPr>
      <w:bookmarkStart w:id="6" w:name="_Ref10892755"/>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6</w:t>
      </w:r>
      <w:r w:rsidR="00792F14">
        <w:rPr>
          <w:noProof/>
        </w:rPr>
        <w:fldChar w:fldCharType="end"/>
      </w:r>
      <w:bookmarkEnd w:id="6"/>
      <w:r>
        <w:t>.  A pizza buffet is a pull system with downstream flow driven by upstream signals</w:t>
      </w:r>
    </w:p>
    <w:p w14:paraId="2182CCE8" w14:textId="77777777" w:rsidR="008970ED" w:rsidRDefault="008970ED" w:rsidP="008970ED">
      <w:r>
        <w:t xml:space="preserve">The key lean principle in </w:t>
      </w:r>
      <w:r>
        <w:fldChar w:fldCharType="begin"/>
      </w:r>
      <w:r>
        <w:instrText xml:space="preserve"> REF _Ref10892755 \h </w:instrText>
      </w:r>
      <w:r>
        <w:fldChar w:fldCharType="separate"/>
      </w:r>
      <w:r>
        <w:t xml:space="preserve">Figure </w:t>
      </w:r>
      <w:r>
        <w:rPr>
          <w:noProof/>
        </w:rPr>
        <w:t>21</w:t>
      </w:r>
      <w:r>
        <w:noBreakHyphen/>
      </w:r>
      <w:r>
        <w:rPr>
          <w:noProof/>
        </w:rPr>
        <w:t>6</w:t>
      </w:r>
      <w:r>
        <w:fldChar w:fldCharType="end"/>
      </w:r>
      <w:r>
        <w:t xml:space="preserve"> is to see how the “upstream signals” trigger the “downstream” flow.  These signals help the restaurant respond when, for whatever reason, pepperoni slices are taken half the rate one day compared to the next.  They are the key to the Kanban board</w:t>
      </w:r>
      <w:r>
        <w:rPr>
          <w:rStyle w:val="EndnoteReference"/>
        </w:rPr>
        <w:endnoteReference w:id="7"/>
      </w:r>
      <w:r>
        <w:t xml:space="preserve"> of </w:t>
      </w:r>
      <w:r>
        <w:fldChar w:fldCharType="begin"/>
      </w:r>
      <w:r>
        <w:instrText xml:space="preserve"> REF _Ref10893031 \h </w:instrText>
      </w:r>
      <w:r>
        <w:fldChar w:fldCharType="separate"/>
      </w:r>
      <w:r>
        <w:t xml:space="preserve">Figure </w:t>
      </w:r>
      <w:r>
        <w:rPr>
          <w:noProof/>
        </w:rPr>
        <w:t>21</w:t>
      </w:r>
      <w:r>
        <w:noBreakHyphen/>
      </w:r>
      <w:r>
        <w:rPr>
          <w:noProof/>
        </w:rPr>
        <w:t>7</w:t>
      </w:r>
      <w:r>
        <w:fldChar w:fldCharType="end"/>
      </w:r>
      <w:r>
        <w:t xml:space="preserve">.  This is a physical board with sticky notes that flow from left to right.  Each note represents one task.  The backlog of tasks that is unlimited; any customer to the process can add work to the backlog, but there’s no commitment on when the backlogged work will start implying, of course, that entering a task in the backlog gives no indication of when the task will be done.  </w:t>
      </w:r>
    </w:p>
    <w:p w14:paraId="31FB9C13" w14:textId="77777777" w:rsidR="008970ED" w:rsidRPr="00ED2336" w:rsidRDefault="008970ED" w:rsidP="008970ED">
      <w:r>
        <w:t xml:space="preserve">The unapologetic lack of commitment to tasks in backlog is probably the most counterintuitive part of Kanban.  People seem to expect that how much </w:t>
      </w:r>
      <w:r>
        <w:rPr>
          <w:i/>
          <w:iCs/>
        </w:rPr>
        <w:t xml:space="preserve">effort </w:t>
      </w:r>
      <w:r>
        <w:t>they expend to get the project prioritized should be a primary factor in that project’s level of priority.  In fact, projects ought to be selected by one measure:  how much value do we add.  If it’s low, it does not matter how long ago it was requested.  Contrast this with the common complaint</w:t>
      </w:r>
      <w:proofErr w:type="gramStart"/>
      <w:r>
        <w:t>:  “</w:t>
      </w:r>
      <w:proofErr w:type="gramEnd"/>
      <w:r>
        <w:t>I’ve been asking for this for months!”  I’m not sure why someone would think a low-value task asked for six months ago should be selected over a high-value task requested yesterday.  The Kanban board is a simple expression of this logic.</w:t>
      </w:r>
    </w:p>
    <w:p w14:paraId="1C9F5CCC" w14:textId="77777777" w:rsidR="008970ED" w:rsidRDefault="008970ED" w:rsidP="008970ED">
      <w:pPr>
        <w:pStyle w:val="Heading3"/>
      </w:pPr>
      <w:r>
        <w:lastRenderedPageBreak/>
        <w:t>How Kanban Works</w:t>
      </w:r>
    </w:p>
    <w:p w14:paraId="28B7B40F" w14:textId="77777777" w:rsidR="008970ED" w:rsidRDefault="008970ED" w:rsidP="008970ED">
      <w:r>
        <w:t xml:space="preserve">To understand how </w:t>
      </w:r>
      <w:proofErr w:type="gramStart"/>
      <w:r>
        <w:t>work flows</w:t>
      </w:r>
      <w:proofErr w:type="gramEnd"/>
      <w:r>
        <w:t xml:space="preserve"> in Kanban boards, we must start on the right side of the board.  The “Done” column is intuitive; when a task is “Confirmed” complete (that is, accepted by the customer), it makes its final move to the right. Perhaps we leave it there a week or two, and then remove it from the board and story it for future reference.  </w:t>
      </w:r>
    </w:p>
    <w:p w14:paraId="2A8374E6" w14:textId="77777777" w:rsidR="008970ED" w:rsidRDefault="008970ED" w:rsidP="008970ED">
      <w:pPr>
        <w:pStyle w:val="Figure"/>
      </w:pPr>
      <w:r>
        <w:drawing>
          <wp:inline distT="0" distB="0" distL="0" distR="0" wp14:anchorId="42C72E97" wp14:editId="6E53314B">
            <wp:extent cx="5943600" cy="2602865"/>
            <wp:effectExtent l="0" t="0" r="0" b="6985"/>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02865"/>
                    </a:xfrm>
                    <a:prstGeom prst="rect">
                      <a:avLst/>
                    </a:prstGeom>
                  </pic:spPr>
                </pic:pic>
              </a:graphicData>
            </a:graphic>
          </wp:inline>
        </w:drawing>
      </w:r>
    </w:p>
    <w:p w14:paraId="1028600B" w14:textId="77777777" w:rsidR="008970ED" w:rsidRDefault="008970ED" w:rsidP="008970ED">
      <w:pPr>
        <w:pStyle w:val="Caption"/>
      </w:pPr>
      <w:bookmarkStart w:id="7" w:name="_Ref10893031"/>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7</w:t>
      </w:r>
      <w:r w:rsidR="00792F14">
        <w:rPr>
          <w:noProof/>
        </w:rPr>
        <w:fldChar w:fldCharType="end"/>
      </w:r>
      <w:bookmarkEnd w:id="7"/>
      <w:r>
        <w:t>. A Kanban board creates a pull-system for task management</w:t>
      </w:r>
    </w:p>
    <w:p w14:paraId="77F93A38" w14:textId="77777777" w:rsidR="008970ED" w:rsidRPr="00440148" w:rsidRDefault="008970ED" w:rsidP="008970ED">
      <w:r>
        <w:t>When a task in the “In Progress” column gets finished, it can go to the right to await confirmation. And here is the first signal: the Kanban board ruthlessly rationalizes by limiting the maximum number of tasks in progress, here to three. There are multiple techniques to set the queue</w:t>
      </w:r>
      <w:r>
        <w:rPr>
          <w:rStyle w:val="EndnoteReference"/>
        </w:rPr>
        <w:endnoteReference w:id="8"/>
      </w:r>
      <w:r>
        <w:t xml:space="preserve"> and the total number is probably the simplest.</w:t>
      </w:r>
    </w:p>
    <w:p w14:paraId="2F3B6756" w14:textId="77777777" w:rsidR="008970ED" w:rsidRDefault="008970ED" w:rsidP="008970ED">
      <w:r>
        <w:t xml:space="preserve">David Anderson points out that there are many ways to visualize tasks that look like Kanban boards.  But the test of true Kanban is it must limit “work in progress”, shown here as stop signs in “Next up” and “In Progress,” and the </w:t>
      </w:r>
      <w:r w:rsidRPr="00821EF4">
        <w:rPr>
          <w:i/>
          <w:iCs/>
        </w:rPr>
        <w:t>pull</w:t>
      </w:r>
      <w:r>
        <w:t xml:space="preserve"> </w:t>
      </w:r>
      <w:r w:rsidRPr="00821EF4">
        <w:rPr>
          <w:i/>
          <w:iCs/>
        </w:rPr>
        <w:t>signals</w:t>
      </w:r>
      <w:r>
        <w:t xml:space="preserve"> that fill the work to those limits. Anderson says, “…if there is no explicit limit to work-in-progress and no signaling to pull new work through the system, it is not a Kanban system.”</w:t>
      </w:r>
      <w:r>
        <w:rPr>
          <w:rStyle w:val="EndnoteReference"/>
        </w:rPr>
        <w:endnoteReference w:id="9"/>
      </w:r>
    </w:p>
    <w:p w14:paraId="14F824CA" w14:textId="77777777" w:rsidR="008970ED" w:rsidRDefault="008970ED" w:rsidP="008970ED">
      <w:r>
        <w:t xml:space="preserve">The next column to the left is “Next Up,” which is the next set of tasks that have been prioritized. When a slot opens in “In Progress” the team can, at any time, pull from “Next Up.”  “Next Up” is filled by customers.  A common approach is for the full team including internal customers to meet 15 or 20 minutes once every week or two to fill Next Up enough to occupy the team until the next meeting. </w:t>
      </w:r>
    </w:p>
    <w:p w14:paraId="0EA804FF" w14:textId="77777777" w:rsidR="008970ED" w:rsidRDefault="008970ED" w:rsidP="008970ED">
      <w:pPr>
        <w:ind w:left="360" w:hanging="360"/>
      </w:pPr>
      <w:r w:rsidRPr="00E768D3">
        <w:rPr>
          <w:b/>
          <w:bCs/>
        </w:rPr>
        <w:t>Prioritization</w:t>
      </w:r>
      <w:r>
        <w:t>:  So, “Next Up” ensures customers (usually internal customers) are prioritizing the work just as the decisions are needed.  Made too soon, decisions are deprived of the maximum amount of information; made too late, the indecision can delay and discourages the team.  The work is always rationalized by the limits on “In Progress.”</w:t>
      </w:r>
    </w:p>
    <w:p w14:paraId="5ED4532C" w14:textId="77777777" w:rsidR="008970ED" w:rsidRDefault="008970ED" w:rsidP="008970ED">
      <w:pPr>
        <w:ind w:left="360" w:hanging="360"/>
      </w:pPr>
      <w:r>
        <w:rPr>
          <w:b/>
          <w:bCs/>
        </w:rPr>
        <w:lastRenderedPageBreak/>
        <w:t>Rationalization</w:t>
      </w:r>
      <w:r w:rsidRPr="00E768D3">
        <w:t>:</w:t>
      </w:r>
      <w:r>
        <w:t xml:space="preserve"> </w:t>
      </w:r>
      <w:r w:rsidRPr="00E768D3">
        <w:t xml:space="preserve"> Limits</w:t>
      </w:r>
      <w:r>
        <w:t xml:space="preserve"> on “In Progress” ensure the team is constantly rationalized to the workload.  Commitments are made on tasks that are at “Next Up” or perhaps when they enter “In Progress”; no commitments are ever made for backlog tasks.  </w:t>
      </w:r>
    </w:p>
    <w:p w14:paraId="1287A317" w14:textId="77777777" w:rsidR="008970ED" w:rsidRDefault="008970ED" w:rsidP="008970ED">
      <w:r>
        <w:t>The Kanban board is the single point of truth for what is being worked on.  There is no need to place phone calls or spew out emails for status; the Kanban board has the status.  And, there is no reason to use personal networks or force of personality to rachet up priority on your favorite project.  Come to the weekly prioritization meeting and make your case with the other internal customers.</w:t>
      </w:r>
    </w:p>
    <w:p w14:paraId="7888769A" w14:textId="77777777" w:rsidR="008970ED" w:rsidRDefault="008970ED" w:rsidP="008970ED">
      <w:pPr>
        <w:pStyle w:val="Heading3"/>
      </w:pPr>
      <w:r>
        <w:t>Eliminate the Waste of Estimation</w:t>
      </w:r>
    </w:p>
    <w:p w14:paraId="263AFC91" w14:textId="1598B9AB" w:rsidR="008970ED" w:rsidRDefault="008970ED" w:rsidP="008970ED">
      <w:r>
        <w:t>You probably noticed that all tasks are treated the same:  one sticky note for large and small alike.  In Kanban, we are not juggling multiple tasks trying to fit a schedule that brings in the many tasks to target dates.  Kanban, “</w:t>
      </w:r>
      <w:r w:rsidR="000C0B32">
        <w:t xml:space="preserve">lets the </w:t>
      </w:r>
      <w:r>
        <w:t xml:space="preserve">flow manage the process” </w:t>
      </w:r>
      <w:r w:rsidR="00EF6566">
        <w:t>as Taiichi Ohno is often quoted</w:t>
      </w:r>
      <w:r>
        <w:t>; when one task finishes, the next can start.  This cuts the waste of estimation</w:t>
      </w:r>
      <w:r>
        <w:rPr>
          <w:rStyle w:val="EndnoteReference"/>
        </w:rPr>
        <w:endnoteReference w:id="10"/>
      </w:r>
      <w:r>
        <w:t xml:space="preserve">, which can be very large indeed.  Suppose a task comes into a traditional system—the task customer negotiates a schedule for the task, which if missed must be renegotiated, and if that if missed, renegotiated again.  The effort for all estimations but the final is pure waste.  </w:t>
      </w:r>
    </w:p>
    <w:p w14:paraId="3FF7FBA7" w14:textId="77777777" w:rsidR="008970ED" w:rsidRDefault="008970ED" w:rsidP="008970ED">
      <w:r>
        <w:t>One practice I’ve seen work was to do the rough estimates, spending a few minutes so something like T-shirt sizing (small, medium, large) of effort and value.  Internal customers decided what moved forward; the people doing the work provided absolutely no commitment to a delivery date before the task was pulled into Next up.  This sometimes led to hard feelings when someone had a task in backlog six months.  Our answer was this task was of such low value, the internal customers didn’t select it—either you need to make your case better or you need a task with a better return.</w:t>
      </w:r>
    </w:p>
    <w:p w14:paraId="277DF941" w14:textId="77777777" w:rsidR="008970ED" w:rsidRPr="00E768D3" w:rsidRDefault="008970ED" w:rsidP="008970ED">
      <w:pPr>
        <w:rPr>
          <w:b/>
          <w:bCs/>
        </w:rPr>
      </w:pPr>
      <w:r>
        <w:t xml:space="preserve">The Kanban board works well for independent tasks such as are common in IT—those lasting a few weeks and coordinating the activities of a few people.  It immediately eliminates waste from </w:t>
      </w:r>
      <w:r w:rsidRPr="00A10284">
        <w:rPr>
          <w:b/>
          <w:bCs/>
        </w:rPr>
        <w:t>No-Win Contests</w:t>
      </w:r>
      <w:r>
        <w:t xml:space="preserve"> because “A pull system cannot be overload if the capacity…has been set appropriately.</w:t>
      </w:r>
      <w:r>
        <w:rPr>
          <w:rStyle w:val="EndnoteReference"/>
        </w:rPr>
        <w:endnoteReference w:id="11"/>
      </w:r>
      <w:r>
        <w:t xml:space="preserve">”  Larger projects need the sort of planning discussed in Chapters </w:t>
      </w:r>
      <w:r>
        <w:fldChar w:fldCharType="begin"/>
      </w:r>
      <w:r>
        <w:instrText xml:space="preserve"> REF _Ref13307570 \r \h </w:instrText>
      </w:r>
      <w:r>
        <w:fldChar w:fldCharType="separate"/>
      </w:r>
      <w:r>
        <w:t>19</w:t>
      </w:r>
      <w:r>
        <w:fldChar w:fldCharType="end"/>
      </w:r>
      <w:r>
        <w:t xml:space="preserve"> and </w:t>
      </w:r>
      <w:r>
        <w:fldChar w:fldCharType="begin"/>
      </w:r>
      <w:r>
        <w:instrText xml:space="preserve"> REF _Ref19437600 \r \h </w:instrText>
      </w:r>
      <w:r>
        <w:fldChar w:fldCharType="separate"/>
      </w:r>
      <w:r>
        <w:t>20</w:t>
      </w:r>
      <w:r>
        <w:fldChar w:fldCharType="end"/>
      </w:r>
      <w:r>
        <w:t>.  But even for groups that spend most of their time in large projects like R&amp;D, business development, or legal cases, the Kanban board can be used on the slice of resources that goes to small projects and so bring order to that part of the group’s responsibilities.  For those teams that are almost entirely committed to smaller projects (e.g., many IT groups and customization development teams), the whole department may be managed with a Kanban board.</w:t>
      </w:r>
    </w:p>
    <w:p w14:paraId="26D0064F" w14:textId="77777777" w:rsidR="008970ED" w:rsidRDefault="008970ED" w:rsidP="008970ED">
      <w:pPr>
        <w:pStyle w:val="Heading3"/>
      </w:pPr>
      <w:r>
        <w:t>Kanban Dashboard</w:t>
      </w:r>
    </w:p>
    <w:p w14:paraId="158EDA6C" w14:textId="77777777" w:rsidR="008970ED" w:rsidRDefault="008970ED" w:rsidP="008970ED">
      <w:r>
        <w:t xml:space="preserve">The Kanban board shows flow of tasks but does not visualize performance.  For example, measures of value like total revenue generated or %-on-time (e.g., compared to commitment at Next Up) are not displayed.  For that, a complementary visualization is needed such as the dashboard of </w:t>
      </w:r>
      <w:r>
        <w:fldChar w:fldCharType="begin"/>
      </w:r>
      <w:r>
        <w:instrText xml:space="preserve"> REF _Ref10911435 \h </w:instrText>
      </w:r>
      <w:r>
        <w:fldChar w:fldCharType="separate"/>
      </w:r>
      <w:r>
        <w:t xml:space="preserve">Figure </w:t>
      </w:r>
      <w:r>
        <w:rPr>
          <w:noProof/>
        </w:rPr>
        <w:t>21</w:t>
      </w:r>
      <w:r>
        <w:noBreakHyphen/>
      </w:r>
      <w:r>
        <w:rPr>
          <w:noProof/>
        </w:rPr>
        <w:t>8</w:t>
      </w:r>
      <w:r>
        <w:fldChar w:fldCharType="end"/>
      </w:r>
      <w:r>
        <w:t xml:space="preserve">.  (Section </w:t>
      </w:r>
      <w:r>
        <w:fldChar w:fldCharType="begin"/>
      </w:r>
      <w:r>
        <w:instrText xml:space="preserve"> REF _Ref12902513 \r \h </w:instrText>
      </w:r>
      <w:r>
        <w:fldChar w:fldCharType="separate"/>
      </w:r>
      <w:r>
        <w:t>8.5.1</w:t>
      </w:r>
      <w:r>
        <w:fldChar w:fldCharType="end"/>
      </w:r>
      <w:r>
        <w:t xml:space="preserve"> details dashboards.)  Anderson suggests a dozen or so metrics that can be used to create continuous improvement</w:t>
      </w:r>
      <w:r>
        <w:rPr>
          <w:rStyle w:val="EndnoteReference"/>
        </w:rPr>
        <w:endnoteReference w:id="12"/>
      </w:r>
      <w:r>
        <w:t xml:space="preserve"> , </w:t>
      </w:r>
      <w:r>
        <w:rPr>
          <w:rStyle w:val="EndnoteReference"/>
        </w:rPr>
        <w:endnoteReference w:id="13"/>
      </w:r>
      <w:r>
        <w:t xml:space="preserve">. </w:t>
      </w:r>
    </w:p>
    <w:p w14:paraId="245E0CEB" w14:textId="77777777" w:rsidR="008970ED" w:rsidRDefault="008970ED" w:rsidP="008970ED">
      <w:pPr>
        <w:pStyle w:val="Figure"/>
      </w:pPr>
      <w:r>
        <w:lastRenderedPageBreak/>
        <w:drawing>
          <wp:inline distT="0" distB="0" distL="0" distR="0" wp14:anchorId="0896ED4E" wp14:editId="211A81E9">
            <wp:extent cx="5943600" cy="2073910"/>
            <wp:effectExtent l="0" t="0" r="0" b="254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73910"/>
                    </a:xfrm>
                    <a:prstGeom prst="rect">
                      <a:avLst/>
                    </a:prstGeom>
                  </pic:spPr>
                </pic:pic>
              </a:graphicData>
            </a:graphic>
          </wp:inline>
        </w:drawing>
      </w:r>
    </w:p>
    <w:p w14:paraId="4722693D" w14:textId="77777777" w:rsidR="008970ED" w:rsidRDefault="008970ED" w:rsidP="008970ED">
      <w:pPr>
        <w:pStyle w:val="Caption"/>
      </w:pPr>
      <w:bookmarkStart w:id="8" w:name="_Ref10911435"/>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8</w:t>
      </w:r>
      <w:r w:rsidR="00792F14">
        <w:rPr>
          <w:noProof/>
        </w:rPr>
        <w:fldChar w:fldCharType="end"/>
      </w:r>
      <w:bookmarkEnd w:id="8"/>
      <w:r>
        <w:t>.  A typical dashboard for a Kanban measures performance from four perspectives:  created value (revenue), task completion rate, on-time delivery, and backlog size.</w:t>
      </w:r>
    </w:p>
    <w:p w14:paraId="0E2C2926" w14:textId="77777777" w:rsidR="008970ED" w:rsidRDefault="008970ED" w:rsidP="008970ED">
      <w:r>
        <w:t xml:space="preserve">It’s important to provide performance measures along with the Kanban board; otherwise internal stakeholders are likely to have poor understanding of the Kanban’s contribution to the organization over time.  As shown in </w:t>
      </w:r>
      <w:r>
        <w:fldChar w:fldCharType="begin"/>
      </w:r>
      <w:r>
        <w:instrText xml:space="preserve"> REF _Ref10911722 \h </w:instrText>
      </w:r>
      <w:r>
        <w:fldChar w:fldCharType="separate"/>
      </w:r>
      <w:r>
        <w:t xml:space="preserve">Figure </w:t>
      </w:r>
      <w:r>
        <w:rPr>
          <w:noProof/>
        </w:rPr>
        <w:t>21</w:t>
      </w:r>
      <w:r>
        <w:noBreakHyphen/>
      </w:r>
      <w:r>
        <w:rPr>
          <w:noProof/>
        </w:rPr>
        <w:t>9</w:t>
      </w:r>
      <w:r>
        <w:fldChar w:fldCharType="end"/>
      </w:r>
      <w:r>
        <w:t xml:space="preserve">, the Kanban board provides constant </w:t>
      </w:r>
      <w:r w:rsidRPr="0039415D">
        <w:t>rationalization to transact the generation of value.  But measuring value over time provides a larger view, always asking if we are doing what the organization most needs, guiding us to transform the Kanban board</w:t>
      </w:r>
      <w:r>
        <w:t xml:space="preserve"> by fitting and refitting it to current needs.  </w:t>
      </w:r>
    </w:p>
    <w:p w14:paraId="4F333E11" w14:textId="0FDE509B" w:rsidR="008970ED" w:rsidRPr="00857AF8" w:rsidRDefault="008970ED" w:rsidP="008970ED">
      <w:r>
        <w:t xml:space="preserve">My experience is the dashboard or other performance measures may not be needed </w:t>
      </w:r>
      <w:r w:rsidR="0054164B">
        <w:t>initially</w:t>
      </w:r>
      <w:r>
        <w:t xml:space="preserve">, because the Kanban board brings quick, obvious improvement; a lot more gets done and people are happier doing it.  But over time, memories fade; the organization habituates to the improvement that a year ago was obvious.  To sustain the Kanban over years, you’ll want a complementary display for value generation.  The Kanban </w:t>
      </w:r>
      <w:r w:rsidRPr="0039415D">
        <w:rPr>
          <w:i/>
          <w:iCs/>
        </w:rPr>
        <w:t>transacts</w:t>
      </w:r>
      <w:r>
        <w:t xml:space="preserve"> work to maximize defined value; the dashboard </w:t>
      </w:r>
      <w:r w:rsidRPr="0039415D">
        <w:rPr>
          <w:i/>
          <w:iCs/>
        </w:rPr>
        <w:t>transforms</w:t>
      </w:r>
      <w:r>
        <w:t xml:space="preserve"> the way we define what’s most value.</w:t>
      </w:r>
    </w:p>
    <w:p w14:paraId="7BE0F2E8" w14:textId="77777777" w:rsidR="008970ED" w:rsidRDefault="008970ED" w:rsidP="008970ED">
      <w:pPr>
        <w:pStyle w:val="Figure"/>
      </w:pPr>
      <w:r>
        <w:drawing>
          <wp:inline distT="0" distB="0" distL="0" distR="0" wp14:anchorId="10F68072" wp14:editId="5BAA3CC0">
            <wp:extent cx="5943600" cy="2504440"/>
            <wp:effectExtent l="0" t="0" r="0" b="0"/>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04440"/>
                    </a:xfrm>
                    <a:prstGeom prst="rect">
                      <a:avLst/>
                    </a:prstGeom>
                  </pic:spPr>
                </pic:pic>
              </a:graphicData>
            </a:graphic>
          </wp:inline>
        </w:drawing>
      </w:r>
    </w:p>
    <w:p w14:paraId="7FD39B39" w14:textId="77777777" w:rsidR="008970ED" w:rsidRDefault="008970ED" w:rsidP="008970ED">
      <w:pPr>
        <w:pStyle w:val="Caption"/>
      </w:pPr>
      <w:bookmarkStart w:id="9" w:name="_Ref10911722"/>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9</w:t>
      </w:r>
      <w:r w:rsidR="00792F14">
        <w:rPr>
          <w:noProof/>
        </w:rPr>
        <w:fldChar w:fldCharType="end"/>
      </w:r>
      <w:bookmarkEnd w:id="9"/>
      <w:r>
        <w:t>.  The Kanban board prioritizes tasks to transact our work.</w:t>
      </w:r>
      <w:r>
        <w:br/>
        <w:t>The dashboard measures performance to transform how we prioritize.</w:t>
      </w:r>
    </w:p>
    <w:p w14:paraId="73F6DE1A" w14:textId="77777777" w:rsidR="008970ED" w:rsidRDefault="008970ED" w:rsidP="008970ED">
      <w:pPr>
        <w:pStyle w:val="Heading3"/>
      </w:pPr>
      <w:bookmarkStart w:id="10" w:name="_Ref13207631"/>
      <w:r>
        <w:lastRenderedPageBreak/>
        <w:t>How to Start with Kanban Project Management (KPM</w:t>
      </w:r>
      <w:bookmarkEnd w:id="10"/>
      <w:r>
        <w:t>)</w:t>
      </w:r>
    </w:p>
    <w:p w14:paraId="60B38A26" w14:textId="77777777" w:rsidR="008970ED" w:rsidRDefault="008970ED" w:rsidP="008970ED">
      <w:r w:rsidRPr="00062340">
        <w:t>Perhaps the best advice for those who want to try KPM is to try it first as a board for managing personal daily work</w:t>
      </w:r>
      <w:r>
        <w:rPr>
          <w:rStyle w:val="EndnoteReference"/>
        </w:rPr>
        <w:endnoteReference w:id="14"/>
      </w:r>
      <w:r w:rsidRPr="00062340">
        <w:t xml:space="preserve">. I took that advice and never looked back. I created the Kanban board shown in </w:t>
      </w:r>
      <w:r>
        <w:fldChar w:fldCharType="begin"/>
      </w:r>
      <w:r>
        <w:instrText xml:space="preserve"> REF _Ref13207098 \h </w:instrText>
      </w:r>
      <w:r>
        <w:fldChar w:fldCharType="separate"/>
      </w:r>
      <w:r>
        <w:t xml:space="preserve">Figure </w:t>
      </w:r>
      <w:r>
        <w:rPr>
          <w:noProof/>
        </w:rPr>
        <w:t>21</w:t>
      </w:r>
      <w:r>
        <w:noBreakHyphen/>
      </w:r>
      <w:r>
        <w:rPr>
          <w:noProof/>
        </w:rPr>
        <w:t>10</w:t>
      </w:r>
      <w:r>
        <w:fldChar w:fldCharType="end"/>
      </w:r>
      <w:r>
        <w:t xml:space="preserve"> </w:t>
      </w:r>
      <w:r w:rsidRPr="00062340">
        <w:t>with four sheets of printer paper and a stack of sticky notes; it</w:t>
      </w:r>
      <w:r>
        <w:t xml:space="preserve"> was</w:t>
      </w:r>
      <w:r w:rsidRPr="00062340">
        <w:t xml:space="preserve"> taped up beside my desk so I </w:t>
      </w:r>
      <w:r>
        <w:t xml:space="preserve">could </w:t>
      </w:r>
      <w:r w:rsidRPr="00062340">
        <w:t xml:space="preserve">never </w:t>
      </w:r>
      <w:proofErr w:type="gramStart"/>
      <w:r w:rsidRPr="00062340">
        <w:t>go</w:t>
      </w:r>
      <w:proofErr w:type="gramEnd"/>
      <w:r w:rsidRPr="00062340">
        <w:t xml:space="preserve"> more than a few minutes without seeing it.</w:t>
      </w:r>
      <w:r>
        <w:t xml:space="preserve">  </w:t>
      </w:r>
      <w:r w:rsidRPr="00062340">
        <w:t>I tried it on a web-based Kanban</w:t>
      </w:r>
      <w:r>
        <w:t xml:space="preserve"> application</w:t>
      </w:r>
      <w:r w:rsidRPr="00062340">
        <w:t xml:space="preserve">, but prefer the </w:t>
      </w:r>
      <w:r>
        <w:t>accessibility</w:t>
      </w:r>
      <w:r w:rsidRPr="00062340">
        <w:t xml:space="preserve"> paper provides.</w:t>
      </w:r>
      <w:r>
        <w:t xml:space="preserve"> </w:t>
      </w:r>
      <w:r w:rsidRPr="00062340">
        <w:t xml:space="preserve"> It immediately brought order to my workday. It also helped me cut down on multitasking. When </w:t>
      </w:r>
      <w:r w:rsidRPr="00062340">
        <w:rPr>
          <w:i/>
          <w:iCs/>
        </w:rPr>
        <w:t>On deck</w:t>
      </w:r>
      <w:r w:rsidRPr="00062340">
        <w:t xml:space="preserve"> or </w:t>
      </w:r>
      <w:r w:rsidRPr="00062340">
        <w:rPr>
          <w:i/>
          <w:iCs/>
        </w:rPr>
        <w:t>Do</w:t>
      </w:r>
      <w:r w:rsidRPr="00062340">
        <w:t xml:space="preserve"> are overloaded, I return a sticky to </w:t>
      </w:r>
      <w:r w:rsidRPr="00062340">
        <w:rPr>
          <w:i/>
          <w:iCs/>
        </w:rPr>
        <w:t>Backlog</w:t>
      </w:r>
      <w:r w:rsidRPr="00062340">
        <w:t xml:space="preserve">. One personal improvement came when I recognized I was much more efficient at email when I attack it in uninterrupted blocks of time. So now I’m more likely to process 20 or 30 emails in 30 min rather than trying to do a few here and there. </w:t>
      </w:r>
      <w:r>
        <w:t xml:space="preserve">Also, </w:t>
      </w:r>
      <w:r w:rsidRPr="00062340">
        <w:t xml:space="preserve">I added a Kanban category </w:t>
      </w:r>
      <w:r>
        <w:t>“</w:t>
      </w:r>
      <w:r w:rsidRPr="00062340">
        <w:t xml:space="preserve">Wait for </w:t>
      </w:r>
      <w:r>
        <w:t>R</w:t>
      </w:r>
      <w:r w:rsidRPr="00062340">
        <w:t>esponse</w:t>
      </w:r>
      <w:r>
        <w:t>”</w:t>
      </w:r>
      <w:r w:rsidRPr="00062340">
        <w:t xml:space="preserve"> </w:t>
      </w:r>
      <w:r>
        <w:t>that</w:t>
      </w:r>
      <w:r w:rsidRPr="00062340">
        <w:t xml:space="preserve"> I needed it since my Kanban typically flows in a matter of days, but people often take a week or two to respond</w:t>
      </w:r>
      <w:r>
        <w:t xml:space="preserve">.  Years later, my Kanban board is constantly changing.  </w:t>
      </w:r>
    </w:p>
    <w:p w14:paraId="62C7B3A3" w14:textId="77777777" w:rsidR="008970ED" w:rsidRDefault="008970ED" w:rsidP="008970ED">
      <w:r>
        <w:t xml:space="preserve">Today I travel more; I prefer the Kanban board in physical format when I’m home and convert to digital when I’m traveling—often by photographing the cards on my physical board and pasting them into my traveling PowerPoint® Kanban.  Over the last 10 years, I’ve had many Kanban boards, but I’ve never gone long without one.  </w:t>
      </w:r>
    </w:p>
    <w:p w14:paraId="22435A45" w14:textId="77777777" w:rsidR="008970ED" w:rsidRDefault="008970ED" w:rsidP="008970ED"/>
    <w:p w14:paraId="0CEACBAE" w14:textId="77777777" w:rsidR="008970ED" w:rsidRDefault="008970ED" w:rsidP="008970ED">
      <w:pPr>
        <w:pStyle w:val="Figure"/>
      </w:pPr>
      <w:r>
        <w:drawing>
          <wp:inline distT="0" distB="0" distL="0" distR="0" wp14:anchorId="2CE97974" wp14:editId="13E5199B">
            <wp:extent cx="3172169" cy="2357437"/>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77555" cy="2361440"/>
                    </a:xfrm>
                    <a:prstGeom prst="rect">
                      <a:avLst/>
                    </a:prstGeom>
                  </pic:spPr>
                </pic:pic>
              </a:graphicData>
            </a:graphic>
          </wp:inline>
        </w:drawing>
      </w:r>
    </w:p>
    <w:p w14:paraId="2694980C" w14:textId="77777777" w:rsidR="008970ED" w:rsidRDefault="008970ED" w:rsidP="008970ED">
      <w:pPr>
        <w:pStyle w:val="Caption"/>
      </w:pPr>
      <w:bookmarkStart w:id="11" w:name="_Ref13207098"/>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10</w:t>
      </w:r>
      <w:r w:rsidR="00792F14">
        <w:rPr>
          <w:noProof/>
        </w:rPr>
        <w:fldChar w:fldCharType="end"/>
      </w:r>
      <w:bookmarkEnd w:id="11"/>
      <w:r>
        <w:t xml:space="preserve">.  Author's personal Kanban board for daily management </w:t>
      </w:r>
      <w:r>
        <w:br/>
        <w:t xml:space="preserve">[Ed:  Fig 7-19 in </w:t>
      </w:r>
      <w:r w:rsidRPr="0094269F">
        <w:rPr>
          <w:u w:val="single"/>
        </w:rPr>
        <w:t>Project Management for Product Development</w:t>
      </w:r>
      <w:r>
        <w:t>]</w:t>
      </w:r>
    </w:p>
    <w:p w14:paraId="2D99C2ED" w14:textId="77777777" w:rsidR="008970ED" w:rsidRDefault="008970ED" w:rsidP="008970ED">
      <w:pPr>
        <w:pStyle w:val="Heading3"/>
      </w:pPr>
      <w:r>
        <w:t xml:space="preserve">Virtual or Physical? </w:t>
      </w:r>
    </w:p>
    <w:p w14:paraId="7ED7CB45" w14:textId="77777777" w:rsidR="008970ED" w:rsidRDefault="008970ED" w:rsidP="008970ED">
      <w:r>
        <w:t xml:space="preserve">One of the first decisions to make is whether the board will be paper or virtual:  stored electronically and viewed on a screen.  Don’t be drawn to the sparkle of a full-feature Kanban software system.  Compared to sticky notes and felt markers, they are so polished as to make a physical board seem tired.  But the physical board has something almost impossible to replicate with a virtual system:  presence.  It’s always there.  Anyone can walk up and touch it.  During the week, people start conversations and naturally wander to the physical </w:t>
      </w:r>
      <w:proofErr w:type="gramStart"/>
      <w:r>
        <w:t>wall, and</w:t>
      </w:r>
      <w:proofErr w:type="gramEnd"/>
      <w:r>
        <w:t xml:space="preserve"> point at a card</w:t>
      </w:r>
      <w:proofErr w:type="gramStart"/>
      <w:r>
        <w:t>…“</w:t>
      </w:r>
      <w:proofErr w:type="gramEnd"/>
      <w:r>
        <w:t xml:space="preserve">I think I might know a better way…”.  </w:t>
      </w:r>
      <w:r>
        <w:lastRenderedPageBreak/>
        <w:t>Walking in and out of an office area, it’s a natural place to stand and contemplate a knotted-up problem.  Anderson recounts his early experience: “The physical board had a huge psychological effect compared to anything we got from the electronic tracking tool we used at Microsoft®.</w:t>
      </w:r>
      <w:r>
        <w:rPr>
          <w:rStyle w:val="EndnoteReference"/>
        </w:rPr>
        <w:endnoteReference w:id="15"/>
      </w:r>
      <w:r>
        <w:t xml:space="preserve">”  He points out how having people standing at the board a few minutes each day created a dramatic increase in creativity and a high focus on resolving issues.  </w:t>
      </w:r>
    </w:p>
    <w:p w14:paraId="379E19B7" w14:textId="77777777" w:rsidR="008970ED" w:rsidRDefault="008970ED" w:rsidP="008970ED">
      <w:r>
        <w:t>On the other hand, if your team is highly distributed, you’re likely to benefit from a software Kanban board.  I’ve yet to see a video conferencing system that can convey a physical board to remote team members; as a result, those outside the room are always at a disadvantage.  Over time, their voices will not be heard as well.  I’ve installed numerous virtual and physical boards, and they’ve both worked.  But the difference between data-base optimized, cloud-connected systems and the remarkably low-tech handwritten sticky notes has nothing to do with it.  The board should reflect the team:  if they are collocated, hang the board near them.  If they are distributed, a virtual system will create a flatter playing field.</w:t>
      </w:r>
    </w:p>
    <w:p w14:paraId="474D60DD" w14:textId="77777777" w:rsidR="008970ED" w:rsidRDefault="008970ED" w:rsidP="008970ED">
      <w:pPr>
        <w:pStyle w:val="Heading3"/>
      </w:pPr>
      <w:r>
        <w:t xml:space="preserve">Kanban:  </w:t>
      </w:r>
      <w:proofErr w:type="gramStart"/>
      <w:r>
        <w:t>a</w:t>
      </w:r>
      <w:proofErr w:type="gramEnd"/>
      <w:r>
        <w:t xml:space="preserve"> Lean Thinking Laboratory</w:t>
      </w:r>
    </w:p>
    <w:p w14:paraId="7E89E0E3" w14:textId="77777777" w:rsidR="008970ED" w:rsidRDefault="008970ED" w:rsidP="008970ED">
      <w:r>
        <w:t xml:space="preserve">The Kanban board provides perhaps the most unambiguous view of the Lean Equation (Chapter </w:t>
      </w:r>
      <w:r>
        <w:fldChar w:fldCharType="begin"/>
      </w:r>
      <w:r>
        <w:instrText xml:space="preserve"> REF _Ref15929815 \r \h </w:instrText>
      </w:r>
      <w:r>
        <w:fldChar w:fldCharType="separate"/>
      </w:r>
      <w:r>
        <w:t>4</w:t>
      </w:r>
      <w:r>
        <w:fldChar w:fldCharType="end"/>
      </w:r>
      <w:r>
        <w:t>)</w:t>
      </w:r>
      <w:proofErr w:type="gramStart"/>
      <w:r>
        <w:t>:  over</w:t>
      </w:r>
      <w:proofErr w:type="gramEnd"/>
      <w:r>
        <w:t xml:space="preserve"> time, you will see the complex interplay of value, effort, and waste.  It’s the ideal lab to learn lean thinking.  Changes install quickly, and then produce results (or flop) in weeks.  The team can improve as they see gaps.  This creates what Anderson calls a “Kaizen culture” by empowering people.  “Individuals feel free to take actions, free to the do the right thing.  They spontaneously swarm on </w:t>
      </w:r>
      <w:proofErr w:type="gramStart"/>
      <w:r>
        <w:t>problems,…</w:t>
      </w:r>
      <w:proofErr w:type="gramEnd"/>
      <w:r>
        <w:t>”</w:t>
      </w:r>
      <w:r>
        <w:rPr>
          <w:rStyle w:val="EndnoteReference"/>
        </w:rPr>
        <w:endnoteReference w:id="16"/>
      </w:r>
      <w:r>
        <w:t xml:space="preserve">  I’ve watched </w:t>
      </w:r>
      <w:proofErr w:type="gramStart"/>
      <w:r>
        <w:t>this many times</w:t>
      </w:r>
      <w:proofErr w:type="gramEnd"/>
      <w:r>
        <w:t xml:space="preserve">.  First, an experienced facilitator leads the team to install Kanban.  Then, that facilitator stays with the process for a month or two until the team enjoys a little success.  Then the team starts changing their board.  It never fails—come back a couple of months later and there will be so many changes such as modifying the content of the cards, changing the review team, adding metrics, and on and on.  Unlike a heavy product development or business acquisition structure where the stakes for any one project are high, Kanban imparts a right and a duty to experiment in the relatively low risk workflow of small projects.  </w:t>
      </w:r>
    </w:p>
    <w:p w14:paraId="0A85662B" w14:textId="77777777" w:rsidR="008970ED" w:rsidRDefault="008970ED" w:rsidP="008970ED">
      <w:r>
        <w:t>When implementing Kanban, make the fewest possible changes to your existing process.  “You must resist the temptation to change workflow, job titles, roles and responsibilities, and specific working practices</w:t>
      </w:r>
      <w:r>
        <w:rPr>
          <w:rStyle w:val="EndnoteReference"/>
        </w:rPr>
        <w:endnoteReference w:id="17"/>
      </w:r>
      <w:r>
        <w:t>”.  Changing nothing that effects people’s self-esteem or might injure egos.  There’s no need.  Simply make visible that which is hidden by waste:  ambiguous priorities, wasteful multitasking, and persistent barriers.</w:t>
      </w:r>
    </w:p>
    <w:p w14:paraId="3AAD4348" w14:textId="77777777" w:rsidR="008970ED" w:rsidRDefault="008970ED" w:rsidP="008970ED">
      <w:pPr>
        <w:pStyle w:val="Heading2"/>
      </w:pPr>
      <w:r>
        <w:t>The Kamishibai board:  Smooth flow for periodic regular work</w:t>
      </w:r>
    </w:p>
    <w:p w14:paraId="23FAFBD2" w14:textId="77777777" w:rsidR="008970ED" w:rsidRDefault="008970ED" w:rsidP="008970ED">
      <w:r>
        <w:t>Where the Kanban board organizes irregular work—tasks and initiatives that vary in size and occur unpredictably—the Kamishibai</w:t>
      </w:r>
      <w:r>
        <w:rPr>
          <w:rStyle w:val="FootnoteReference"/>
        </w:rPr>
        <w:footnoteReference w:id="1"/>
      </w:r>
      <w:r>
        <w:t xml:space="preserve"> board organizes regular work that occurs at regular intervals.  For example, it can be used to ensure an even flow of project reviews.  Let’s say we have 12 active projects </w:t>
      </w:r>
      <w:r>
        <w:lastRenderedPageBreak/>
        <w:t xml:space="preserve">that should have a 1-hour review at least every three months.  The Kamishibai board provides visualization to encourage smooth flow of each task so the reviews are spread out at roughly one per week.  </w:t>
      </w:r>
    </w:p>
    <w:p w14:paraId="6E9B78E2" w14:textId="77777777" w:rsidR="008970ED" w:rsidRDefault="008970ED" w:rsidP="008970ED">
      <w:r>
        <w:t>We set up a Kamishibai board for just this purpose and it was invaluable for creating a smooth flow.  Before the Kamishibai board every couple of months we’d realized we had not reviewed any projects and then we had a raft of reviews to do in a week or so.  This created frustration from the stress of having to schedule many reviews quickly; I also convinced the quality of the reviews during those rushed times failed to meet our standards.  These are typical wastes of uneven workflow.</w:t>
      </w:r>
    </w:p>
    <w:p w14:paraId="5D796EE2" w14:textId="77777777" w:rsidR="008970ED" w:rsidRDefault="008970ED" w:rsidP="008970ED">
      <w:r>
        <w:t>Giles Johnston gives a step-by-step guide to building a Kamishibai board, starting with “The first thing to do is to define the time period that you want to manage.</w:t>
      </w:r>
      <w:r>
        <w:rPr>
          <w:rStyle w:val="EndnoteReference"/>
        </w:rPr>
        <w:endnoteReference w:id="18"/>
      </w:r>
      <w:r>
        <w:t>”  On the factory floor, the time period is often over a week or a month.  In knowledge work, it may be months or even a year.  The board will then show all tasks according to whether they are completed anyone can grasp the status in a glance.</w:t>
      </w:r>
    </w:p>
    <w:p w14:paraId="169FCCD0" w14:textId="77777777" w:rsidR="008970ED" w:rsidRPr="0081308E" w:rsidRDefault="008970ED" w:rsidP="008970ED">
      <w:r>
        <w:t xml:space="preserve">A Kamishibai board shows a set of cards where each task is written on a two-sided card as shown in </w:t>
      </w:r>
      <w:r>
        <w:fldChar w:fldCharType="begin"/>
      </w:r>
      <w:r>
        <w:instrText xml:space="preserve"> REF _Ref10912783 \h </w:instrText>
      </w:r>
      <w:r>
        <w:fldChar w:fldCharType="separate"/>
      </w:r>
      <w:r>
        <w:t xml:space="preserve">Figure </w:t>
      </w:r>
      <w:r>
        <w:rPr>
          <w:noProof/>
        </w:rPr>
        <w:t>21</w:t>
      </w:r>
      <w:r>
        <w:noBreakHyphen/>
      </w:r>
      <w:r>
        <w:rPr>
          <w:noProof/>
        </w:rPr>
        <w:t>11</w:t>
      </w:r>
      <w:r>
        <w:fldChar w:fldCharType="end"/>
      </w:r>
      <w:r>
        <w:t xml:space="preserve">, an example for project reviews.  Note that the text on both sides of the card is identical.  All cards are displayed on a single board, with those incomplete (here “unreviewed”) showing one side and those complete showing the other (see </w:t>
      </w:r>
      <w:r>
        <w:fldChar w:fldCharType="begin"/>
      </w:r>
      <w:r>
        <w:instrText xml:space="preserve"> REF _Ref10912907 \h </w:instrText>
      </w:r>
      <w:r>
        <w:fldChar w:fldCharType="separate"/>
      </w:r>
      <w:r>
        <w:t xml:space="preserve">Figure </w:t>
      </w:r>
      <w:r>
        <w:rPr>
          <w:noProof/>
        </w:rPr>
        <w:t>21</w:t>
      </w:r>
      <w:r>
        <w:noBreakHyphen/>
      </w:r>
      <w:r>
        <w:rPr>
          <w:noProof/>
        </w:rPr>
        <w:t>12</w:t>
      </w:r>
      <w:r>
        <w:fldChar w:fldCharType="end"/>
      </w:r>
      <w:r>
        <w:t xml:space="preserve">).  Normally, the cards are laminated; the card number is optional.  </w:t>
      </w:r>
    </w:p>
    <w:p w14:paraId="0B8112F2" w14:textId="77777777" w:rsidR="008970ED" w:rsidRDefault="008970ED" w:rsidP="008970ED">
      <w:pPr>
        <w:pStyle w:val="Figure"/>
      </w:pPr>
      <w:r>
        <w:drawing>
          <wp:inline distT="0" distB="0" distL="0" distR="0" wp14:anchorId="57140734" wp14:editId="36654310">
            <wp:extent cx="5943600" cy="1960880"/>
            <wp:effectExtent l="0" t="0" r="0" b="1270"/>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60880"/>
                    </a:xfrm>
                    <a:prstGeom prst="rect">
                      <a:avLst/>
                    </a:prstGeom>
                  </pic:spPr>
                </pic:pic>
              </a:graphicData>
            </a:graphic>
          </wp:inline>
        </w:drawing>
      </w:r>
    </w:p>
    <w:p w14:paraId="71C0770C" w14:textId="77777777" w:rsidR="008970ED" w:rsidRDefault="008970ED" w:rsidP="008970ED">
      <w:pPr>
        <w:pStyle w:val="Caption"/>
      </w:pPr>
      <w:bookmarkStart w:id="12" w:name="_Ref10912783"/>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11</w:t>
      </w:r>
      <w:r w:rsidR="00792F14">
        <w:rPr>
          <w:noProof/>
        </w:rPr>
        <w:fldChar w:fldCharType="end"/>
      </w:r>
      <w:bookmarkEnd w:id="12"/>
      <w:r>
        <w:t>.  A Kamishibai card has identical text on both sides; one side shows the task open and the other shows it done.</w:t>
      </w:r>
    </w:p>
    <w:p w14:paraId="7FA3FCD8" w14:textId="77777777" w:rsidR="008970ED" w:rsidRDefault="008970ED" w:rsidP="008970ED">
      <w:pPr>
        <w:pStyle w:val="Figure"/>
      </w:pPr>
      <w:r>
        <w:lastRenderedPageBreak/>
        <w:drawing>
          <wp:inline distT="0" distB="0" distL="0" distR="0" wp14:anchorId="65CA893D" wp14:editId="25FFCD7E">
            <wp:extent cx="5943600" cy="3169920"/>
            <wp:effectExtent l="0" t="0" r="0" b="0"/>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69920"/>
                    </a:xfrm>
                    <a:prstGeom prst="rect">
                      <a:avLst/>
                    </a:prstGeom>
                  </pic:spPr>
                </pic:pic>
              </a:graphicData>
            </a:graphic>
          </wp:inline>
        </w:drawing>
      </w:r>
    </w:p>
    <w:p w14:paraId="5127E37A" w14:textId="77777777" w:rsidR="008970ED" w:rsidRDefault="008970ED" w:rsidP="008970ED">
      <w:pPr>
        <w:pStyle w:val="Caption"/>
      </w:pPr>
      <w:bookmarkStart w:id="13" w:name="_Ref10912907"/>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12</w:t>
      </w:r>
      <w:r w:rsidR="00792F14">
        <w:rPr>
          <w:noProof/>
        </w:rPr>
        <w:fldChar w:fldCharType="end"/>
      </w:r>
      <w:bookmarkEnd w:id="13"/>
      <w:r>
        <w:t>.  A Kamishibai board shows every project as either “reviewed” or “unreviewed”.  Progress over the quarter is apparent in seconds.</w:t>
      </w:r>
    </w:p>
    <w:p w14:paraId="024EA6A7" w14:textId="77777777" w:rsidR="008970ED" w:rsidRPr="0027182D" w:rsidRDefault="008970ED" w:rsidP="008970ED">
      <w:r>
        <w:fldChar w:fldCharType="begin"/>
      </w:r>
      <w:r>
        <w:instrText xml:space="preserve"> REF _Ref10912929 \h </w:instrText>
      </w:r>
      <w:r>
        <w:fldChar w:fldCharType="separate"/>
      </w:r>
      <w:r>
        <w:t xml:space="preserve">Figure </w:t>
      </w:r>
      <w:r>
        <w:rPr>
          <w:noProof/>
        </w:rPr>
        <w:t>21</w:t>
      </w:r>
      <w:r>
        <w:noBreakHyphen/>
      </w:r>
      <w:r>
        <w:rPr>
          <w:noProof/>
        </w:rPr>
        <w:t>13</w:t>
      </w:r>
      <w:r>
        <w:fldChar w:fldCharType="end"/>
      </w:r>
      <w:r>
        <w:t xml:space="preserve"> shows the flow of the board over three months with the left frame showing the board at the start, the center frame showing the board about halfway through the quarter, and the right frame showing the board near the end of the quarter.</w:t>
      </w:r>
    </w:p>
    <w:p w14:paraId="1E5BF44A" w14:textId="77777777" w:rsidR="008970ED" w:rsidRDefault="008970ED" w:rsidP="008970ED">
      <w:pPr>
        <w:pStyle w:val="Figure"/>
      </w:pPr>
      <w:r>
        <w:drawing>
          <wp:inline distT="0" distB="0" distL="0" distR="0" wp14:anchorId="617B1691" wp14:editId="4A1D9091">
            <wp:extent cx="5943600" cy="2856865"/>
            <wp:effectExtent l="0" t="0" r="0" b="63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56865"/>
                    </a:xfrm>
                    <a:prstGeom prst="rect">
                      <a:avLst/>
                    </a:prstGeom>
                  </pic:spPr>
                </pic:pic>
              </a:graphicData>
            </a:graphic>
          </wp:inline>
        </w:drawing>
      </w:r>
    </w:p>
    <w:p w14:paraId="48B78763" w14:textId="77777777" w:rsidR="008970ED" w:rsidRDefault="008970ED" w:rsidP="008970ED">
      <w:pPr>
        <w:pStyle w:val="Caption"/>
      </w:pPr>
      <w:bookmarkStart w:id="14" w:name="_Ref10912929"/>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13</w:t>
      </w:r>
      <w:r w:rsidR="00792F14">
        <w:rPr>
          <w:noProof/>
        </w:rPr>
        <w:fldChar w:fldCharType="end"/>
      </w:r>
      <w:bookmarkEnd w:id="14"/>
      <w:r>
        <w:t>.  A Kamishibai board shows all cards visualizing progress over the quarter.</w:t>
      </w:r>
    </w:p>
    <w:p w14:paraId="43D1BCE7" w14:textId="77777777" w:rsidR="008970ED" w:rsidRDefault="008970ED" w:rsidP="008970ED">
      <w:r>
        <w:t xml:space="preserve">If you’d </w:t>
      </w:r>
      <w:proofErr w:type="gramStart"/>
      <w:r>
        <w:t>like</w:t>
      </w:r>
      <w:proofErr w:type="gramEnd"/>
      <w:r>
        <w:t xml:space="preserve"> to trystorm the Kamishibai board, consider using the sticky-note version shown in </w:t>
      </w:r>
      <w:r>
        <w:fldChar w:fldCharType="begin"/>
      </w:r>
      <w:r>
        <w:instrText xml:space="preserve"> REF _Ref10913038 \h </w:instrText>
      </w:r>
      <w:r>
        <w:fldChar w:fldCharType="separate"/>
      </w:r>
      <w:r>
        <w:t xml:space="preserve">Figure </w:t>
      </w:r>
      <w:r>
        <w:rPr>
          <w:noProof/>
        </w:rPr>
        <w:t>21</w:t>
      </w:r>
      <w:r>
        <w:noBreakHyphen/>
      </w:r>
      <w:r>
        <w:rPr>
          <w:noProof/>
        </w:rPr>
        <w:t>14</w:t>
      </w:r>
      <w:r>
        <w:fldChar w:fldCharType="end"/>
      </w:r>
      <w:r>
        <w:t xml:space="preserve">.  The function of the Kamishibai board can be put together in minutes with ordinary office </w:t>
      </w:r>
      <w:r>
        <w:lastRenderedPageBreak/>
        <w:t>supplies rather than spending weeks to purchase and hang permanent Kamishibai boards and make laminated cards just to try the idea.</w:t>
      </w:r>
    </w:p>
    <w:p w14:paraId="6048BEE3" w14:textId="77777777" w:rsidR="008970ED" w:rsidRPr="00721D9F" w:rsidRDefault="008970ED" w:rsidP="008970ED">
      <w:pPr>
        <w:pStyle w:val="Caption"/>
      </w:pPr>
      <w:r>
        <w:rPr>
          <w:noProof/>
        </w:rPr>
        <w:drawing>
          <wp:inline distT="0" distB="0" distL="0" distR="0" wp14:anchorId="6B3FE6FC" wp14:editId="0D8D495C">
            <wp:extent cx="5943600" cy="3195320"/>
            <wp:effectExtent l="0" t="0" r="0" b="5080"/>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95320"/>
                    </a:xfrm>
                    <a:prstGeom prst="rect">
                      <a:avLst/>
                    </a:prstGeom>
                  </pic:spPr>
                </pic:pic>
              </a:graphicData>
            </a:graphic>
          </wp:inline>
        </w:drawing>
      </w:r>
    </w:p>
    <w:p w14:paraId="61CFE38E" w14:textId="77777777" w:rsidR="008970ED" w:rsidRPr="008D6BEB" w:rsidRDefault="008970ED" w:rsidP="008970ED">
      <w:pPr>
        <w:pStyle w:val="Caption"/>
      </w:pPr>
      <w:bookmarkStart w:id="15" w:name="_Ref10913038"/>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14</w:t>
      </w:r>
      <w:r w:rsidR="00792F14">
        <w:rPr>
          <w:noProof/>
        </w:rPr>
        <w:fldChar w:fldCharType="end"/>
      </w:r>
      <w:bookmarkEnd w:id="15"/>
      <w:r>
        <w:t>.  Trystorm a simple Kamishibai board with sticky notes and a white board</w:t>
      </w:r>
    </w:p>
    <w:p w14:paraId="7F59974C" w14:textId="77777777" w:rsidR="008970ED" w:rsidRDefault="008970ED" w:rsidP="008970ED">
      <w:pPr>
        <w:pStyle w:val="Heading2"/>
      </w:pPr>
      <w:r>
        <w:t>Knowledge Work Improvement Canvas (KWIC) to Adopt Just-in-Time Rationalization</w:t>
      </w:r>
    </w:p>
    <w:p w14:paraId="2B0E4136" w14:textId="77777777" w:rsidR="008970ED" w:rsidRPr="00FF53C8" w:rsidRDefault="008970ED" w:rsidP="008970ED">
      <w:r>
        <w:fldChar w:fldCharType="begin"/>
      </w:r>
      <w:r>
        <w:instrText xml:space="preserve"> REF _Ref10494163 \h </w:instrText>
      </w:r>
      <w:r>
        <w:fldChar w:fldCharType="separate"/>
      </w:r>
      <w:r>
        <w:t xml:space="preserve">Figure </w:t>
      </w:r>
      <w:r>
        <w:rPr>
          <w:noProof/>
        </w:rPr>
        <w:t>18</w:t>
      </w:r>
      <w:r>
        <w:noBreakHyphen/>
      </w:r>
      <w:r>
        <w:rPr>
          <w:noProof/>
        </w:rPr>
        <w:t>8</w:t>
      </w:r>
      <w:r>
        <w:fldChar w:fldCharType="end"/>
      </w:r>
      <w:r>
        <w:t xml:space="preserve"> shows a Knowledge Work Improvement Canvas (KWIC) to deploy a Kanban task management board.</w:t>
      </w:r>
    </w:p>
    <w:p w14:paraId="5CE87F2B" w14:textId="77777777" w:rsidR="008970ED" w:rsidRDefault="008970ED" w:rsidP="008970ED">
      <w:pPr>
        <w:pStyle w:val="Figure"/>
      </w:pPr>
      <w:r>
        <w:lastRenderedPageBreak/>
        <w:drawing>
          <wp:inline distT="0" distB="0" distL="0" distR="0" wp14:anchorId="004412FC" wp14:editId="4E9908BD">
            <wp:extent cx="5943600" cy="3396615"/>
            <wp:effectExtent l="0" t="0" r="0" b="0"/>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96615"/>
                    </a:xfrm>
                    <a:prstGeom prst="rect">
                      <a:avLst/>
                    </a:prstGeom>
                  </pic:spPr>
                </pic:pic>
              </a:graphicData>
            </a:graphic>
          </wp:inline>
        </w:drawing>
      </w:r>
    </w:p>
    <w:p w14:paraId="5E638A8F" w14:textId="77777777" w:rsidR="008970ED" w:rsidRPr="00675304" w:rsidRDefault="008970ED" w:rsidP="008970ED">
      <w:pPr>
        <w:pStyle w:val="Caption"/>
      </w:pPr>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15</w:t>
      </w:r>
      <w:r w:rsidR="00792F14">
        <w:rPr>
          <w:noProof/>
        </w:rPr>
        <w:fldChar w:fldCharType="end"/>
      </w:r>
      <w:r>
        <w:t>.  A Knowledge Work Improvement Canvas (KWIC) to Adopt the Solve-Select Workflow</w:t>
      </w:r>
    </w:p>
    <w:p w14:paraId="2BC7660B" w14:textId="77777777" w:rsidR="008970ED" w:rsidRDefault="008970ED" w:rsidP="008970ED">
      <w:pPr>
        <w:pStyle w:val="Heading2"/>
      </w:pPr>
      <w:r>
        <w:t>Conclusion</w:t>
      </w:r>
    </w:p>
    <w:p w14:paraId="1BA28286" w14:textId="77777777" w:rsidR="008970ED" w:rsidRDefault="008970ED" w:rsidP="008970ED">
      <w:r>
        <w:t xml:space="preserve">The Just-in-Time Rationalization simplifies the way we prioritize work (see </w:t>
      </w:r>
      <w:r>
        <w:fldChar w:fldCharType="begin"/>
      </w:r>
      <w:r>
        <w:instrText xml:space="preserve"> REF _Ref14355212 \h </w:instrText>
      </w:r>
      <w:r>
        <w:fldChar w:fldCharType="separate"/>
      </w:r>
      <w:r>
        <w:t xml:space="preserve">Figure </w:t>
      </w:r>
      <w:r>
        <w:rPr>
          <w:noProof/>
        </w:rPr>
        <w:t>21</w:t>
      </w:r>
      <w:r>
        <w:noBreakHyphen/>
      </w:r>
      <w:r>
        <w:rPr>
          <w:noProof/>
        </w:rPr>
        <w:t>16</w:t>
      </w:r>
      <w:r>
        <w:fldChar w:fldCharType="end"/>
      </w:r>
      <w:r>
        <w:t>).  It also can increase engagement as shown by the Engagement Wheel.  Knowing the team can and will delight their internal customers can be inspiring for those who today go home feeling that no matter how hard they work, they are not meeting the organization’s needs.  It connects the internal customers and the staff who execute their tasks by working together to decide what’s most important.  It gives a contest that can be won because work is optimally prioritized and constantly rationalized.  And it protects the team by ensuring each task is done to completion before starting the next task.  The dashboard creates an opportunity to experiment, measuring the value of work and thereby creating opportunities to gain insight on how to improve.</w:t>
      </w:r>
    </w:p>
    <w:p w14:paraId="44760FF1" w14:textId="77777777" w:rsidR="008970ED" w:rsidRDefault="008970ED" w:rsidP="008970ED">
      <w:r>
        <w:rPr>
          <w:noProof/>
        </w:rPr>
        <w:drawing>
          <wp:inline distT="0" distB="0" distL="0" distR="0" wp14:anchorId="5FF12788" wp14:editId="418671B6">
            <wp:extent cx="5943600" cy="1866265"/>
            <wp:effectExtent l="0" t="0" r="0" b="635"/>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66265"/>
                    </a:xfrm>
                    <a:prstGeom prst="rect">
                      <a:avLst/>
                    </a:prstGeom>
                  </pic:spPr>
                </pic:pic>
              </a:graphicData>
            </a:graphic>
          </wp:inline>
        </w:drawing>
      </w:r>
    </w:p>
    <w:p w14:paraId="004E7269" w14:textId="77777777" w:rsidR="008970ED" w:rsidRDefault="008970ED" w:rsidP="008970ED">
      <w:pPr>
        <w:pStyle w:val="Caption"/>
      </w:pPr>
      <w:bookmarkStart w:id="16" w:name="_Ref14355212"/>
      <w:r>
        <w:t xml:space="preserve">Figure </w:t>
      </w:r>
      <w:r w:rsidR="00792F14">
        <w:fldChar w:fldCharType="begin"/>
      </w:r>
      <w:r w:rsidR="00792F14">
        <w:instrText xml:space="preserve"> STYLEREF 1 \s </w:instrText>
      </w:r>
      <w:r w:rsidR="00792F14">
        <w:fldChar w:fldCharType="separate"/>
      </w:r>
      <w:r>
        <w:rPr>
          <w:noProof/>
        </w:rPr>
        <w:t>21</w:t>
      </w:r>
      <w:r w:rsidR="00792F14">
        <w:rPr>
          <w:noProof/>
        </w:rPr>
        <w:fldChar w:fldCharType="end"/>
      </w:r>
      <w:r>
        <w:noBreakHyphen/>
      </w:r>
      <w:r w:rsidR="00792F14">
        <w:fldChar w:fldCharType="begin"/>
      </w:r>
      <w:r w:rsidR="00792F14">
        <w:instrText xml:space="preserve"> SEQ Figure \* ARABIC \s 1 </w:instrText>
      </w:r>
      <w:r w:rsidR="00792F14">
        <w:fldChar w:fldCharType="separate"/>
      </w:r>
      <w:r>
        <w:rPr>
          <w:noProof/>
        </w:rPr>
        <w:t>16</w:t>
      </w:r>
      <w:r w:rsidR="00792F14">
        <w:rPr>
          <w:noProof/>
        </w:rPr>
        <w:fldChar w:fldCharType="end"/>
      </w:r>
      <w:bookmarkEnd w:id="16"/>
      <w:r>
        <w:t>.  Just-in-Time Rationalization simplifies, engages and encourages experimentation</w:t>
      </w:r>
    </w:p>
    <w:p w14:paraId="4022C98D" w14:textId="5C87E229" w:rsidR="00A36CDA" w:rsidRDefault="008970ED" w:rsidP="008970ED">
      <w:pPr>
        <w:pStyle w:val="Heading1"/>
        <w:numPr>
          <w:ilvl w:val="0"/>
          <w:numId w:val="0"/>
        </w:numPr>
      </w:pPr>
      <w:r>
        <w:br w:type="column"/>
      </w:r>
    </w:p>
    <w:sectPr w:rsidR="00A36CDA">
      <w:headerReference w:type="even" r:id="rId24"/>
      <w:headerReference w:type="default" r:id="rId25"/>
      <w:head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DA62D" w14:textId="77777777" w:rsidR="00150DAF" w:rsidRDefault="00150DAF" w:rsidP="00C72E1D">
      <w:pPr>
        <w:spacing w:after="0" w:line="240" w:lineRule="auto"/>
      </w:pPr>
      <w:r>
        <w:separator/>
      </w:r>
    </w:p>
  </w:endnote>
  <w:endnote w:type="continuationSeparator" w:id="0">
    <w:p w14:paraId="26E262A1" w14:textId="77777777" w:rsidR="00150DAF" w:rsidRDefault="00150DAF" w:rsidP="00C72E1D">
      <w:pPr>
        <w:spacing w:after="0" w:line="240" w:lineRule="auto"/>
      </w:pPr>
      <w:r>
        <w:continuationSeparator/>
      </w:r>
    </w:p>
  </w:endnote>
  <w:endnote w:id="1">
    <w:p w14:paraId="6DEDA09C" w14:textId="77777777" w:rsidR="008970ED" w:rsidRDefault="008970ED" w:rsidP="008970ED">
      <w:pPr>
        <w:pStyle w:val="EndnoteText"/>
      </w:pPr>
      <w:r>
        <w:rPr>
          <w:rStyle w:val="EndnoteReference"/>
        </w:rPr>
        <w:endnoteRef/>
      </w:r>
      <w:r>
        <w:t xml:space="preserve"> ------------------------------------------------------CHAPTER 20----------------------------------------------------</w:t>
      </w:r>
    </w:p>
  </w:endnote>
  <w:endnote w:id="2">
    <w:p w14:paraId="503761DA" w14:textId="43F95246" w:rsidR="008970ED" w:rsidRDefault="008970ED" w:rsidP="008970ED">
      <w:pPr>
        <w:pStyle w:val="EndnoteText"/>
      </w:pPr>
      <w:r>
        <w:rPr>
          <w:rStyle w:val="EndnoteReference"/>
        </w:rPr>
        <w:endnoteRef/>
      </w:r>
      <w:r>
        <w:t xml:space="preserve"> David J. Anderson, Kanban</w:t>
      </w:r>
      <w:r w:rsidR="00B260B5">
        <w:t>:  Successful Evolutionary Change for your Technology Business”</w:t>
      </w:r>
      <w:r>
        <w:t>,</w:t>
      </w:r>
      <w:r w:rsidR="00FA7E86">
        <w:t xml:space="preserve"> </w:t>
      </w:r>
      <w:r w:rsidR="004D4A13">
        <w:t xml:space="preserve">Blue Hole Press, 2010, </w:t>
      </w:r>
      <w:r>
        <w:t>p60</w:t>
      </w:r>
    </w:p>
  </w:endnote>
  <w:endnote w:id="3">
    <w:p w14:paraId="430F729E" w14:textId="40737D86" w:rsidR="00712238" w:rsidRDefault="00712238">
      <w:pPr>
        <w:pStyle w:val="EndnoteText"/>
      </w:pPr>
      <w:r>
        <w:rPr>
          <w:rStyle w:val="EndnoteReference"/>
        </w:rPr>
        <w:endnoteRef/>
      </w:r>
      <w:r>
        <w:t xml:space="preserve"> Sayings of Shigeo Shingo, </w:t>
      </w:r>
      <w:r w:rsidR="00FA7E86">
        <w:t>p120</w:t>
      </w:r>
    </w:p>
  </w:endnote>
  <w:endnote w:id="4">
    <w:p w14:paraId="77B1D8A9" w14:textId="2B50B890" w:rsidR="008970ED" w:rsidRDefault="008970ED" w:rsidP="008970ED">
      <w:pPr>
        <w:pStyle w:val="EndnoteText"/>
      </w:pPr>
      <w:r>
        <w:rPr>
          <w:rStyle w:val="EndnoteReference"/>
        </w:rPr>
        <w:endnoteRef/>
      </w:r>
      <w:r>
        <w:t xml:space="preserve"> Mattias </w:t>
      </w:r>
      <w:r>
        <w:t xml:space="preserve">Skarin, Real-World Kanban:  Do Less, Accomplish More, </w:t>
      </w:r>
      <w:r w:rsidR="004567CF">
        <w:t xml:space="preserve">Pragmatic </w:t>
      </w:r>
      <w:r w:rsidR="00DA7CAE">
        <w:t>Bookshelf</w:t>
      </w:r>
      <w:r w:rsidR="00523D96">
        <w:t>, 2015,</w:t>
      </w:r>
      <w:r w:rsidR="004567CF">
        <w:t xml:space="preserve">  </w:t>
      </w:r>
      <w:r w:rsidR="00792F14">
        <w:t>Forward</w:t>
      </w:r>
    </w:p>
  </w:endnote>
  <w:endnote w:id="5">
    <w:p w14:paraId="7CD1BDE2" w14:textId="77777777" w:rsidR="008970ED" w:rsidRDefault="008970ED" w:rsidP="008970ED">
      <w:pPr>
        <w:pStyle w:val="EndnoteText"/>
      </w:pPr>
      <w:r>
        <w:rPr>
          <w:rStyle w:val="EndnoteReference"/>
        </w:rPr>
        <w:endnoteRef/>
      </w:r>
      <w:r>
        <w:t xml:space="preserve"> Liker, Toyota Way, p106</w:t>
      </w:r>
    </w:p>
  </w:endnote>
  <w:endnote w:id="6">
    <w:p w14:paraId="156E75EC" w14:textId="77777777" w:rsidR="008970ED" w:rsidRDefault="008970ED" w:rsidP="008970ED">
      <w:pPr>
        <w:pStyle w:val="EndnoteText"/>
      </w:pPr>
      <w:r>
        <w:rPr>
          <w:rStyle w:val="EndnoteReference"/>
        </w:rPr>
        <w:endnoteRef/>
      </w:r>
      <w:r>
        <w:t xml:space="preserve"> David J. Anderson, Kanban, Forward</w:t>
      </w:r>
    </w:p>
  </w:endnote>
  <w:endnote w:id="7">
    <w:p w14:paraId="49AEAB16" w14:textId="77777777" w:rsidR="008970ED" w:rsidRDefault="008970ED" w:rsidP="008970ED">
      <w:pPr>
        <w:pStyle w:val="EndnoteText"/>
      </w:pPr>
      <w:r>
        <w:rPr>
          <w:rStyle w:val="EndnoteReference"/>
        </w:rPr>
        <w:endnoteRef/>
      </w:r>
      <w:r>
        <w:t xml:space="preserve"> Visual Project Management, p87-93</w:t>
      </w:r>
    </w:p>
  </w:endnote>
  <w:endnote w:id="8">
    <w:p w14:paraId="4CE6485A" w14:textId="77777777" w:rsidR="008970ED" w:rsidRDefault="008970ED" w:rsidP="008970ED">
      <w:pPr>
        <w:pStyle w:val="EndnoteText"/>
      </w:pPr>
      <w:r>
        <w:rPr>
          <w:rStyle w:val="EndnoteReference"/>
        </w:rPr>
        <w:endnoteRef/>
      </w:r>
      <w:r>
        <w:t xml:space="preserve"> Anderson, p114-116</w:t>
      </w:r>
    </w:p>
  </w:endnote>
  <w:endnote w:id="9">
    <w:p w14:paraId="39728AF9" w14:textId="77777777" w:rsidR="008970ED" w:rsidRDefault="008970ED" w:rsidP="008970ED">
      <w:pPr>
        <w:pStyle w:val="EndnoteText"/>
      </w:pPr>
      <w:r>
        <w:rPr>
          <w:rStyle w:val="EndnoteReference"/>
        </w:rPr>
        <w:endnoteRef/>
      </w:r>
      <w:r>
        <w:t xml:space="preserve"> David J. Anderson, Kanban p14</w:t>
      </w:r>
    </w:p>
  </w:endnote>
  <w:endnote w:id="10">
    <w:p w14:paraId="7A4A49F8" w14:textId="77777777" w:rsidR="008970ED" w:rsidRDefault="008970ED" w:rsidP="008970ED">
      <w:pPr>
        <w:pStyle w:val="EndnoteText"/>
      </w:pPr>
      <w:r>
        <w:rPr>
          <w:rStyle w:val="EndnoteReference"/>
        </w:rPr>
        <w:endnoteRef/>
      </w:r>
      <w:r>
        <w:t xml:space="preserve"> David J. Anderson, </w:t>
      </w:r>
      <w:r>
        <w:t>Kanban , p39</w:t>
      </w:r>
    </w:p>
  </w:endnote>
  <w:endnote w:id="11">
    <w:p w14:paraId="0F04B54B" w14:textId="77777777" w:rsidR="008970ED" w:rsidRDefault="008970ED" w:rsidP="008970ED">
      <w:pPr>
        <w:pStyle w:val="EndnoteText"/>
      </w:pPr>
      <w:r>
        <w:rPr>
          <w:rStyle w:val="EndnoteReference"/>
        </w:rPr>
        <w:endnoteRef/>
      </w:r>
      <w:r>
        <w:t xml:space="preserve"> Anderson, p13</w:t>
      </w:r>
    </w:p>
  </w:endnote>
  <w:endnote w:id="12">
    <w:p w14:paraId="42ABBE03" w14:textId="77777777" w:rsidR="008970ED" w:rsidRDefault="008970ED" w:rsidP="008970ED">
      <w:pPr>
        <w:pStyle w:val="EndnoteText"/>
      </w:pPr>
      <w:r>
        <w:rPr>
          <w:rStyle w:val="EndnoteReference"/>
        </w:rPr>
        <w:endnoteRef/>
      </w:r>
      <w:r>
        <w:t xml:space="preserve"> Anderson, p139-146</w:t>
      </w:r>
    </w:p>
  </w:endnote>
  <w:endnote w:id="13">
    <w:p w14:paraId="51A542AB" w14:textId="77777777" w:rsidR="008970ED" w:rsidRDefault="008970ED" w:rsidP="008970ED">
      <w:pPr>
        <w:pStyle w:val="EndnoteText"/>
      </w:pPr>
      <w:r>
        <w:rPr>
          <w:rStyle w:val="EndnoteReference"/>
        </w:rPr>
        <w:endnoteRef/>
      </w:r>
      <w:r>
        <w:t xml:space="preserve"> </w:t>
      </w:r>
      <w:r w:rsidRPr="00062340">
        <w:t>Anderson D. Deep Kanban, worth the investment? London Lean Kanban Day; 2013. https:// www.youtube.com/watch?v=JgMOhitbD7M.</w:t>
      </w:r>
    </w:p>
  </w:endnote>
  <w:endnote w:id="14">
    <w:p w14:paraId="4BFB8232" w14:textId="77777777" w:rsidR="008970ED" w:rsidRDefault="008970ED" w:rsidP="008970ED">
      <w:pPr>
        <w:pStyle w:val="EndnoteText"/>
      </w:pPr>
      <w:r>
        <w:rPr>
          <w:rStyle w:val="EndnoteReference"/>
        </w:rPr>
        <w:endnoteRef/>
      </w:r>
      <w:r>
        <w:t xml:space="preserve"> </w:t>
      </w:r>
      <w:r w:rsidRPr="00062340">
        <w:t>Anderson D. Deep Kanban, worth the investment? London Lean Kanban Day; 2013. https:// www.youtube.com/watch?v=JgMOhitbD7M.</w:t>
      </w:r>
    </w:p>
  </w:endnote>
  <w:endnote w:id="15">
    <w:p w14:paraId="0ABE9D78" w14:textId="77777777" w:rsidR="008970ED" w:rsidRDefault="008970ED" w:rsidP="008970ED">
      <w:pPr>
        <w:pStyle w:val="EndnoteText"/>
      </w:pPr>
      <w:r>
        <w:rPr>
          <w:rStyle w:val="EndnoteReference"/>
        </w:rPr>
        <w:endnoteRef/>
      </w:r>
      <w:r>
        <w:t xml:space="preserve"> Anderson, Kanban book, p55.</w:t>
      </w:r>
    </w:p>
  </w:endnote>
  <w:endnote w:id="16">
    <w:p w14:paraId="4DABCE3F" w14:textId="77777777" w:rsidR="008970ED" w:rsidRDefault="008970ED" w:rsidP="008970ED">
      <w:pPr>
        <w:pStyle w:val="EndnoteText"/>
      </w:pPr>
      <w:r>
        <w:rPr>
          <w:rStyle w:val="EndnoteReference"/>
        </w:rPr>
        <w:endnoteRef/>
      </w:r>
      <w:r>
        <w:t xml:space="preserve"> Anderson, Kanban book, p50.</w:t>
      </w:r>
    </w:p>
  </w:endnote>
  <w:endnote w:id="17">
    <w:p w14:paraId="531435EE" w14:textId="77777777" w:rsidR="008970ED" w:rsidRDefault="008970ED" w:rsidP="008970ED">
      <w:pPr>
        <w:pStyle w:val="EndnoteText"/>
      </w:pPr>
      <w:r>
        <w:rPr>
          <w:rStyle w:val="EndnoteReference"/>
        </w:rPr>
        <w:endnoteRef/>
      </w:r>
      <w:r>
        <w:t xml:space="preserve"> Anderson, Kanban book, p63</w:t>
      </w:r>
    </w:p>
  </w:endnote>
  <w:endnote w:id="18">
    <w:p w14:paraId="4965CCA5" w14:textId="77777777" w:rsidR="008970ED" w:rsidRDefault="008970ED" w:rsidP="008970ED">
      <w:pPr>
        <w:pStyle w:val="EndnoteText"/>
      </w:pPr>
      <w:r>
        <w:rPr>
          <w:rStyle w:val="EndnoteReference"/>
        </w:rPr>
        <w:endnoteRef/>
      </w:r>
      <w:r>
        <w:t xml:space="preserve"> Johnston, Giles. Kamishibai Boards: A Visual Management Tool to Improve 5S and Create Effective Habits (The Business Productivity Series Book 9</w:t>
      </w:r>
      <w:r>
        <w:t>) . Unknown. Kindle Edition.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6047" w14:textId="77777777" w:rsidR="00150DAF" w:rsidRDefault="00150DAF" w:rsidP="00C72E1D">
      <w:pPr>
        <w:spacing w:after="0" w:line="240" w:lineRule="auto"/>
      </w:pPr>
      <w:r>
        <w:separator/>
      </w:r>
    </w:p>
  </w:footnote>
  <w:footnote w:type="continuationSeparator" w:id="0">
    <w:p w14:paraId="5D378640" w14:textId="77777777" w:rsidR="00150DAF" w:rsidRDefault="00150DAF" w:rsidP="00C72E1D">
      <w:pPr>
        <w:spacing w:after="0" w:line="240" w:lineRule="auto"/>
      </w:pPr>
      <w:r>
        <w:continuationSeparator/>
      </w:r>
    </w:p>
  </w:footnote>
  <w:footnote w:id="1">
    <w:p w14:paraId="5DC51CC5" w14:textId="77777777" w:rsidR="008970ED" w:rsidRDefault="008970ED" w:rsidP="008970ED">
      <w:pPr>
        <w:pStyle w:val="FootnoteText"/>
      </w:pPr>
      <w:r>
        <w:rPr>
          <w:rStyle w:val="FootnoteReference"/>
        </w:rPr>
        <w:footnoteRef/>
      </w:r>
      <w:r>
        <w:t xml:space="preserve"> There is an unrelated use of the Kamishibai board for </w:t>
      </w:r>
      <w:r w:rsidRPr="00900379">
        <w:rPr>
          <w:i/>
          <w:iCs/>
        </w:rPr>
        <w:t>auditing</w:t>
      </w:r>
      <w:r>
        <w:t>, where a random card is picked daily.  For example, going to a manufacturing cell each morning and randomly picking 1 card out of a stack of 100 potential topics to audit.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34E4" w14:textId="7157DA5C" w:rsidR="00E952B5" w:rsidRDefault="00000000">
    <w:pPr>
      <w:pStyle w:val="Header"/>
    </w:pPr>
    <w:r>
      <w:rPr>
        <w:noProof/>
      </w:rPr>
      <w:pict w14:anchorId="19BFE2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3947485" o:spid="_x0000_s1026" type="#_x0000_t136" style="position:absolute;margin-left:0;margin-top:0;width:596.9pt;height:62.8pt;rotation:315;z-index:-251655168;mso-position-horizontal:center;mso-position-horizontal-relative:margin;mso-position-vertical:center;mso-position-vertical-relative:margin" o:allowincell="f" fillcolor="silver" stroked="f">
          <v:fill opacity=".5"/>
          <v:textpath style="font-family:&quot;Calibri&quot;;font-size:1pt" string="CONFIDENTIAL--Do Not Cop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64EC" w14:textId="33515FB8" w:rsidR="00E952B5" w:rsidRDefault="00E952B5" w:rsidP="001C65C0">
    <w:pPr>
      <w:pStyle w:val="Header"/>
    </w:pPr>
    <w:r>
      <w:t>Copyright George Ellis 2019.  All rights reserved.  Do not copy or distribute in any form.</w:t>
    </w:r>
    <w:r>
      <w:tab/>
      <w:t xml:space="preserve">Page </w:t>
    </w:r>
    <w:r>
      <w:fldChar w:fldCharType="begin"/>
    </w:r>
    <w:r>
      <w:instrText xml:space="preserve"> PAGE   \* MERGEFORMAT </w:instrText>
    </w:r>
    <w:r>
      <w:fldChar w:fldCharType="separate"/>
    </w:r>
    <w:r>
      <w:t>2</w:t>
    </w:r>
    <w:r>
      <w:rPr>
        <w:noProof/>
      </w:rPr>
      <w:fldChar w:fldCharType="end"/>
    </w:r>
  </w:p>
  <w:p w14:paraId="217E65C4" w14:textId="74A30ABA" w:rsidR="00E952B5" w:rsidRDefault="00000000">
    <w:pPr>
      <w:pStyle w:val="Header"/>
    </w:pPr>
    <w:r>
      <w:rPr>
        <w:noProof/>
      </w:rPr>
      <w:pict w14:anchorId="21EBF8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3947486" o:spid="_x0000_s1027" type="#_x0000_t136" style="position:absolute;margin-left:0;margin-top:0;width:596.9pt;height:62.8pt;rotation:315;z-index:-251653120;mso-position-horizontal:center;mso-position-horizontal-relative:margin;mso-position-vertical:center;mso-position-vertical-relative:margin" o:allowincell="f" fillcolor="silver" stroked="f">
          <v:fill opacity=".5"/>
          <v:textpath style="font-family:&quot;Calibri&quot;;font-size:1pt" string="CONFIDENTIAL--Do Not Cop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5EA7" w14:textId="2F2899E5" w:rsidR="00E952B5" w:rsidRDefault="00000000">
    <w:pPr>
      <w:pStyle w:val="Header"/>
    </w:pPr>
    <w:r>
      <w:rPr>
        <w:noProof/>
      </w:rPr>
      <w:pict w14:anchorId="08653E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3947484" o:spid="_x0000_s1025" type="#_x0000_t136" style="position:absolute;margin-left:0;margin-top:0;width:596.9pt;height:62.8pt;rotation:315;z-index:-251657216;mso-position-horizontal:center;mso-position-horizontal-relative:margin;mso-position-vertical:center;mso-position-vertical-relative:margin" o:allowincell="f" fillcolor="silver" stroked="f">
          <v:fill opacity=".5"/>
          <v:textpath style="font-family:&quot;Calibri&quot;;font-size:1pt" string="CONFIDENTIAL--Do Not Cop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818"/>
    <w:multiLevelType w:val="hybridMultilevel"/>
    <w:tmpl w:val="AED6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B1C82"/>
    <w:multiLevelType w:val="hybridMultilevel"/>
    <w:tmpl w:val="97E6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5443"/>
    <w:multiLevelType w:val="hybridMultilevel"/>
    <w:tmpl w:val="9F308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17254"/>
    <w:multiLevelType w:val="hybridMultilevel"/>
    <w:tmpl w:val="B88A0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A17EE"/>
    <w:multiLevelType w:val="hybridMultilevel"/>
    <w:tmpl w:val="598E1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B0404"/>
    <w:multiLevelType w:val="hybridMultilevel"/>
    <w:tmpl w:val="C7F0F1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0D32CD"/>
    <w:multiLevelType w:val="multilevel"/>
    <w:tmpl w:val="2508FD24"/>
    <w:styleLink w:val="WWOutlineListStyl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0AAB6FAE"/>
    <w:multiLevelType w:val="hybridMultilevel"/>
    <w:tmpl w:val="47BC6A02"/>
    <w:lvl w:ilvl="0" w:tplc="F4921D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1F60EF"/>
    <w:multiLevelType w:val="hybridMultilevel"/>
    <w:tmpl w:val="FE886FF4"/>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9" w15:restartNumberingAfterBreak="0">
    <w:nsid w:val="0D675FC2"/>
    <w:multiLevelType w:val="hybridMultilevel"/>
    <w:tmpl w:val="C226B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D07330"/>
    <w:multiLevelType w:val="hybridMultilevel"/>
    <w:tmpl w:val="8FA40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6C5568"/>
    <w:multiLevelType w:val="hybridMultilevel"/>
    <w:tmpl w:val="885CA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B65CC7"/>
    <w:multiLevelType w:val="hybridMultilevel"/>
    <w:tmpl w:val="1F20833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3" w15:restartNumberingAfterBreak="0">
    <w:nsid w:val="18082B6C"/>
    <w:multiLevelType w:val="hybridMultilevel"/>
    <w:tmpl w:val="04D81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A81CB3"/>
    <w:multiLevelType w:val="hybridMultilevel"/>
    <w:tmpl w:val="5C3A7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9530F4"/>
    <w:multiLevelType w:val="hybridMultilevel"/>
    <w:tmpl w:val="83E0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AB4842"/>
    <w:multiLevelType w:val="hybridMultilevel"/>
    <w:tmpl w:val="115668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99672D"/>
    <w:multiLevelType w:val="hybridMultilevel"/>
    <w:tmpl w:val="D220D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8003B4"/>
    <w:multiLevelType w:val="hybridMultilevel"/>
    <w:tmpl w:val="A0E28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1A04BF"/>
    <w:multiLevelType w:val="hybridMultilevel"/>
    <w:tmpl w:val="468E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D32BE4"/>
    <w:multiLevelType w:val="hybridMultilevel"/>
    <w:tmpl w:val="8BE0A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F01316F"/>
    <w:multiLevelType w:val="hybridMultilevel"/>
    <w:tmpl w:val="3D8A5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45555D"/>
    <w:multiLevelType w:val="hybridMultilevel"/>
    <w:tmpl w:val="50FADCF6"/>
    <w:lvl w:ilvl="0" w:tplc="F4921D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65386E"/>
    <w:multiLevelType w:val="hybridMultilevel"/>
    <w:tmpl w:val="0558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037369"/>
    <w:multiLevelType w:val="hybridMultilevel"/>
    <w:tmpl w:val="4960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0D2E67"/>
    <w:multiLevelType w:val="hybridMultilevel"/>
    <w:tmpl w:val="05D6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A5712D"/>
    <w:multiLevelType w:val="hybridMultilevel"/>
    <w:tmpl w:val="4DC630D8"/>
    <w:lvl w:ilvl="0" w:tplc="099E460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5720A5"/>
    <w:multiLevelType w:val="hybridMultilevel"/>
    <w:tmpl w:val="1A522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A472A5B"/>
    <w:multiLevelType w:val="hybridMultilevel"/>
    <w:tmpl w:val="370085BC"/>
    <w:lvl w:ilvl="0" w:tplc="026672F4">
      <w:start w:val="1"/>
      <w:numFmt w:val="bullet"/>
      <w:lvlText w:val="•"/>
      <w:lvlJc w:val="left"/>
      <w:pPr>
        <w:tabs>
          <w:tab w:val="num" w:pos="720"/>
        </w:tabs>
        <w:ind w:left="720" w:hanging="360"/>
      </w:pPr>
      <w:rPr>
        <w:rFonts w:ascii="Arial" w:hAnsi="Arial" w:hint="default"/>
      </w:rPr>
    </w:lvl>
    <w:lvl w:ilvl="1" w:tplc="6DF6E1F6" w:tentative="1">
      <w:start w:val="1"/>
      <w:numFmt w:val="bullet"/>
      <w:lvlText w:val="•"/>
      <w:lvlJc w:val="left"/>
      <w:pPr>
        <w:tabs>
          <w:tab w:val="num" w:pos="1440"/>
        </w:tabs>
        <w:ind w:left="1440" w:hanging="360"/>
      </w:pPr>
      <w:rPr>
        <w:rFonts w:ascii="Arial" w:hAnsi="Arial" w:hint="default"/>
      </w:rPr>
    </w:lvl>
    <w:lvl w:ilvl="2" w:tplc="2166C160" w:tentative="1">
      <w:start w:val="1"/>
      <w:numFmt w:val="bullet"/>
      <w:lvlText w:val="•"/>
      <w:lvlJc w:val="left"/>
      <w:pPr>
        <w:tabs>
          <w:tab w:val="num" w:pos="2160"/>
        </w:tabs>
        <w:ind w:left="2160" w:hanging="360"/>
      </w:pPr>
      <w:rPr>
        <w:rFonts w:ascii="Arial" w:hAnsi="Arial" w:hint="default"/>
      </w:rPr>
    </w:lvl>
    <w:lvl w:ilvl="3" w:tplc="0A0A9D06" w:tentative="1">
      <w:start w:val="1"/>
      <w:numFmt w:val="bullet"/>
      <w:lvlText w:val="•"/>
      <w:lvlJc w:val="left"/>
      <w:pPr>
        <w:tabs>
          <w:tab w:val="num" w:pos="2880"/>
        </w:tabs>
        <w:ind w:left="2880" w:hanging="360"/>
      </w:pPr>
      <w:rPr>
        <w:rFonts w:ascii="Arial" w:hAnsi="Arial" w:hint="default"/>
      </w:rPr>
    </w:lvl>
    <w:lvl w:ilvl="4" w:tplc="960271F2" w:tentative="1">
      <w:start w:val="1"/>
      <w:numFmt w:val="bullet"/>
      <w:lvlText w:val="•"/>
      <w:lvlJc w:val="left"/>
      <w:pPr>
        <w:tabs>
          <w:tab w:val="num" w:pos="3600"/>
        </w:tabs>
        <w:ind w:left="3600" w:hanging="360"/>
      </w:pPr>
      <w:rPr>
        <w:rFonts w:ascii="Arial" w:hAnsi="Arial" w:hint="default"/>
      </w:rPr>
    </w:lvl>
    <w:lvl w:ilvl="5" w:tplc="B1BAACC2" w:tentative="1">
      <w:start w:val="1"/>
      <w:numFmt w:val="bullet"/>
      <w:lvlText w:val="•"/>
      <w:lvlJc w:val="left"/>
      <w:pPr>
        <w:tabs>
          <w:tab w:val="num" w:pos="4320"/>
        </w:tabs>
        <w:ind w:left="4320" w:hanging="360"/>
      </w:pPr>
      <w:rPr>
        <w:rFonts w:ascii="Arial" w:hAnsi="Arial" w:hint="default"/>
      </w:rPr>
    </w:lvl>
    <w:lvl w:ilvl="6" w:tplc="3BDAA214" w:tentative="1">
      <w:start w:val="1"/>
      <w:numFmt w:val="bullet"/>
      <w:lvlText w:val="•"/>
      <w:lvlJc w:val="left"/>
      <w:pPr>
        <w:tabs>
          <w:tab w:val="num" w:pos="5040"/>
        </w:tabs>
        <w:ind w:left="5040" w:hanging="360"/>
      </w:pPr>
      <w:rPr>
        <w:rFonts w:ascii="Arial" w:hAnsi="Arial" w:hint="default"/>
      </w:rPr>
    </w:lvl>
    <w:lvl w:ilvl="7" w:tplc="790C4572" w:tentative="1">
      <w:start w:val="1"/>
      <w:numFmt w:val="bullet"/>
      <w:lvlText w:val="•"/>
      <w:lvlJc w:val="left"/>
      <w:pPr>
        <w:tabs>
          <w:tab w:val="num" w:pos="5760"/>
        </w:tabs>
        <w:ind w:left="5760" w:hanging="360"/>
      </w:pPr>
      <w:rPr>
        <w:rFonts w:ascii="Arial" w:hAnsi="Arial" w:hint="default"/>
      </w:rPr>
    </w:lvl>
    <w:lvl w:ilvl="8" w:tplc="7EA4EC7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B5943B3"/>
    <w:multiLevelType w:val="hybridMultilevel"/>
    <w:tmpl w:val="CE24F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0D3BDB"/>
    <w:multiLevelType w:val="multilevel"/>
    <w:tmpl w:val="B538DA24"/>
    <w:lvl w:ilvl="0">
      <w:start w:val="1"/>
      <w:numFmt w:val="bullet"/>
      <w:lvlText w:val=""/>
      <w:lvlJc w:val="left"/>
      <w:pPr>
        <w:ind w:left="360" w:hanging="360"/>
      </w:pPr>
      <w:rPr>
        <w:rFonts w:ascii="Symbol" w:hAnsi="Symbol" w:hint="default"/>
      </w:rPr>
    </w:lvl>
    <w:lvl w:ilvl="1">
      <w:start w:val="1"/>
      <w:numFmt w:val="decimal"/>
      <w:lvlText w:val="%1.%2."/>
      <w:lvlJc w:val="left"/>
      <w:pPr>
        <w:ind w:left="106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448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CD942BB"/>
    <w:multiLevelType w:val="multilevel"/>
    <w:tmpl w:val="6D1EB578"/>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2" w15:restartNumberingAfterBreak="0">
    <w:nsid w:val="2DC77425"/>
    <w:multiLevelType w:val="hybridMultilevel"/>
    <w:tmpl w:val="04E40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ED141D"/>
    <w:multiLevelType w:val="hybridMultilevel"/>
    <w:tmpl w:val="7F76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9C22A0"/>
    <w:multiLevelType w:val="hybridMultilevel"/>
    <w:tmpl w:val="04D81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3042CF"/>
    <w:multiLevelType w:val="hybridMultilevel"/>
    <w:tmpl w:val="5D4ED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650F69"/>
    <w:multiLevelType w:val="hybridMultilevel"/>
    <w:tmpl w:val="7EA27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312492"/>
    <w:multiLevelType w:val="hybridMultilevel"/>
    <w:tmpl w:val="45508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3262D5"/>
    <w:multiLevelType w:val="hybridMultilevel"/>
    <w:tmpl w:val="8B9C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225263"/>
    <w:multiLevelType w:val="hybridMultilevel"/>
    <w:tmpl w:val="C9DA5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B87F00"/>
    <w:multiLevelType w:val="hybridMultilevel"/>
    <w:tmpl w:val="52921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1ED67CB"/>
    <w:multiLevelType w:val="hybridMultilevel"/>
    <w:tmpl w:val="3498F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433CC4"/>
    <w:multiLevelType w:val="hybridMultilevel"/>
    <w:tmpl w:val="B1E89B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397B90"/>
    <w:multiLevelType w:val="hybridMultilevel"/>
    <w:tmpl w:val="35D6C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9E24CE"/>
    <w:multiLevelType w:val="hybridMultilevel"/>
    <w:tmpl w:val="48A2C5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60871C0"/>
    <w:multiLevelType w:val="hybridMultilevel"/>
    <w:tmpl w:val="568EE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562584"/>
    <w:multiLevelType w:val="hybridMultilevel"/>
    <w:tmpl w:val="48A2C5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5A6EDF"/>
    <w:multiLevelType w:val="hybridMultilevel"/>
    <w:tmpl w:val="6F52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AB0BDB"/>
    <w:multiLevelType w:val="hybridMultilevel"/>
    <w:tmpl w:val="03B46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364EE8"/>
    <w:multiLevelType w:val="hybridMultilevel"/>
    <w:tmpl w:val="9CAC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B2D4555"/>
    <w:multiLevelType w:val="hybridMultilevel"/>
    <w:tmpl w:val="35BE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BEE2089"/>
    <w:multiLevelType w:val="hybridMultilevel"/>
    <w:tmpl w:val="B3AA0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C9451A"/>
    <w:multiLevelType w:val="hybridMultilevel"/>
    <w:tmpl w:val="8F1EF30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12085A"/>
    <w:multiLevelType w:val="hybridMultilevel"/>
    <w:tmpl w:val="34CCBD8C"/>
    <w:lvl w:ilvl="0" w:tplc="AE78BE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09F2A0E"/>
    <w:multiLevelType w:val="hybridMultilevel"/>
    <w:tmpl w:val="0EDA060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A97C30"/>
    <w:multiLevelType w:val="hybridMultilevel"/>
    <w:tmpl w:val="C9BE2894"/>
    <w:lvl w:ilvl="0" w:tplc="6B60D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2635451"/>
    <w:multiLevelType w:val="hybridMultilevel"/>
    <w:tmpl w:val="104A3B5A"/>
    <w:lvl w:ilvl="0" w:tplc="87486D66">
      <w:start w:val="1"/>
      <w:numFmt w:val="bullet"/>
      <w:lvlText w:val=""/>
      <w:lvlJc w:val="left"/>
      <w:pPr>
        <w:tabs>
          <w:tab w:val="num" w:pos="720"/>
        </w:tabs>
        <w:ind w:left="720" w:hanging="360"/>
      </w:pPr>
      <w:rPr>
        <w:rFonts w:ascii="Wingdings 3" w:hAnsi="Wingdings 3" w:hint="default"/>
      </w:rPr>
    </w:lvl>
    <w:lvl w:ilvl="1" w:tplc="0409000F">
      <w:start w:val="1"/>
      <w:numFmt w:val="decimal"/>
      <w:lvlText w:val="%2."/>
      <w:lvlJc w:val="left"/>
      <w:pPr>
        <w:tabs>
          <w:tab w:val="num" w:pos="1440"/>
        </w:tabs>
        <w:ind w:left="1440" w:hanging="360"/>
      </w:pPr>
      <w:rPr>
        <w:rFonts w:hint="default"/>
      </w:rPr>
    </w:lvl>
    <w:lvl w:ilvl="2" w:tplc="7A185EC8">
      <w:start w:val="1"/>
      <w:numFmt w:val="decimal"/>
      <w:lvlText w:val="%3)"/>
      <w:lvlJc w:val="left"/>
      <w:pPr>
        <w:ind w:left="2160" w:hanging="360"/>
      </w:pPr>
      <w:rPr>
        <w:rFonts w:hint="default"/>
      </w:rPr>
    </w:lvl>
    <w:lvl w:ilvl="3" w:tplc="6D6E7316" w:tentative="1">
      <w:start w:val="1"/>
      <w:numFmt w:val="bullet"/>
      <w:lvlText w:val=""/>
      <w:lvlJc w:val="left"/>
      <w:pPr>
        <w:tabs>
          <w:tab w:val="num" w:pos="2880"/>
        </w:tabs>
        <w:ind w:left="2880" w:hanging="360"/>
      </w:pPr>
      <w:rPr>
        <w:rFonts w:ascii="Wingdings 3" w:hAnsi="Wingdings 3" w:hint="default"/>
      </w:rPr>
    </w:lvl>
    <w:lvl w:ilvl="4" w:tplc="B39A9960" w:tentative="1">
      <w:start w:val="1"/>
      <w:numFmt w:val="bullet"/>
      <w:lvlText w:val=""/>
      <w:lvlJc w:val="left"/>
      <w:pPr>
        <w:tabs>
          <w:tab w:val="num" w:pos="3600"/>
        </w:tabs>
        <w:ind w:left="3600" w:hanging="360"/>
      </w:pPr>
      <w:rPr>
        <w:rFonts w:ascii="Wingdings 3" w:hAnsi="Wingdings 3" w:hint="default"/>
      </w:rPr>
    </w:lvl>
    <w:lvl w:ilvl="5" w:tplc="83A26DCE" w:tentative="1">
      <w:start w:val="1"/>
      <w:numFmt w:val="bullet"/>
      <w:lvlText w:val=""/>
      <w:lvlJc w:val="left"/>
      <w:pPr>
        <w:tabs>
          <w:tab w:val="num" w:pos="4320"/>
        </w:tabs>
        <w:ind w:left="4320" w:hanging="360"/>
      </w:pPr>
      <w:rPr>
        <w:rFonts w:ascii="Wingdings 3" w:hAnsi="Wingdings 3" w:hint="default"/>
      </w:rPr>
    </w:lvl>
    <w:lvl w:ilvl="6" w:tplc="06763570" w:tentative="1">
      <w:start w:val="1"/>
      <w:numFmt w:val="bullet"/>
      <w:lvlText w:val=""/>
      <w:lvlJc w:val="left"/>
      <w:pPr>
        <w:tabs>
          <w:tab w:val="num" w:pos="5040"/>
        </w:tabs>
        <w:ind w:left="5040" w:hanging="360"/>
      </w:pPr>
      <w:rPr>
        <w:rFonts w:ascii="Wingdings 3" w:hAnsi="Wingdings 3" w:hint="default"/>
      </w:rPr>
    </w:lvl>
    <w:lvl w:ilvl="7" w:tplc="7638A268" w:tentative="1">
      <w:start w:val="1"/>
      <w:numFmt w:val="bullet"/>
      <w:lvlText w:val=""/>
      <w:lvlJc w:val="left"/>
      <w:pPr>
        <w:tabs>
          <w:tab w:val="num" w:pos="5760"/>
        </w:tabs>
        <w:ind w:left="5760" w:hanging="360"/>
      </w:pPr>
      <w:rPr>
        <w:rFonts w:ascii="Wingdings 3" w:hAnsi="Wingdings 3" w:hint="default"/>
      </w:rPr>
    </w:lvl>
    <w:lvl w:ilvl="8" w:tplc="227EC752" w:tentative="1">
      <w:start w:val="1"/>
      <w:numFmt w:val="bullet"/>
      <w:lvlText w:val=""/>
      <w:lvlJc w:val="left"/>
      <w:pPr>
        <w:tabs>
          <w:tab w:val="num" w:pos="6480"/>
        </w:tabs>
        <w:ind w:left="6480" w:hanging="360"/>
      </w:pPr>
      <w:rPr>
        <w:rFonts w:ascii="Wingdings 3" w:hAnsi="Wingdings 3" w:hint="default"/>
      </w:rPr>
    </w:lvl>
  </w:abstractNum>
  <w:abstractNum w:abstractNumId="57" w15:restartNumberingAfterBreak="0">
    <w:nsid w:val="53C332E5"/>
    <w:multiLevelType w:val="hybridMultilevel"/>
    <w:tmpl w:val="5F78D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49C2C4C"/>
    <w:multiLevelType w:val="hybridMultilevel"/>
    <w:tmpl w:val="2566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E1542B"/>
    <w:multiLevelType w:val="hybridMultilevel"/>
    <w:tmpl w:val="5566B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362E6C"/>
    <w:multiLevelType w:val="hybridMultilevel"/>
    <w:tmpl w:val="4F18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507C74"/>
    <w:multiLevelType w:val="hybridMultilevel"/>
    <w:tmpl w:val="94DA1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77A1E86"/>
    <w:multiLevelType w:val="hybridMultilevel"/>
    <w:tmpl w:val="40BA8CAC"/>
    <w:lvl w:ilvl="0" w:tplc="2C4E19DE">
      <w:start w:val="1"/>
      <w:numFmt w:val="bullet"/>
      <w:lvlText w:val="•"/>
      <w:lvlJc w:val="left"/>
      <w:pPr>
        <w:tabs>
          <w:tab w:val="num" w:pos="720"/>
        </w:tabs>
        <w:ind w:left="720" w:hanging="360"/>
      </w:pPr>
      <w:rPr>
        <w:rFonts w:ascii="Arial" w:hAnsi="Arial" w:hint="default"/>
      </w:rPr>
    </w:lvl>
    <w:lvl w:ilvl="1" w:tplc="A1049C28" w:tentative="1">
      <w:start w:val="1"/>
      <w:numFmt w:val="bullet"/>
      <w:lvlText w:val="•"/>
      <w:lvlJc w:val="left"/>
      <w:pPr>
        <w:tabs>
          <w:tab w:val="num" w:pos="1440"/>
        </w:tabs>
        <w:ind w:left="1440" w:hanging="360"/>
      </w:pPr>
      <w:rPr>
        <w:rFonts w:ascii="Arial" w:hAnsi="Arial" w:hint="default"/>
      </w:rPr>
    </w:lvl>
    <w:lvl w:ilvl="2" w:tplc="19FAF448" w:tentative="1">
      <w:start w:val="1"/>
      <w:numFmt w:val="bullet"/>
      <w:lvlText w:val="•"/>
      <w:lvlJc w:val="left"/>
      <w:pPr>
        <w:tabs>
          <w:tab w:val="num" w:pos="2160"/>
        </w:tabs>
        <w:ind w:left="2160" w:hanging="360"/>
      </w:pPr>
      <w:rPr>
        <w:rFonts w:ascii="Arial" w:hAnsi="Arial" w:hint="default"/>
      </w:rPr>
    </w:lvl>
    <w:lvl w:ilvl="3" w:tplc="2E4A4F14" w:tentative="1">
      <w:start w:val="1"/>
      <w:numFmt w:val="bullet"/>
      <w:lvlText w:val="•"/>
      <w:lvlJc w:val="left"/>
      <w:pPr>
        <w:tabs>
          <w:tab w:val="num" w:pos="2880"/>
        </w:tabs>
        <w:ind w:left="2880" w:hanging="360"/>
      </w:pPr>
      <w:rPr>
        <w:rFonts w:ascii="Arial" w:hAnsi="Arial" w:hint="default"/>
      </w:rPr>
    </w:lvl>
    <w:lvl w:ilvl="4" w:tplc="2CB46F18" w:tentative="1">
      <w:start w:val="1"/>
      <w:numFmt w:val="bullet"/>
      <w:lvlText w:val="•"/>
      <w:lvlJc w:val="left"/>
      <w:pPr>
        <w:tabs>
          <w:tab w:val="num" w:pos="3600"/>
        </w:tabs>
        <w:ind w:left="3600" w:hanging="360"/>
      </w:pPr>
      <w:rPr>
        <w:rFonts w:ascii="Arial" w:hAnsi="Arial" w:hint="default"/>
      </w:rPr>
    </w:lvl>
    <w:lvl w:ilvl="5" w:tplc="4346367A" w:tentative="1">
      <w:start w:val="1"/>
      <w:numFmt w:val="bullet"/>
      <w:lvlText w:val="•"/>
      <w:lvlJc w:val="left"/>
      <w:pPr>
        <w:tabs>
          <w:tab w:val="num" w:pos="4320"/>
        </w:tabs>
        <w:ind w:left="4320" w:hanging="360"/>
      </w:pPr>
      <w:rPr>
        <w:rFonts w:ascii="Arial" w:hAnsi="Arial" w:hint="default"/>
      </w:rPr>
    </w:lvl>
    <w:lvl w:ilvl="6" w:tplc="32765380" w:tentative="1">
      <w:start w:val="1"/>
      <w:numFmt w:val="bullet"/>
      <w:lvlText w:val="•"/>
      <w:lvlJc w:val="left"/>
      <w:pPr>
        <w:tabs>
          <w:tab w:val="num" w:pos="5040"/>
        </w:tabs>
        <w:ind w:left="5040" w:hanging="360"/>
      </w:pPr>
      <w:rPr>
        <w:rFonts w:ascii="Arial" w:hAnsi="Arial" w:hint="default"/>
      </w:rPr>
    </w:lvl>
    <w:lvl w:ilvl="7" w:tplc="E4D8D5D6" w:tentative="1">
      <w:start w:val="1"/>
      <w:numFmt w:val="bullet"/>
      <w:lvlText w:val="•"/>
      <w:lvlJc w:val="left"/>
      <w:pPr>
        <w:tabs>
          <w:tab w:val="num" w:pos="5760"/>
        </w:tabs>
        <w:ind w:left="5760" w:hanging="360"/>
      </w:pPr>
      <w:rPr>
        <w:rFonts w:ascii="Arial" w:hAnsi="Arial" w:hint="default"/>
      </w:rPr>
    </w:lvl>
    <w:lvl w:ilvl="8" w:tplc="F46EADB0"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57CC0644"/>
    <w:multiLevelType w:val="hybridMultilevel"/>
    <w:tmpl w:val="F1A290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7F3495B"/>
    <w:multiLevelType w:val="hybridMultilevel"/>
    <w:tmpl w:val="FF0C1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8870183"/>
    <w:multiLevelType w:val="hybridMultilevel"/>
    <w:tmpl w:val="546E6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C8C362B"/>
    <w:multiLevelType w:val="hybridMultilevel"/>
    <w:tmpl w:val="A020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D96187F"/>
    <w:multiLevelType w:val="hybridMultilevel"/>
    <w:tmpl w:val="F3CEC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6041EF"/>
    <w:multiLevelType w:val="hybridMultilevel"/>
    <w:tmpl w:val="678C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BB48F0"/>
    <w:multiLevelType w:val="hybridMultilevel"/>
    <w:tmpl w:val="B0D2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0A1988"/>
    <w:multiLevelType w:val="hybridMultilevel"/>
    <w:tmpl w:val="5FF24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0557A8C"/>
    <w:multiLevelType w:val="hybridMultilevel"/>
    <w:tmpl w:val="60503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91422D"/>
    <w:multiLevelType w:val="hybridMultilevel"/>
    <w:tmpl w:val="5E2A0C8A"/>
    <w:lvl w:ilvl="0" w:tplc="099E460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34E0648"/>
    <w:multiLevelType w:val="hybridMultilevel"/>
    <w:tmpl w:val="F900065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4" w15:restartNumberingAfterBreak="0">
    <w:nsid w:val="64A83DE2"/>
    <w:multiLevelType w:val="hybridMultilevel"/>
    <w:tmpl w:val="AA341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4B282A"/>
    <w:multiLevelType w:val="hybridMultilevel"/>
    <w:tmpl w:val="47D66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70168A2"/>
    <w:multiLevelType w:val="multilevel"/>
    <w:tmpl w:val="D654FE6E"/>
    <w:lvl w:ilvl="0">
      <w:start w:val="21"/>
      <w:numFmt w:val="decimal"/>
      <w:pStyle w:val="Heading1"/>
      <w:lvlText w:val="%1."/>
      <w:lvlJc w:val="left"/>
      <w:pPr>
        <w:ind w:left="360" w:hanging="360"/>
      </w:pPr>
      <w:rPr>
        <w:rFonts w:hint="default"/>
      </w:rPr>
    </w:lvl>
    <w:lvl w:ilvl="1">
      <w:start w:val="1"/>
      <w:numFmt w:val="decimal"/>
      <w:pStyle w:val="Heading2"/>
      <w:lvlText w:val="%1.%2."/>
      <w:lvlJc w:val="left"/>
      <w:pPr>
        <w:ind w:left="43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4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448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8B367C7"/>
    <w:multiLevelType w:val="hybridMultilevel"/>
    <w:tmpl w:val="2B10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92D3B80"/>
    <w:multiLevelType w:val="hybridMultilevel"/>
    <w:tmpl w:val="F356E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B29511A"/>
    <w:multiLevelType w:val="hybridMultilevel"/>
    <w:tmpl w:val="33A21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78255E"/>
    <w:multiLevelType w:val="hybridMultilevel"/>
    <w:tmpl w:val="08CE17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6BA03875"/>
    <w:multiLevelType w:val="hybridMultilevel"/>
    <w:tmpl w:val="30C42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BCC3E38"/>
    <w:multiLevelType w:val="hybridMultilevel"/>
    <w:tmpl w:val="63342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C013A74"/>
    <w:multiLevelType w:val="hybridMultilevel"/>
    <w:tmpl w:val="67BC15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06523F5"/>
    <w:multiLevelType w:val="hybridMultilevel"/>
    <w:tmpl w:val="4A66BCD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5" w15:restartNumberingAfterBreak="0">
    <w:nsid w:val="70F7038B"/>
    <w:multiLevelType w:val="hybridMultilevel"/>
    <w:tmpl w:val="ACA0F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1481DA0"/>
    <w:multiLevelType w:val="hybridMultilevel"/>
    <w:tmpl w:val="09A6A52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26443E7"/>
    <w:multiLevelType w:val="hybridMultilevel"/>
    <w:tmpl w:val="7E6C8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060363"/>
    <w:multiLevelType w:val="hybridMultilevel"/>
    <w:tmpl w:val="97643CAC"/>
    <w:lvl w:ilvl="0" w:tplc="1F9628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3CF15BC"/>
    <w:multiLevelType w:val="hybridMultilevel"/>
    <w:tmpl w:val="F8C2D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4AE0BE2"/>
    <w:multiLevelType w:val="hybridMultilevel"/>
    <w:tmpl w:val="31FCFE8C"/>
    <w:lvl w:ilvl="0" w:tplc="099E460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D01B05"/>
    <w:multiLevelType w:val="hybridMultilevel"/>
    <w:tmpl w:val="46F0F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60326E8"/>
    <w:multiLevelType w:val="hybridMultilevel"/>
    <w:tmpl w:val="B55C1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6242643"/>
    <w:multiLevelType w:val="hybridMultilevel"/>
    <w:tmpl w:val="560C7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62A0527"/>
    <w:multiLevelType w:val="hybridMultilevel"/>
    <w:tmpl w:val="3C22390A"/>
    <w:lvl w:ilvl="0" w:tplc="B66AB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66F5A3E"/>
    <w:multiLevelType w:val="hybridMultilevel"/>
    <w:tmpl w:val="17F2FDAA"/>
    <w:lvl w:ilvl="0" w:tplc="E8B29C2A">
      <w:start w:val="1"/>
      <w:numFmt w:val="bullet"/>
      <w:lvlText w:val="•"/>
      <w:lvlJc w:val="left"/>
      <w:pPr>
        <w:tabs>
          <w:tab w:val="num" w:pos="720"/>
        </w:tabs>
        <w:ind w:left="720" w:hanging="360"/>
      </w:pPr>
      <w:rPr>
        <w:rFonts w:ascii="Arial" w:hAnsi="Arial" w:hint="default"/>
      </w:rPr>
    </w:lvl>
    <w:lvl w:ilvl="1" w:tplc="5C64E9D8" w:tentative="1">
      <w:start w:val="1"/>
      <w:numFmt w:val="bullet"/>
      <w:lvlText w:val="•"/>
      <w:lvlJc w:val="left"/>
      <w:pPr>
        <w:tabs>
          <w:tab w:val="num" w:pos="1440"/>
        </w:tabs>
        <w:ind w:left="1440" w:hanging="360"/>
      </w:pPr>
      <w:rPr>
        <w:rFonts w:ascii="Arial" w:hAnsi="Arial" w:hint="default"/>
      </w:rPr>
    </w:lvl>
    <w:lvl w:ilvl="2" w:tplc="93ACAAC8" w:tentative="1">
      <w:start w:val="1"/>
      <w:numFmt w:val="bullet"/>
      <w:lvlText w:val="•"/>
      <w:lvlJc w:val="left"/>
      <w:pPr>
        <w:tabs>
          <w:tab w:val="num" w:pos="2160"/>
        </w:tabs>
        <w:ind w:left="2160" w:hanging="360"/>
      </w:pPr>
      <w:rPr>
        <w:rFonts w:ascii="Arial" w:hAnsi="Arial" w:hint="default"/>
      </w:rPr>
    </w:lvl>
    <w:lvl w:ilvl="3" w:tplc="6C14B210" w:tentative="1">
      <w:start w:val="1"/>
      <w:numFmt w:val="bullet"/>
      <w:lvlText w:val="•"/>
      <w:lvlJc w:val="left"/>
      <w:pPr>
        <w:tabs>
          <w:tab w:val="num" w:pos="2880"/>
        </w:tabs>
        <w:ind w:left="2880" w:hanging="360"/>
      </w:pPr>
      <w:rPr>
        <w:rFonts w:ascii="Arial" w:hAnsi="Arial" w:hint="default"/>
      </w:rPr>
    </w:lvl>
    <w:lvl w:ilvl="4" w:tplc="8E84CE8A" w:tentative="1">
      <w:start w:val="1"/>
      <w:numFmt w:val="bullet"/>
      <w:lvlText w:val="•"/>
      <w:lvlJc w:val="left"/>
      <w:pPr>
        <w:tabs>
          <w:tab w:val="num" w:pos="3600"/>
        </w:tabs>
        <w:ind w:left="3600" w:hanging="360"/>
      </w:pPr>
      <w:rPr>
        <w:rFonts w:ascii="Arial" w:hAnsi="Arial" w:hint="default"/>
      </w:rPr>
    </w:lvl>
    <w:lvl w:ilvl="5" w:tplc="06C63D4C" w:tentative="1">
      <w:start w:val="1"/>
      <w:numFmt w:val="bullet"/>
      <w:lvlText w:val="•"/>
      <w:lvlJc w:val="left"/>
      <w:pPr>
        <w:tabs>
          <w:tab w:val="num" w:pos="4320"/>
        </w:tabs>
        <w:ind w:left="4320" w:hanging="360"/>
      </w:pPr>
      <w:rPr>
        <w:rFonts w:ascii="Arial" w:hAnsi="Arial" w:hint="default"/>
      </w:rPr>
    </w:lvl>
    <w:lvl w:ilvl="6" w:tplc="1A6E4852" w:tentative="1">
      <w:start w:val="1"/>
      <w:numFmt w:val="bullet"/>
      <w:lvlText w:val="•"/>
      <w:lvlJc w:val="left"/>
      <w:pPr>
        <w:tabs>
          <w:tab w:val="num" w:pos="5040"/>
        </w:tabs>
        <w:ind w:left="5040" w:hanging="360"/>
      </w:pPr>
      <w:rPr>
        <w:rFonts w:ascii="Arial" w:hAnsi="Arial" w:hint="default"/>
      </w:rPr>
    </w:lvl>
    <w:lvl w:ilvl="7" w:tplc="03B45614" w:tentative="1">
      <w:start w:val="1"/>
      <w:numFmt w:val="bullet"/>
      <w:lvlText w:val="•"/>
      <w:lvlJc w:val="left"/>
      <w:pPr>
        <w:tabs>
          <w:tab w:val="num" w:pos="5760"/>
        </w:tabs>
        <w:ind w:left="5760" w:hanging="360"/>
      </w:pPr>
      <w:rPr>
        <w:rFonts w:ascii="Arial" w:hAnsi="Arial" w:hint="default"/>
      </w:rPr>
    </w:lvl>
    <w:lvl w:ilvl="8" w:tplc="BF5492D6"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7867538A"/>
    <w:multiLevelType w:val="hybridMultilevel"/>
    <w:tmpl w:val="6BA88CAA"/>
    <w:lvl w:ilvl="0" w:tplc="501E1BF0">
      <w:start w:val="1"/>
      <w:numFmt w:val="bullet"/>
      <w:lvlText w:val="•"/>
      <w:lvlJc w:val="left"/>
      <w:pPr>
        <w:tabs>
          <w:tab w:val="num" w:pos="720"/>
        </w:tabs>
        <w:ind w:left="720" w:hanging="360"/>
      </w:pPr>
      <w:rPr>
        <w:rFonts w:ascii="Arial" w:hAnsi="Arial" w:hint="default"/>
      </w:rPr>
    </w:lvl>
    <w:lvl w:ilvl="1" w:tplc="3BAEECEE" w:tentative="1">
      <w:start w:val="1"/>
      <w:numFmt w:val="bullet"/>
      <w:lvlText w:val="•"/>
      <w:lvlJc w:val="left"/>
      <w:pPr>
        <w:tabs>
          <w:tab w:val="num" w:pos="1440"/>
        </w:tabs>
        <w:ind w:left="1440" w:hanging="360"/>
      </w:pPr>
      <w:rPr>
        <w:rFonts w:ascii="Arial" w:hAnsi="Arial" w:hint="default"/>
      </w:rPr>
    </w:lvl>
    <w:lvl w:ilvl="2" w:tplc="F8DC991C" w:tentative="1">
      <w:start w:val="1"/>
      <w:numFmt w:val="bullet"/>
      <w:lvlText w:val="•"/>
      <w:lvlJc w:val="left"/>
      <w:pPr>
        <w:tabs>
          <w:tab w:val="num" w:pos="2160"/>
        </w:tabs>
        <w:ind w:left="2160" w:hanging="360"/>
      </w:pPr>
      <w:rPr>
        <w:rFonts w:ascii="Arial" w:hAnsi="Arial" w:hint="default"/>
      </w:rPr>
    </w:lvl>
    <w:lvl w:ilvl="3" w:tplc="508A1CE2" w:tentative="1">
      <w:start w:val="1"/>
      <w:numFmt w:val="bullet"/>
      <w:lvlText w:val="•"/>
      <w:lvlJc w:val="left"/>
      <w:pPr>
        <w:tabs>
          <w:tab w:val="num" w:pos="2880"/>
        </w:tabs>
        <w:ind w:left="2880" w:hanging="360"/>
      </w:pPr>
      <w:rPr>
        <w:rFonts w:ascii="Arial" w:hAnsi="Arial" w:hint="default"/>
      </w:rPr>
    </w:lvl>
    <w:lvl w:ilvl="4" w:tplc="567AECFC" w:tentative="1">
      <w:start w:val="1"/>
      <w:numFmt w:val="bullet"/>
      <w:lvlText w:val="•"/>
      <w:lvlJc w:val="left"/>
      <w:pPr>
        <w:tabs>
          <w:tab w:val="num" w:pos="3600"/>
        </w:tabs>
        <w:ind w:left="3600" w:hanging="360"/>
      </w:pPr>
      <w:rPr>
        <w:rFonts w:ascii="Arial" w:hAnsi="Arial" w:hint="default"/>
      </w:rPr>
    </w:lvl>
    <w:lvl w:ilvl="5" w:tplc="38A8E1C8" w:tentative="1">
      <w:start w:val="1"/>
      <w:numFmt w:val="bullet"/>
      <w:lvlText w:val="•"/>
      <w:lvlJc w:val="left"/>
      <w:pPr>
        <w:tabs>
          <w:tab w:val="num" w:pos="4320"/>
        </w:tabs>
        <w:ind w:left="4320" w:hanging="360"/>
      </w:pPr>
      <w:rPr>
        <w:rFonts w:ascii="Arial" w:hAnsi="Arial" w:hint="default"/>
      </w:rPr>
    </w:lvl>
    <w:lvl w:ilvl="6" w:tplc="4DD0B382" w:tentative="1">
      <w:start w:val="1"/>
      <w:numFmt w:val="bullet"/>
      <w:lvlText w:val="•"/>
      <w:lvlJc w:val="left"/>
      <w:pPr>
        <w:tabs>
          <w:tab w:val="num" w:pos="5040"/>
        </w:tabs>
        <w:ind w:left="5040" w:hanging="360"/>
      </w:pPr>
      <w:rPr>
        <w:rFonts w:ascii="Arial" w:hAnsi="Arial" w:hint="default"/>
      </w:rPr>
    </w:lvl>
    <w:lvl w:ilvl="7" w:tplc="2D162552" w:tentative="1">
      <w:start w:val="1"/>
      <w:numFmt w:val="bullet"/>
      <w:lvlText w:val="•"/>
      <w:lvlJc w:val="left"/>
      <w:pPr>
        <w:tabs>
          <w:tab w:val="num" w:pos="5760"/>
        </w:tabs>
        <w:ind w:left="5760" w:hanging="360"/>
      </w:pPr>
      <w:rPr>
        <w:rFonts w:ascii="Arial" w:hAnsi="Arial" w:hint="default"/>
      </w:rPr>
    </w:lvl>
    <w:lvl w:ilvl="8" w:tplc="1C789378"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79F46445"/>
    <w:multiLevelType w:val="hybridMultilevel"/>
    <w:tmpl w:val="EE3E51DE"/>
    <w:lvl w:ilvl="0" w:tplc="308E237E">
      <w:start w:val="1"/>
      <w:numFmt w:val="decimal"/>
      <w:lvlText w:val="%1."/>
      <w:lvlJc w:val="left"/>
      <w:pPr>
        <w:tabs>
          <w:tab w:val="num" w:pos="720"/>
        </w:tabs>
        <w:ind w:left="720" w:hanging="360"/>
      </w:pPr>
    </w:lvl>
    <w:lvl w:ilvl="1" w:tplc="E9E2154C">
      <w:start w:val="142"/>
      <w:numFmt w:val="bullet"/>
      <w:lvlText w:val=""/>
      <w:lvlJc w:val="left"/>
      <w:pPr>
        <w:tabs>
          <w:tab w:val="num" w:pos="1440"/>
        </w:tabs>
        <w:ind w:left="1440" w:hanging="360"/>
      </w:pPr>
      <w:rPr>
        <w:rFonts w:ascii="Wingdings" w:hAnsi="Wingdings" w:hint="default"/>
      </w:rPr>
    </w:lvl>
    <w:lvl w:ilvl="2" w:tplc="895E45D8" w:tentative="1">
      <w:start w:val="1"/>
      <w:numFmt w:val="decimal"/>
      <w:lvlText w:val="%3."/>
      <w:lvlJc w:val="left"/>
      <w:pPr>
        <w:tabs>
          <w:tab w:val="num" w:pos="2160"/>
        </w:tabs>
        <w:ind w:left="2160" w:hanging="360"/>
      </w:pPr>
    </w:lvl>
    <w:lvl w:ilvl="3" w:tplc="FAA095D2" w:tentative="1">
      <w:start w:val="1"/>
      <w:numFmt w:val="decimal"/>
      <w:lvlText w:val="%4."/>
      <w:lvlJc w:val="left"/>
      <w:pPr>
        <w:tabs>
          <w:tab w:val="num" w:pos="2880"/>
        </w:tabs>
        <w:ind w:left="2880" w:hanging="360"/>
      </w:pPr>
    </w:lvl>
    <w:lvl w:ilvl="4" w:tplc="2634F7C0" w:tentative="1">
      <w:start w:val="1"/>
      <w:numFmt w:val="decimal"/>
      <w:lvlText w:val="%5."/>
      <w:lvlJc w:val="left"/>
      <w:pPr>
        <w:tabs>
          <w:tab w:val="num" w:pos="3600"/>
        </w:tabs>
        <w:ind w:left="3600" w:hanging="360"/>
      </w:pPr>
    </w:lvl>
    <w:lvl w:ilvl="5" w:tplc="4B5ECEB4" w:tentative="1">
      <w:start w:val="1"/>
      <w:numFmt w:val="decimal"/>
      <w:lvlText w:val="%6."/>
      <w:lvlJc w:val="left"/>
      <w:pPr>
        <w:tabs>
          <w:tab w:val="num" w:pos="4320"/>
        </w:tabs>
        <w:ind w:left="4320" w:hanging="360"/>
      </w:pPr>
    </w:lvl>
    <w:lvl w:ilvl="6" w:tplc="5F9C6D8C" w:tentative="1">
      <w:start w:val="1"/>
      <w:numFmt w:val="decimal"/>
      <w:lvlText w:val="%7."/>
      <w:lvlJc w:val="left"/>
      <w:pPr>
        <w:tabs>
          <w:tab w:val="num" w:pos="5040"/>
        </w:tabs>
        <w:ind w:left="5040" w:hanging="360"/>
      </w:pPr>
    </w:lvl>
    <w:lvl w:ilvl="7" w:tplc="034AAED0" w:tentative="1">
      <w:start w:val="1"/>
      <w:numFmt w:val="decimal"/>
      <w:lvlText w:val="%8."/>
      <w:lvlJc w:val="left"/>
      <w:pPr>
        <w:tabs>
          <w:tab w:val="num" w:pos="5760"/>
        </w:tabs>
        <w:ind w:left="5760" w:hanging="360"/>
      </w:pPr>
    </w:lvl>
    <w:lvl w:ilvl="8" w:tplc="CD6E7D28" w:tentative="1">
      <w:start w:val="1"/>
      <w:numFmt w:val="decimal"/>
      <w:lvlText w:val="%9."/>
      <w:lvlJc w:val="left"/>
      <w:pPr>
        <w:tabs>
          <w:tab w:val="num" w:pos="6480"/>
        </w:tabs>
        <w:ind w:left="6480" w:hanging="360"/>
      </w:pPr>
    </w:lvl>
  </w:abstractNum>
  <w:abstractNum w:abstractNumId="98" w15:restartNumberingAfterBreak="0">
    <w:nsid w:val="7AA614A7"/>
    <w:multiLevelType w:val="hybridMultilevel"/>
    <w:tmpl w:val="F7A61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B013638"/>
    <w:multiLevelType w:val="hybridMultilevel"/>
    <w:tmpl w:val="97E6D40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C6D376B"/>
    <w:multiLevelType w:val="hybridMultilevel"/>
    <w:tmpl w:val="60622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E0013F0"/>
    <w:multiLevelType w:val="hybridMultilevel"/>
    <w:tmpl w:val="2B8E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E235D8D"/>
    <w:multiLevelType w:val="hybridMultilevel"/>
    <w:tmpl w:val="74567064"/>
    <w:lvl w:ilvl="0" w:tplc="1CE254E0">
      <w:start w:val="1"/>
      <w:numFmt w:val="bullet"/>
      <w:lvlText w:val="•"/>
      <w:lvlJc w:val="left"/>
      <w:pPr>
        <w:tabs>
          <w:tab w:val="num" w:pos="720"/>
        </w:tabs>
        <w:ind w:left="720" w:hanging="360"/>
      </w:pPr>
      <w:rPr>
        <w:rFonts w:ascii="Arial" w:hAnsi="Arial" w:hint="default"/>
      </w:rPr>
    </w:lvl>
    <w:lvl w:ilvl="1" w:tplc="98406754" w:tentative="1">
      <w:start w:val="1"/>
      <w:numFmt w:val="bullet"/>
      <w:lvlText w:val="•"/>
      <w:lvlJc w:val="left"/>
      <w:pPr>
        <w:tabs>
          <w:tab w:val="num" w:pos="1440"/>
        </w:tabs>
        <w:ind w:left="1440" w:hanging="360"/>
      </w:pPr>
      <w:rPr>
        <w:rFonts w:ascii="Arial" w:hAnsi="Arial" w:hint="default"/>
      </w:rPr>
    </w:lvl>
    <w:lvl w:ilvl="2" w:tplc="620608E0" w:tentative="1">
      <w:start w:val="1"/>
      <w:numFmt w:val="bullet"/>
      <w:lvlText w:val="•"/>
      <w:lvlJc w:val="left"/>
      <w:pPr>
        <w:tabs>
          <w:tab w:val="num" w:pos="2160"/>
        </w:tabs>
        <w:ind w:left="2160" w:hanging="360"/>
      </w:pPr>
      <w:rPr>
        <w:rFonts w:ascii="Arial" w:hAnsi="Arial" w:hint="default"/>
      </w:rPr>
    </w:lvl>
    <w:lvl w:ilvl="3" w:tplc="C6A8D6E8" w:tentative="1">
      <w:start w:val="1"/>
      <w:numFmt w:val="bullet"/>
      <w:lvlText w:val="•"/>
      <w:lvlJc w:val="left"/>
      <w:pPr>
        <w:tabs>
          <w:tab w:val="num" w:pos="2880"/>
        </w:tabs>
        <w:ind w:left="2880" w:hanging="360"/>
      </w:pPr>
      <w:rPr>
        <w:rFonts w:ascii="Arial" w:hAnsi="Arial" w:hint="default"/>
      </w:rPr>
    </w:lvl>
    <w:lvl w:ilvl="4" w:tplc="313E64BC" w:tentative="1">
      <w:start w:val="1"/>
      <w:numFmt w:val="bullet"/>
      <w:lvlText w:val="•"/>
      <w:lvlJc w:val="left"/>
      <w:pPr>
        <w:tabs>
          <w:tab w:val="num" w:pos="3600"/>
        </w:tabs>
        <w:ind w:left="3600" w:hanging="360"/>
      </w:pPr>
      <w:rPr>
        <w:rFonts w:ascii="Arial" w:hAnsi="Arial" w:hint="default"/>
      </w:rPr>
    </w:lvl>
    <w:lvl w:ilvl="5" w:tplc="EBC44DEA" w:tentative="1">
      <w:start w:val="1"/>
      <w:numFmt w:val="bullet"/>
      <w:lvlText w:val="•"/>
      <w:lvlJc w:val="left"/>
      <w:pPr>
        <w:tabs>
          <w:tab w:val="num" w:pos="4320"/>
        </w:tabs>
        <w:ind w:left="4320" w:hanging="360"/>
      </w:pPr>
      <w:rPr>
        <w:rFonts w:ascii="Arial" w:hAnsi="Arial" w:hint="default"/>
      </w:rPr>
    </w:lvl>
    <w:lvl w:ilvl="6" w:tplc="9C0298A8" w:tentative="1">
      <w:start w:val="1"/>
      <w:numFmt w:val="bullet"/>
      <w:lvlText w:val="•"/>
      <w:lvlJc w:val="left"/>
      <w:pPr>
        <w:tabs>
          <w:tab w:val="num" w:pos="5040"/>
        </w:tabs>
        <w:ind w:left="5040" w:hanging="360"/>
      </w:pPr>
      <w:rPr>
        <w:rFonts w:ascii="Arial" w:hAnsi="Arial" w:hint="default"/>
      </w:rPr>
    </w:lvl>
    <w:lvl w:ilvl="7" w:tplc="DC483458" w:tentative="1">
      <w:start w:val="1"/>
      <w:numFmt w:val="bullet"/>
      <w:lvlText w:val="•"/>
      <w:lvlJc w:val="left"/>
      <w:pPr>
        <w:tabs>
          <w:tab w:val="num" w:pos="5760"/>
        </w:tabs>
        <w:ind w:left="5760" w:hanging="360"/>
      </w:pPr>
      <w:rPr>
        <w:rFonts w:ascii="Arial" w:hAnsi="Arial" w:hint="default"/>
      </w:rPr>
    </w:lvl>
    <w:lvl w:ilvl="8" w:tplc="A38A5230"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7E6F2E6A"/>
    <w:multiLevelType w:val="hybridMultilevel"/>
    <w:tmpl w:val="CE52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EE562E3"/>
    <w:multiLevelType w:val="hybridMultilevel"/>
    <w:tmpl w:val="D64A95E0"/>
    <w:lvl w:ilvl="0" w:tplc="0409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05" w15:restartNumberingAfterBreak="0">
    <w:nsid w:val="7FA23CD5"/>
    <w:multiLevelType w:val="hybridMultilevel"/>
    <w:tmpl w:val="DC3A2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EA14EF"/>
    <w:multiLevelType w:val="multilevel"/>
    <w:tmpl w:val="B8D8B9A4"/>
    <w:lvl w:ilvl="0">
      <w:start w:val="1"/>
      <w:numFmt w:val="decimal"/>
      <w:lvlText w:val="%1"/>
      <w:lvlJc w:val="left"/>
      <w:pPr>
        <w:ind w:left="0" w:firstLine="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785266216">
    <w:abstractNumId w:val="76"/>
  </w:num>
  <w:num w:numId="2" w16cid:durableId="1342464048">
    <w:abstractNumId w:val="6"/>
  </w:num>
  <w:num w:numId="3" w16cid:durableId="643580686">
    <w:abstractNumId w:val="97"/>
  </w:num>
  <w:num w:numId="4" w16cid:durableId="47148528">
    <w:abstractNumId w:val="71"/>
  </w:num>
  <w:num w:numId="5" w16cid:durableId="1960449100">
    <w:abstractNumId w:val="63"/>
  </w:num>
  <w:num w:numId="6" w16cid:durableId="287054796">
    <w:abstractNumId w:val="57"/>
  </w:num>
  <w:num w:numId="7" w16cid:durableId="142052202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487946">
    <w:abstractNumId w:val="88"/>
  </w:num>
  <w:num w:numId="9" w16cid:durableId="1093892681">
    <w:abstractNumId w:val="68"/>
  </w:num>
  <w:num w:numId="10" w16cid:durableId="1142044412">
    <w:abstractNumId w:val="40"/>
  </w:num>
  <w:num w:numId="11" w16cid:durableId="870341593">
    <w:abstractNumId w:val="53"/>
  </w:num>
  <w:num w:numId="12" w16cid:durableId="1774327457">
    <w:abstractNumId w:val="47"/>
  </w:num>
  <w:num w:numId="13" w16cid:durableId="186718913">
    <w:abstractNumId w:val="60"/>
  </w:num>
  <w:num w:numId="14" w16cid:durableId="673647646">
    <w:abstractNumId w:val="100"/>
  </w:num>
  <w:num w:numId="15" w16cid:durableId="1330792694">
    <w:abstractNumId w:val="15"/>
  </w:num>
  <w:num w:numId="16" w16cid:durableId="1401055122">
    <w:abstractNumId w:val="30"/>
  </w:num>
  <w:num w:numId="17" w16cid:durableId="1239244685">
    <w:abstractNumId w:val="95"/>
  </w:num>
  <w:num w:numId="18" w16cid:durableId="1329552778">
    <w:abstractNumId w:val="96"/>
  </w:num>
  <w:num w:numId="19" w16cid:durableId="505287718">
    <w:abstractNumId w:val="28"/>
  </w:num>
  <w:num w:numId="20" w16cid:durableId="2004165915">
    <w:abstractNumId w:val="62"/>
  </w:num>
  <w:num w:numId="21" w16cid:durableId="607928105">
    <w:abstractNumId w:val="102"/>
  </w:num>
  <w:num w:numId="22" w16cid:durableId="1469127819">
    <w:abstractNumId w:val="104"/>
  </w:num>
  <w:num w:numId="23" w16cid:durableId="27075617">
    <w:abstractNumId w:val="42"/>
  </w:num>
  <w:num w:numId="24" w16cid:durableId="1708555575">
    <w:abstractNumId w:val="14"/>
  </w:num>
  <w:num w:numId="25" w16cid:durableId="1632400145">
    <w:abstractNumId w:val="74"/>
  </w:num>
  <w:num w:numId="26" w16cid:durableId="1588152144">
    <w:abstractNumId w:val="38"/>
  </w:num>
  <w:num w:numId="27" w16cid:durableId="1341738610">
    <w:abstractNumId w:val="94"/>
  </w:num>
  <w:num w:numId="28" w16cid:durableId="1673333658">
    <w:abstractNumId w:val="45"/>
  </w:num>
  <w:num w:numId="29" w16cid:durableId="1936206991">
    <w:abstractNumId w:val="33"/>
  </w:num>
  <w:num w:numId="30" w16cid:durableId="853879340">
    <w:abstractNumId w:val="93"/>
  </w:num>
  <w:num w:numId="31" w16cid:durableId="2009408345">
    <w:abstractNumId w:val="32"/>
  </w:num>
  <w:num w:numId="32" w16cid:durableId="175124277">
    <w:abstractNumId w:val="103"/>
  </w:num>
  <w:num w:numId="33" w16cid:durableId="786393368">
    <w:abstractNumId w:val="89"/>
  </w:num>
  <w:num w:numId="34" w16cid:durableId="526066636">
    <w:abstractNumId w:val="67"/>
  </w:num>
  <w:num w:numId="35" w16cid:durableId="147326300">
    <w:abstractNumId w:val="86"/>
  </w:num>
  <w:num w:numId="36" w16cid:durableId="1733701103">
    <w:abstractNumId w:val="36"/>
  </w:num>
  <w:num w:numId="37" w16cid:durableId="1654603262">
    <w:abstractNumId w:val="17"/>
  </w:num>
  <w:num w:numId="38" w16cid:durableId="1280719761">
    <w:abstractNumId w:val="29"/>
  </w:num>
  <w:num w:numId="39" w16cid:durableId="803892039">
    <w:abstractNumId w:val="4"/>
  </w:num>
  <w:num w:numId="40" w16cid:durableId="1730180848">
    <w:abstractNumId w:val="73"/>
  </w:num>
  <w:num w:numId="41" w16cid:durableId="1192567518">
    <w:abstractNumId w:val="2"/>
  </w:num>
  <w:num w:numId="42" w16cid:durableId="1548950940">
    <w:abstractNumId w:val="22"/>
  </w:num>
  <w:num w:numId="43" w16cid:durableId="1865897225">
    <w:abstractNumId w:val="7"/>
  </w:num>
  <w:num w:numId="44" w16cid:durableId="442917540">
    <w:abstractNumId w:val="35"/>
  </w:num>
  <w:num w:numId="45" w16cid:durableId="890311657">
    <w:abstractNumId w:val="54"/>
  </w:num>
  <w:num w:numId="46" w16cid:durableId="799954172">
    <w:abstractNumId w:val="46"/>
  </w:num>
  <w:num w:numId="47" w16cid:durableId="241910422">
    <w:abstractNumId w:val="80"/>
  </w:num>
  <w:num w:numId="48" w16cid:durableId="1970817405">
    <w:abstractNumId w:val="48"/>
  </w:num>
  <w:num w:numId="49" w16cid:durableId="462121602">
    <w:abstractNumId w:val="77"/>
  </w:num>
  <w:num w:numId="50" w16cid:durableId="2021423372">
    <w:abstractNumId w:val="9"/>
  </w:num>
  <w:num w:numId="51" w16cid:durableId="1649090929">
    <w:abstractNumId w:val="8"/>
  </w:num>
  <w:num w:numId="52" w16cid:durableId="2063404418">
    <w:abstractNumId w:val="43"/>
  </w:num>
  <w:num w:numId="53" w16cid:durableId="1369379921">
    <w:abstractNumId w:val="10"/>
  </w:num>
  <w:num w:numId="54" w16cid:durableId="467892682">
    <w:abstractNumId w:val="56"/>
  </w:num>
  <w:num w:numId="55" w16cid:durableId="1033768013">
    <w:abstractNumId w:val="87"/>
  </w:num>
  <w:num w:numId="56" w16cid:durableId="569274941">
    <w:abstractNumId w:val="91"/>
  </w:num>
  <w:num w:numId="57" w16cid:durableId="1834955561">
    <w:abstractNumId w:val="85"/>
  </w:num>
  <w:num w:numId="58" w16cid:durableId="1577088221">
    <w:abstractNumId w:val="19"/>
  </w:num>
  <w:num w:numId="59" w16cid:durableId="584338803">
    <w:abstractNumId w:val="59"/>
  </w:num>
  <w:num w:numId="60" w16cid:durableId="1554079289">
    <w:abstractNumId w:val="61"/>
  </w:num>
  <w:num w:numId="61" w16cid:durableId="726732470">
    <w:abstractNumId w:val="21"/>
  </w:num>
  <w:num w:numId="62" w16cid:durableId="1699548704">
    <w:abstractNumId w:val="39"/>
  </w:num>
  <w:num w:numId="63" w16cid:durableId="917135345">
    <w:abstractNumId w:val="52"/>
  </w:num>
  <w:num w:numId="64" w16cid:durableId="1238980348">
    <w:abstractNumId w:val="99"/>
  </w:num>
  <w:num w:numId="65" w16cid:durableId="1830637388">
    <w:abstractNumId w:val="106"/>
  </w:num>
  <w:num w:numId="66" w16cid:durableId="882059182">
    <w:abstractNumId w:val="76"/>
    <w:lvlOverride w:ilvl="0">
      <w:startOverride w:val="20"/>
    </w:lvlOverride>
    <w:lvlOverride w:ilvl="1">
      <w:startOverride w:val="4"/>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16463886">
    <w:abstractNumId w:val="13"/>
  </w:num>
  <w:num w:numId="68" w16cid:durableId="990907858">
    <w:abstractNumId w:val="34"/>
  </w:num>
  <w:num w:numId="69" w16cid:durableId="1491865134">
    <w:abstractNumId w:val="18"/>
  </w:num>
  <w:num w:numId="70" w16cid:durableId="1640378259">
    <w:abstractNumId w:val="16"/>
  </w:num>
  <w:num w:numId="71" w16cid:durableId="720910850">
    <w:abstractNumId w:val="3"/>
  </w:num>
  <w:num w:numId="72" w16cid:durableId="226764010">
    <w:abstractNumId w:val="82"/>
  </w:num>
  <w:num w:numId="73" w16cid:durableId="34815978">
    <w:abstractNumId w:val="105"/>
  </w:num>
  <w:num w:numId="74" w16cid:durableId="349062793">
    <w:abstractNumId w:val="24"/>
  </w:num>
  <w:num w:numId="75" w16cid:durableId="1401826559">
    <w:abstractNumId w:val="25"/>
  </w:num>
  <w:num w:numId="76" w16cid:durableId="47918377">
    <w:abstractNumId w:val="37"/>
  </w:num>
  <w:num w:numId="77" w16cid:durableId="1287734019">
    <w:abstractNumId w:val="79"/>
  </w:num>
  <w:num w:numId="78" w16cid:durableId="1218080792">
    <w:abstractNumId w:val="5"/>
  </w:num>
  <w:num w:numId="79" w16cid:durableId="237717168">
    <w:abstractNumId w:val="66"/>
  </w:num>
  <w:num w:numId="80" w16cid:durableId="1395273114">
    <w:abstractNumId w:val="83"/>
  </w:num>
  <w:num w:numId="81" w16cid:durableId="1174488705">
    <w:abstractNumId w:val="101"/>
  </w:num>
  <w:num w:numId="82" w16cid:durableId="818887375">
    <w:abstractNumId w:val="50"/>
  </w:num>
  <w:num w:numId="83" w16cid:durableId="1171989032">
    <w:abstractNumId w:val="41"/>
  </w:num>
  <w:num w:numId="84" w16cid:durableId="139920441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81738212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600184070">
    <w:abstractNumId w:val="1"/>
  </w:num>
  <w:num w:numId="87" w16cid:durableId="589704212">
    <w:abstractNumId w:val="58"/>
  </w:num>
  <w:num w:numId="88" w16cid:durableId="1431928481">
    <w:abstractNumId w:val="92"/>
  </w:num>
  <w:num w:numId="89" w16cid:durableId="602420506">
    <w:abstractNumId w:val="98"/>
  </w:num>
  <w:num w:numId="90" w16cid:durableId="467939438">
    <w:abstractNumId w:val="72"/>
  </w:num>
  <w:num w:numId="91" w16cid:durableId="1921600147">
    <w:abstractNumId w:val="26"/>
  </w:num>
  <w:num w:numId="92" w16cid:durableId="1555048485">
    <w:abstractNumId w:val="90"/>
  </w:num>
  <w:num w:numId="93" w16cid:durableId="1759667931">
    <w:abstractNumId w:val="78"/>
  </w:num>
  <w:num w:numId="94" w16cid:durableId="1987395274">
    <w:abstractNumId w:val="0"/>
  </w:num>
  <w:num w:numId="95" w16cid:durableId="1130123337">
    <w:abstractNumId w:val="64"/>
  </w:num>
  <w:num w:numId="96" w16cid:durableId="1839466813">
    <w:abstractNumId w:val="31"/>
  </w:num>
  <w:num w:numId="97" w16cid:durableId="2139715712">
    <w:abstractNumId w:val="11"/>
  </w:num>
  <w:num w:numId="98" w16cid:durableId="1224025374">
    <w:abstractNumId w:val="20"/>
  </w:num>
  <w:num w:numId="99" w16cid:durableId="13992591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7684738">
    <w:abstractNumId w:val="23"/>
  </w:num>
  <w:num w:numId="101" w16cid:durableId="171731488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64188840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6371438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96812149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6335517">
    <w:abstractNumId w:val="81"/>
  </w:num>
  <w:num w:numId="106" w16cid:durableId="140040021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61325050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87661332">
    <w:abstractNumId w:val="70"/>
  </w:num>
  <w:num w:numId="109" w16cid:durableId="1805078777">
    <w:abstractNumId w:val="51"/>
  </w:num>
  <w:num w:numId="110" w16cid:durableId="1505121361">
    <w:abstractNumId w:val="69"/>
  </w:num>
  <w:num w:numId="111" w16cid:durableId="950206942">
    <w:abstractNumId w:val="12"/>
  </w:num>
  <w:num w:numId="112" w16cid:durableId="1056319781">
    <w:abstractNumId w:val="84"/>
  </w:num>
  <w:num w:numId="113" w16cid:durableId="748505729">
    <w:abstractNumId w:val="65"/>
  </w:num>
  <w:num w:numId="114" w16cid:durableId="1336032730">
    <w:abstractNumId w:val="49"/>
  </w:num>
  <w:num w:numId="115" w16cid:durableId="1314025402">
    <w:abstractNumId w:val="44"/>
  </w:num>
  <w:num w:numId="116" w16cid:durableId="1992320632">
    <w:abstractNumId w:val="55"/>
  </w:num>
  <w:num w:numId="117" w16cid:durableId="70649151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200065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6532785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952401441">
    <w:abstractNumId w:val="27"/>
  </w:num>
  <w:num w:numId="121" w16cid:durableId="303704580">
    <w:abstractNumId w:val="75"/>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D17"/>
    <w:rsid w:val="000003D7"/>
    <w:rsid w:val="00003231"/>
    <w:rsid w:val="0000355D"/>
    <w:rsid w:val="00003C77"/>
    <w:rsid w:val="00004C84"/>
    <w:rsid w:val="0001032A"/>
    <w:rsid w:val="00014707"/>
    <w:rsid w:val="00014FCE"/>
    <w:rsid w:val="00015028"/>
    <w:rsid w:val="0001528D"/>
    <w:rsid w:val="00015D80"/>
    <w:rsid w:val="00017993"/>
    <w:rsid w:val="00017BDE"/>
    <w:rsid w:val="00017E10"/>
    <w:rsid w:val="00020153"/>
    <w:rsid w:val="00021472"/>
    <w:rsid w:val="0002418F"/>
    <w:rsid w:val="0002732D"/>
    <w:rsid w:val="000274C6"/>
    <w:rsid w:val="00032BD4"/>
    <w:rsid w:val="00032C61"/>
    <w:rsid w:val="000367CD"/>
    <w:rsid w:val="000407D9"/>
    <w:rsid w:val="00041FD8"/>
    <w:rsid w:val="0004218F"/>
    <w:rsid w:val="00043265"/>
    <w:rsid w:val="00043DA4"/>
    <w:rsid w:val="00044920"/>
    <w:rsid w:val="00045209"/>
    <w:rsid w:val="000469D8"/>
    <w:rsid w:val="00047AB4"/>
    <w:rsid w:val="00051627"/>
    <w:rsid w:val="00053D7A"/>
    <w:rsid w:val="00054287"/>
    <w:rsid w:val="00055FA2"/>
    <w:rsid w:val="00057D8C"/>
    <w:rsid w:val="00057E33"/>
    <w:rsid w:val="0006205E"/>
    <w:rsid w:val="00062340"/>
    <w:rsid w:val="00062809"/>
    <w:rsid w:val="000631FA"/>
    <w:rsid w:val="00063A6C"/>
    <w:rsid w:val="00064B9C"/>
    <w:rsid w:val="00064BD7"/>
    <w:rsid w:val="00064C87"/>
    <w:rsid w:val="00065377"/>
    <w:rsid w:val="00065B24"/>
    <w:rsid w:val="00067002"/>
    <w:rsid w:val="00071541"/>
    <w:rsid w:val="00072B07"/>
    <w:rsid w:val="00072BE1"/>
    <w:rsid w:val="00073606"/>
    <w:rsid w:val="000755E8"/>
    <w:rsid w:val="00075722"/>
    <w:rsid w:val="000759D3"/>
    <w:rsid w:val="000763B8"/>
    <w:rsid w:val="000802F7"/>
    <w:rsid w:val="00080BEB"/>
    <w:rsid w:val="00080BF6"/>
    <w:rsid w:val="00081713"/>
    <w:rsid w:val="00081F16"/>
    <w:rsid w:val="00082A84"/>
    <w:rsid w:val="000856B3"/>
    <w:rsid w:val="00086087"/>
    <w:rsid w:val="00086D65"/>
    <w:rsid w:val="00087BAF"/>
    <w:rsid w:val="000910D9"/>
    <w:rsid w:val="00091BB1"/>
    <w:rsid w:val="00093070"/>
    <w:rsid w:val="00093BF2"/>
    <w:rsid w:val="0009431E"/>
    <w:rsid w:val="000953AC"/>
    <w:rsid w:val="00095FC7"/>
    <w:rsid w:val="000A0003"/>
    <w:rsid w:val="000A0241"/>
    <w:rsid w:val="000A10E5"/>
    <w:rsid w:val="000A12F0"/>
    <w:rsid w:val="000A246E"/>
    <w:rsid w:val="000A279D"/>
    <w:rsid w:val="000A4D4D"/>
    <w:rsid w:val="000A5788"/>
    <w:rsid w:val="000A62F3"/>
    <w:rsid w:val="000A6991"/>
    <w:rsid w:val="000B037B"/>
    <w:rsid w:val="000B0ADA"/>
    <w:rsid w:val="000B1AF1"/>
    <w:rsid w:val="000B3125"/>
    <w:rsid w:val="000B4E73"/>
    <w:rsid w:val="000B5C2D"/>
    <w:rsid w:val="000B734A"/>
    <w:rsid w:val="000B7393"/>
    <w:rsid w:val="000B7464"/>
    <w:rsid w:val="000B7862"/>
    <w:rsid w:val="000C006D"/>
    <w:rsid w:val="000C0B32"/>
    <w:rsid w:val="000C160A"/>
    <w:rsid w:val="000C1823"/>
    <w:rsid w:val="000C22FD"/>
    <w:rsid w:val="000C2D45"/>
    <w:rsid w:val="000C3AC5"/>
    <w:rsid w:val="000C4431"/>
    <w:rsid w:val="000C5CC1"/>
    <w:rsid w:val="000C5ECA"/>
    <w:rsid w:val="000C7608"/>
    <w:rsid w:val="000C761E"/>
    <w:rsid w:val="000D17A2"/>
    <w:rsid w:val="000D254B"/>
    <w:rsid w:val="000D2B8F"/>
    <w:rsid w:val="000D3AB3"/>
    <w:rsid w:val="000D3B4F"/>
    <w:rsid w:val="000D571F"/>
    <w:rsid w:val="000D6F8B"/>
    <w:rsid w:val="000D7B3A"/>
    <w:rsid w:val="000D7DE6"/>
    <w:rsid w:val="000E054B"/>
    <w:rsid w:val="000E06D2"/>
    <w:rsid w:val="000E0897"/>
    <w:rsid w:val="000E0EDA"/>
    <w:rsid w:val="000E1859"/>
    <w:rsid w:val="000E1E15"/>
    <w:rsid w:val="000E1EF7"/>
    <w:rsid w:val="000E26BF"/>
    <w:rsid w:val="000E5C89"/>
    <w:rsid w:val="000E6272"/>
    <w:rsid w:val="000F0E02"/>
    <w:rsid w:val="000F1C9E"/>
    <w:rsid w:val="000F257C"/>
    <w:rsid w:val="000F26D3"/>
    <w:rsid w:val="000F3552"/>
    <w:rsid w:val="000F669C"/>
    <w:rsid w:val="000F6D41"/>
    <w:rsid w:val="000F6FA0"/>
    <w:rsid w:val="001035EB"/>
    <w:rsid w:val="001042F0"/>
    <w:rsid w:val="0010487A"/>
    <w:rsid w:val="0010539D"/>
    <w:rsid w:val="00105F26"/>
    <w:rsid w:val="00106CC6"/>
    <w:rsid w:val="00106F65"/>
    <w:rsid w:val="00107488"/>
    <w:rsid w:val="00110AE2"/>
    <w:rsid w:val="0011144F"/>
    <w:rsid w:val="00111A3A"/>
    <w:rsid w:val="00112991"/>
    <w:rsid w:val="00112AE4"/>
    <w:rsid w:val="00112FC5"/>
    <w:rsid w:val="001132E0"/>
    <w:rsid w:val="00113BC3"/>
    <w:rsid w:val="0011489D"/>
    <w:rsid w:val="0011621C"/>
    <w:rsid w:val="0011646E"/>
    <w:rsid w:val="0011743A"/>
    <w:rsid w:val="00117913"/>
    <w:rsid w:val="00117BDF"/>
    <w:rsid w:val="00121197"/>
    <w:rsid w:val="00121A1F"/>
    <w:rsid w:val="00122E51"/>
    <w:rsid w:val="00124202"/>
    <w:rsid w:val="001245C6"/>
    <w:rsid w:val="0012690D"/>
    <w:rsid w:val="001277A0"/>
    <w:rsid w:val="00130244"/>
    <w:rsid w:val="0013046A"/>
    <w:rsid w:val="00130563"/>
    <w:rsid w:val="001314BB"/>
    <w:rsid w:val="00136BFB"/>
    <w:rsid w:val="00137643"/>
    <w:rsid w:val="00141C52"/>
    <w:rsid w:val="0014451F"/>
    <w:rsid w:val="00144DF7"/>
    <w:rsid w:val="00144F94"/>
    <w:rsid w:val="001451C6"/>
    <w:rsid w:val="001472A7"/>
    <w:rsid w:val="00150AC1"/>
    <w:rsid w:val="00150DAF"/>
    <w:rsid w:val="00150F0B"/>
    <w:rsid w:val="00151826"/>
    <w:rsid w:val="00155F60"/>
    <w:rsid w:val="001560C6"/>
    <w:rsid w:val="00157C68"/>
    <w:rsid w:val="001623A3"/>
    <w:rsid w:val="001632B1"/>
    <w:rsid w:val="00163DD3"/>
    <w:rsid w:val="00164A42"/>
    <w:rsid w:val="00165118"/>
    <w:rsid w:val="00167D7B"/>
    <w:rsid w:val="0017000A"/>
    <w:rsid w:val="00171501"/>
    <w:rsid w:val="001717FD"/>
    <w:rsid w:val="00175577"/>
    <w:rsid w:val="00175AD6"/>
    <w:rsid w:val="001813B2"/>
    <w:rsid w:val="00181831"/>
    <w:rsid w:val="00181A75"/>
    <w:rsid w:val="00182104"/>
    <w:rsid w:val="00183F65"/>
    <w:rsid w:val="00186C9E"/>
    <w:rsid w:val="00187577"/>
    <w:rsid w:val="0018770C"/>
    <w:rsid w:val="00190238"/>
    <w:rsid w:val="001918FD"/>
    <w:rsid w:val="00193399"/>
    <w:rsid w:val="00193BC3"/>
    <w:rsid w:val="00195897"/>
    <w:rsid w:val="001A0476"/>
    <w:rsid w:val="001A0A14"/>
    <w:rsid w:val="001A22A1"/>
    <w:rsid w:val="001A3113"/>
    <w:rsid w:val="001A4284"/>
    <w:rsid w:val="001A46C0"/>
    <w:rsid w:val="001A6349"/>
    <w:rsid w:val="001A660A"/>
    <w:rsid w:val="001A67AF"/>
    <w:rsid w:val="001A6F1E"/>
    <w:rsid w:val="001B2458"/>
    <w:rsid w:val="001B287A"/>
    <w:rsid w:val="001B3EE1"/>
    <w:rsid w:val="001B5E4A"/>
    <w:rsid w:val="001B5E51"/>
    <w:rsid w:val="001B78E2"/>
    <w:rsid w:val="001C0E8B"/>
    <w:rsid w:val="001C1151"/>
    <w:rsid w:val="001C1F87"/>
    <w:rsid w:val="001C319D"/>
    <w:rsid w:val="001C42D5"/>
    <w:rsid w:val="001C44BF"/>
    <w:rsid w:val="001C4B91"/>
    <w:rsid w:val="001C5AD6"/>
    <w:rsid w:val="001C5B7B"/>
    <w:rsid w:val="001C65C0"/>
    <w:rsid w:val="001D004B"/>
    <w:rsid w:val="001D025A"/>
    <w:rsid w:val="001D097A"/>
    <w:rsid w:val="001D2086"/>
    <w:rsid w:val="001D2130"/>
    <w:rsid w:val="001D2390"/>
    <w:rsid w:val="001D259B"/>
    <w:rsid w:val="001D346B"/>
    <w:rsid w:val="001D3D05"/>
    <w:rsid w:val="001D41BB"/>
    <w:rsid w:val="001D45BD"/>
    <w:rsid w:val="001D45F7"/>
    <w:rsid w:val="001D49CB"/>
    <w:rsid w:val="001D4BD1"/>
    <w:rsid w:val="001D7316"/>
    <w:rsid w:val="001D7C9D"/>
    <w:rsid w:val="001E1133"/>
    <w:rsid w:val="001E12F0"/>
    <w:rsid w:val="001E20E0"/>
    <w:rsid w:val="001E2BF2"/>
    <w:rsid w:val="001E2DB8"/>
    <w:rsid w:val="001E43E8"/>
    <w:rsid w:val="001E606A"/>
    <w:rsid w:val="001E639E"/>
    <w:rsid w:val="001F0962"/>
    <w:rsid w:val="001F3898"/>
    <w:rsid w:val="001F3EE5"/>
    <w:rsid w:val="001F5945"/>
    <w:rsid w:val="001F636F"/>
    <w:rsid w:val="001F7195"/>
    <w:rsid w:val="00201310"/>
    <w:rsid w:val="0020195F"/>
    <w:rsid w:val="00201D27"/>
    <w:rsid w:val="00202A1D"/>
    <w:rsid w:val="00203482"/>
    <w:rsid w:val="0020356C"/>
    <w:rsid w:val="002036B5"/>
    <w:rsid w:val="00204C4A"/>
    <w:rsid w:val="00205270"/>
    <w:rsid w:val="00205366"/>
    <w:rsid w:val="002053DF"/>
    <w:rsid w:val="002064C6"/>
    <w:rsid w:val="00211CD4"/>
    <w:rsid w:val="00211D52"/>
    <w:rsid w:val="00211DEE"/>
    <w:rsid w:val="00212D3C"/>
    <w:rsid w:val="002133D6"/>
    <w:rsid w:val="0021399D"/>
    <w:rsid w:val="00213C69"/>
    <w:rsid w:val="00215F92"/>
    <w:rsid w:val="00220299"/>
    <w:rsid w:val="00220419"/>
    <w:rsid w:val="002252D0"/>
    <w:rsid w:val="00225CCF"/>
    <w:rsid w:val="00227CD1"/>
    <w:rsid w:val="002302DF"/>
    <w:rsid w:val="0023037D"/>
    <w:rsid w:val="002309FD"/>
    <w:rsid w:val="00230E24"/>
    <w:rsid w:val="00230F3A"/>
    <w:rsid w:val="00230F44"/>
    <w:rsid w:val="00233106"/>
    <w:rsid w:val="002365A1"/>
    <w:rsid w:val="0023736F"/>
    <w:rsid w:val="00237B42"/>
    <w:rsid w:val="00240895"/>
    <w:rsid w:val="002410CC"/>
    <w:rsid w:val="00241107"/>
    <w:rsid w:val="00241C6B"/>
    <w:rsid w:val="00242260"/>
    <w:rsid w:val="00242293"/>
    <w:rsid w:val="002429C7"/>
    <w:rsid w:val="00243431"/>
    <w:rsid w:val="00243D77"/>
    <w:rsid w:val="00246A53"/>
    <w:rsid w:val="00246AEC"/>
    <w:rsid w:val="00246B19"/>
    <w:rsid w:val="00247A4A"/>
    <w:rsid w:val="0025005F"/>
    <w:rsid w:val="00251AE9"/>
    <w:rsid w:val="002556C4"/>
    <w:rsid w:val="00256D40"/>
    <w:rsid w:val="00257365"/>
    <w:rsid w:val="0026368F"/>
    <w:rsid w:val="0026478F"/>
    <w:rsid w:val="00270B1D"/>
    <w:rsid w:val="00271A54"/>
    <w:rsid w:val="00272507"/>
    <w:rsid w:val="002736B1"/>
    <w:rsid w:val="00274060"/>
    <w:rsid w:val="00274E8B"/>
    <w:rsid w:val="0027625F"/>
    <w:rsid w:val="002823A1"/>
    <w:rsid w:val="0028317B"/>
    <w:rsid w:val="00283F44"/>
    <w:rsid w:val="0028472F"/>
    <w:rsid w:val="00286E78"/>
    <w:rsid w:val="0028777B"/>
    <w:rsid w:val="00287E8F"/>
    <w:rsid w:val="00287FE4"/>
    <w:rsid w:val="00290952"/>
    <w:rsid w:val="00290C32"/>
    <w:rsid w:val="00290EB4"/>
    <w:rsid w:val="00292AAD"/>
    <w:rsid w:val="00293276"/>
    <w:rsid w:val="00294B59"/>
    <w:rsid w:val="00295071"/>
    <w:rsid w:val="00295702"/>
    <w:rsid w:val="00296BA1"/>
    <w:rsid w:val="00296E52"/>
    <w:rsid w:val="002A078A"/>
    <w:rsid w:val="002A0E93"/>
    <w:rsid w:val="002A160A"/>
    <w:rsid w:val="002A48CA"/>
    <w:rsid w:val="002A55F1"/>
    <w:rsid w:val="002A6307"/>
    <w:rsid w:val="002A76CF"/>
    <w:rsid w:val="002B19D6"/>
    <w:rsid w:val="002B2621"/>
    <w:rsid w:val="002B7F2B"/>
    <w:rsid w:val="002C00B3"/>
    <w:rsid w:val="002C201C"/>
    <w:rsid w:val="002C2AED"/>
    <w:rsid w:val="002C40CE"/>
    <w:rsid w:val="002C58BD"/>
    <w:rsid w:val="002C602F"/>
    <w:rsid w:val="002C72E1"/>
    <w:rsid w:val="002D19AA"/>
    <w:rsid w:val="002D1CC0"/>
    <w:rsid w:val="002D24CA"/>
    <w:rsid w:val="002D25CE"/>
    <w:rsid w:val="002D2BFE"/>
    <w:rsid w:val="002D3A68"/>
    <w:rsid w:val="002D5E99"/>
    <w:rsid w:val="002D7EE9"/>
    <w:rsid w:val="002E1F03"/>
    <w:rsid w:val="002E22A9"/>
    <w:rsid w:val="002E3084"/>
    <w:rsid w:val="002E310E"/>
    <w:rsid w:val="002E334B"/>
    <w:rsid w:val="002E4E5E"/>
    <w:rsid w:val="002E576B"/>
    <w:rsid w:val="002E57A3"/>
    <w:rsid w:val="002E62E0"/>
    <w:rsid w:val="002E7A5A"/>
    <w:rsid w:val="002F28EE"/>
    <w:rsid w:val="002F3FC1"/>
    <w:rsid w:val="002F41E3"/>
    <w:rsid w:val="002F4262"/>
    <w:rsid w:val="002F44C6"/>
    <w:rsid w:val="002F44D8"/>
    <w:rsid w:val="002F50BF"/>
    <w:rsid w:val="002F59B5"/>
    <w:rsid w:val="00305120"/>
    <w:rsid w:val="00305A85"/>
    <w:rsid w:val="00305D65"/>
    <w:rsid w:val="00306D54"/>
    <w:rsid w:val="00307A74"/>
    <w:rsid w:val="0031019C"/>
    <w:rsid w:val="00311658"/>
    <w:rsid w:val="00313789"/>
    <w:rsid w:val="00313947"/>
    <w:rsid w:val="00314E2B"/>
    <w:rsid w:val="00315450"/>
    <w:rsid w:val="00315E53"/>
    <w:rsid w:val="00316646"/>
    <w:rsid w:val="003171A0"/>
    <w:rsid w:val="00317204"/>
    <w:rsid w:val="00317B72"/>
    <w:rsid w:val="00320BD4"/>
    <w:rsid w:val="00322150"/>
    <w:rsid w:val="00322A91"/>
    <w:rsid w:val="00323E84"/>
    <w:rsid w:val="003242C9"/>
    <w:rsid w:val="003262B7"/>
    <w:rsid w:val="00327822"/>
    <w:rsid w:val="00330EE4"/>
    <w:rsid w:val="0033114C"/>
    <w:rsid w:val="00331780"/>
    <w:rsid w:val="003333A8"/>
    <w:rsid w:val="0033662E"/>
    <w:rsid w:val="00343924"/>
    <w:rsid w:val="00344FE7"/>
    <w:rsid w:val="003465D2"/>
    <w:rsid w:val="003473CF"/>
    <w:rsid w:val="00352D1E"/>
    <w:rsid w:val="003539D8"/>
    <w:rsid w:val="003544A6"/>
    <w:rsid w:val="003546E1"/>
    <w:rsid w:val="00354CE0"/>
    <w:rsid w:val="00355A99"/>
    <w:rsid w:val="00355ECB"/>
    <w:rsid w:val="003565A2"/>
    <w:rsid w:val="00357599"/>
    <w:rsid w:val="00357ECA"/>
    <w:rsid w:val="00360046"/>
    <w:rsid w:val="003612C7"/>
    <w:rsid w:val="00362D5F"/>
    <w:rsid w:val="0036407D"/>
    <w:rsid w:val="0036583F"/>
    <w:rsid w:val="00366597"/>
    <w:rsid w:val="003673C9"/>
    <w:rsid w:val="00367951"/>
    <w:rsid w:val="00370F84"/>
    <w:rsid w:val="00371FE9"/>
    <w:rsid w:val="003731AE"/>
    <w:rsid w:val="0037378C"/>
    <w:rsid w:val="00373B3E"/>
    <w:rsid w:val="00374B82"/>
    <w:rsid w:val="00374C30"/>
    <w:rsid w:val="003761BB"/>
    <w:rsid w:val="003777FD"/>
    <w:rsid w:val="0038012E"/>
    <w:rsid w:val="0038039D"/>
    <w:rsid w:val="00380447"/>
    <w:rsid w:val="00381D1A"/>
    <w:rsid w:val="00382C32"/>
    <w:rsid w:val="00383003"/>
    <w:rsid w:val="00385B4A"/>
    <w:rsid w:val="00392AC6"/>
    <w:rsid w:val="00393084"/>
    <w:rsid w:val="003931F9"/>
    <w:rsid w:val="0039377C"/>
    <w:rsid w:val="0039638D"/>
    <w:rsid w:val="00396CA5"/>
    <w:rsid w:val="00397444"/>
    <w:rsid w:val="00397F87"/>
    <w:rsid w:val="003A117F"/>
    <w:rsid w:val="003A5313"/>
    <w:rsid w:val="003A54A0"/>
    <w:rsid w:val="003A6970"/>
    <w:rsid w:val="003A6B0B"/>
    <w:rsid w:val="003A7919"/>
    <w:rsid w:val="003B16FF"/>
    <w:rsid w:val="003B271A"/>
    <w:rsid w:val="003B30A8"/>
    <w:rsid w:val="003B37F6"/>
    <w:rsid w:val="003B3D17"/>
    <w:rsid w:val="003B4EBC"/>
    <w:rsid w:val="003B65C8"/>
    <w:rsid w:val="003B68DD"/>
    <w:rsid w:val="003C0A7B"/>
    <w:rsid w:val="003C1AD0"/>
    <w:rsid w:val="003C3068"/>
    <w:rsid w:val="003C3305"/>
    <w:rsid w:val="003C3DAA"/>
    <w:rsid w:val="003C4754"/>
    <w:rsid w:val="003C49E3"/>
    <w:rsid w:val="003C588D"/>
    <w:rsid w:val="003D00E1"/>
    <w:rsid w:val="003D1AD9"/>
    <w:rsid w:val="003D27F3"/>
    <w:rsid w:val="003D29E5"/>
    <w:rsid w:val="003D2DCD"/>
    <w:rsid w:val="003D45D4"/>
    <w:rsid w:val="003D4EBE"/>
    <w:rsid w:val="003D6467"/>
    <w:rsid w:val="003D68BF"/>
    <w:rsid w:val="003E13AB"/>
    <w:rsid w:val="003E19C3"/>
    <w:rsid w:val="003E2A3F"/>
    <w:rsid w:val="003E48A8"/>
    <w:rsid w:val="003E55D5"/>
    <w:rsid w:val="003E6A75"/>
    <w:rsid w:val="003E7DC5"/>
    <w:rsid w:val="003F0C15"/>
    <w:rsid w:val="003F254C"/>
    <w:rsid w:val="003F3229"/>
    <w:rsid w:val="003F3507"/>
    <w:rsid w:val="003F3B66"/>
    <w:rsid w:val="003F3FBE"/>
    <w:rsid w:val="003F440C"/>
    <w:rsid w:val="003F6208"/>
    <w:rsid w:val="003F63B8"/>
    <w:rsid w:val="004001E1"/>
    <w:rsid w:val="004015E0"/>
    <w:rsid w:val="00404B9E"/>
    <w:rsid w:val="004061F8"/>
    <w:rsid w:val="00410713"/>
    <w:rsid w:val="00410739"/>
    <w:rsid w:val="0041159B"/>
    <w:rsid w:val="00415176"/>
    <w:rsid w:val="00417306"/>
    <w:rsid w:val="0041748F"/>
    <w:rsid w:val="004200D0"/>
    <w:rsid w:val="0042082B"/>
    <w:rsid w:val="00420BFC"/>
    <w:rsid w:val="00421C68"/>
    <w:rsid w:val="00421DC4"/>
    <w:rsid w:val="00422CAD"/>
    <w:rsid w:val="00424CD8"/>
    <w:rsid w:val="0042525A"/>
    <w:rsid w:val="00425B2A"/>
    <w:rsid w:val="00426873"/>
    <w:rsid w:val="004268FE"/>
    <w:rsid w:val="004314C4"/>
    <w:rsid w:val="00431B99"/>
    <w:rsid w:val="004323BC"/>
    <w:rsid w:val="00432642"/>
    <w:rsid w:val="0043276C"/>
    <w:rsid w:val="00435075"/>
    <w:rsid w:val="0043554C"/>
    <w:rsid w:val="004368CC"/>
    <w:rsid w:val="00437254"/>
    <w:rsid w:val="00437A1D"/>
    <w:rsid w:val="00437BA9"/>
    <w:rsid w:val="0044061F"/>
    <w:rsid w:val="00443641"/>
    <w:rsid w:val="00447D0F"/>
    <w:rsid w:val="00452300"/>
    <w:rsid w:val="0045358F"/>
    <w:rsid w:val="00454851"/>
    <w:rsid w:val="004554BD"/>
    <w:rsid w:val="004567CF"/>
    <w:rsid w:val="004607B3"/>
    <w:rsid w:val="00461BCC"/>
    <w:rsid w:val="00461C52"/>
    <w:rsid w:val="00462C56"/>
    <w:rsid w:val="004642D3"/>
    <w:rsid w:val="00467E3D"/>
    <w:rsid w:val="00471868"/>
    <w:rsid w:val="00471F0D"/>
    <w:rsid w:val="00474157"/>
    <w:rsid w:val="00476696"/>
    <w:rsid w:val="004770B8"/>
    <w:rsid w:val="004803A9"/>
    <w:rsid w:val="004830CB"/>
    <w:rsid w:val="004841A3"/>
    <w:rsid w:val="00484F05"/>
    <w:rsid w:val="00486769"/>
    <w:rsid w:val="00486FA4"/>
    <w:rsid w:val="00490306"/>
    <w:rsid w:val="00490472"/>
    <w:rsid w:val="004908B1"/>
    <w:rsid w:val="00491F30"/>
    <w:rsid w:val="00492E2E"/>
    <w:rsid w:val="00493A7F"/>
    <w:rsid w:val="00493BC0"/>
    <w:rsid w:val="004946EE"/>
    <w:rsid w:val="0049471E"/>
    <w:rsid w:val="00496A4B"/>
    <w:rsid w:val="00497789"/>
    <w:rsid w:val="004978F6"/>
    <w:rsid w:val="004A117D"/>
    <w:rsid w:val="004A11E9"/>
    <w:rsid w:val="004A150C"/>
    <w:rsid w:val="004A1C3A"/>
    <w:rsid w:val="004A2905"/>
    <w:rsid w:val="004A76AC"/>
    <w:rsid w:val="004B01D2"/>
    <w:rsid w:val="004B0728"/>
    <w:rsid w:val="004B0910"/>
    <w:rsid w:val="004B0E75"/>
    <w:rsid w:val="004B134B"/>
    <w:rsid w:val="004B2981"/>
    <w:rsid w:val="004B53AC"/>
    <w:rsid w:val="004B73D4"/>
    <w:rsid w:val="004B78A6"/>
    <w:rsid w:val="004B7D17"/>
    <w:rsid w:val="004C078F"/>
    <w:rsid w:val="004C2970"/>
    <w:rsid w:val="004C32AF"/>
    <w:rsid w:val="004C48F4"/>
    <w:rsid w:val="004C5F4E"/>
    <w:rsid w:val="004C6A79"/>
    <w:rsid w:val="004C6B64"/>
    <w:rsid w:val="004D059C"/>
    <w:rsid w:val="004D0B3E"/>
    <w:rsid w:val="004D2BBD"/>
    <w:rsid w:val="004D3B31"/>
    <w:rsid w:val="004D4A13"/>
    <w:rsid w:val="004D4C13"/>
    <w:rsid w:val="004D50C1"/>
    <w:rsid w:val="004D54CE"/>
    <w:rsid w:val="004D61AF"/>
    <w:rsid w:val="004D6776"/>
    <w:rsid w:val="004D6A5B"/>
    <w:rsid w:val="004D6AA5"/>
    <w:rsid w:val="004D6E9A"/>
    <w:rsid w:val="004E258F"/>
    <w:rsid w:val="004E4AD5"/>
    <w:rsid w:val="004E71A5"/>
    <w:rsid w:val="004F12B8"/>
    <w:rsid w:val="004F135C"/>
    <w:rsid w:val="004F1EA1"/>
    <w:rsid w:val="004F1FEC"/>
    <w:rsid w:val="004F24C4"/>
    <w:rsid w:val="004F301A"/>
    <w:rsid w:val="004F3D52"/>
    <w:rsid w:val="004F6DFE"/>
    <w:rsid w:val="005007CE"/>
    <w:rsid w:val="00501C81"/>
    <w:rsid w:val="00502699"/>
    <w:rsid w:val="005029CC"/>
    <w:rsid w:val="0050386F"/>
    <w:rsid w:val="00503CF0"/>
    <w:rsid w:val="00504659"/>
    <w:rsid w:val="00504970"/>
    <w:rsid w:val="005058C4"/>
    <w:rsid w:val="00505F57"/>
    <w:rsid w:val="005071F7"/>
    <w:rsid w:val="00507BA2"/>
    <w:rsid w:val="00510EE8"/>
    <w:rsid w:val="00511676"/>
    <w:rsid w:val="005120C6"/>
    <w:rsid w:val="00512F3A"/>
    <w:rsid w:val="00514A18"/>
    <w:rsid w:val="005155AC"/>
    <w:rsid w:val="005155F3"/>
    <w:rsid w:val="00515918"/>
    <w:rsid w:val="005201FA"/>
    <w:rsid w:val="00521981"/>
    <w:rsid w:val="0052198B"/>
    <w:rsid w:val="00522094"/>
    <w:rsid w:val="00523D96"/>
    <w:rsid w:val="00524309"/>
    <w:rsid w:val="00524A62"/>
    <w:rsid w:val="00530D7D"/>
    <w:rsid w:val="00533027"/>
    <w:rsid w:val="005332A4"/>
    <w:rsid w:val="00533607"/>
    <w:rsid w:val="005338CF"/>
    <w:rsid w:val="005348CE"/>
    <w:rsid w:val="005359B6"/>
    <w:rsid w:val="00535BC1"/>
    <w:rsid w:val="00540A77"/>
    <w:rsid w:val="00540EF9"/>
    <w:rsid w:val="0054164B"/>
    <w:rsid w:val="00543D8F"/>
    <w:rsid w:val="0054427F"/>
    <w:rsid w:val="00544D74"/>
    <w:rsid w:val="00547183"/>
    <w:rsid w:val="0055060F"/>
    <w:rsid w:val="00551687"/>
    <w:rsid w:val="00553F7D"/>
    <w:rsid w:val="0055449B"/>
    <w:rsid w:val="00555573"/>
    <w:rsid w:val="00555E1B"/>
    <w:rsid w:val="00556415"/>
    <w:rsid w:val="00556484"/>
    <w:rsid w:val="00556930"/>
    <w:rsid w:val="00556D9F"/>
    <w:rsid w:val="0055721B"/>
    <w:rsid w:val="005601A4"/>
    <w:rsid w:val="00560785"/>
    <w:rsid w:val="00560941"/>
    <w:rsid w:val="00562E44"/>
    <w:rsid w:val="005653F9"/>
    <w:rsid w:val="00566A69"/>
    <w:rsid w:val="0057114A"/>
    <w:rsid w:val="0057493C"/>
    <w:rsid w:val="005824BA"/>
    <w:rsid w:val="005837BD"/>
    <w:rsid w:val="00583F88"/>
    <w:rsid w:val="00584304"/>
    <w:rsid w:val="005853DD"/>
    <w:rsid w:val="0058568E"/>
    <w:rsid w:val="00586250"/>
    <w:rsid w:val="00586F89"/>
    <w:rsid w:val="0058752C"/>
    <w:rsid w:val="00587CE1"/>
    <w:rsid w:val="00590069"/>
    <w:rsid w:val="00591444"/>
    <w:rsid w:val="0059171E"/>
    <w:rsid w:val="00593F8C"/>
    <w:rsid w:val="0059458D"/>
    <w:rsid w:val="00594989"/>
    <w:rsid w:val="005963F2"/>
    <w:rsid w:val="0059654F"/>
    <w:rsid w:val="005A1014"/>
    <w:rsid w:val="005A1601"/>
    <w:rsid w:val="005A1759"/>
    <w:rsid w:val="005A1F23"/>
    <w:rsid w:val="005A1F53"/>
    <w:rsid w:val="005A2370"/>
    <w:rsid w:val="005A4111"/>
    <w:rsid w:val="005A56BD"/>
    <w:rsid w:val="005A57A7"/>
    <w:rsid w:val="005A6560"/>
    <w:rsid w:val="005A7582"/>
    <w:rsid w:val="005A77B0"/>
    <w:rsid w:val="005A7CF5"/>
    <w:rsid w:val="005B007F"/>
    <w:rsid w:val="005B2158"/>
    <w:rsid w:val="005B440F"/>
    <w:rsid w:val="005B4B68"/>
    <w:rsid w:val="005B56C0"/>
    <w:rsid w:val="005B5DB9"/>
    <w:rsid w:val="005B75B4"/>
    <w:rsid w:val="005B768A"/>
    <w:rsid w:val="005B7B72"/>
    <w:rsid w:val="005C0E7B"/>
    <w:rsid w:val="005C1086"/>
    <w:rsid w:val="005C23D0"/>
    <w:rsid w:val="005C30AA"/>
    <w:rsid w:val="005C41B6"/>
    <w:rsid w:val="005C5BD4"/>
    <w:rsid w:val="005C6402"/>
    <w:rsid w:val="005C6B0C"/>
    <w:rsid w:val="005D0225"/>
    <w:rsid w:val="005D0CCA"/>
    <w:rsid w:val="005D1CBA"/>
    <w:rsid w:val="005D2019"/>
    <w:rsid w:val="005D20A6"/>
    <w:rsid w:val="005D48E0"/>
    <w:rsid w:val="005D5515"/>
    <w:rsid w:val="005D6684"/>
    <w:rsid w:val="005E0A6C"/>
    <w:rsid w:val="005E1AF5"/>
    <w:rsid w:val="005E20D8"/>
    <w:rsid w:val="005E2368"/>
    <w:rsid w:val="005E260C"/>
    <w:rsid w:val="005E5354"/>
    <w:rsid w:val="005E56E7"/>
    <w:rsid w:val="005F1007"/>
    <w:rsid w:val="005F231E"/>
    <w:rsid w:val="005F2BDA"/>
    <w:rsid w:val="005F30FF"/>
    <w:rsid w:val="005F3FB1"/>
    <w:rsid w:val="005F481E"/>
    <w:rsid w:val="005F49A4"/>
    <w:rsid w:val="005F4A4D"/>
    <w:rsid w:val="005F4A94"/>
    <w:rsid w:val="005F4E62"/>
    <w:rsid w:val="005F528C"/>
    <w:rsid w:val="005F5E11"/>
    <w:rsid w:val="005F61D2"/>
    <w:rsid w:val="005F699E"/>
    <w:rsid w:val="0060034E"/>
    <w:rsid w:val="00600C3E"/>
    <w:rsid w:val="00602B80"/>
    <w:rsid w:val="00604CE6"/>
    <w:rsid w:val="006058F9"/>
    <w:rsid w:val="006065FC"/>
    <w:rsid w:val="006069B2"/>
    <w:rsid w:val="00606A4C"/>
    <w:rsid w:val="00607470"/>
    <w:rsid w:val="00611D83"/>
    <w:rsid w:val="00612F93"/>
    <w:rsid w:val="006138F6"/>
    <w:rsid w:val="00614533"/>
    <w:rsid w:val="00615155"/>
    <w:rsid w:val="006151E3"/>
    <w:rsid w:val="00615D7C"/>
    <w:rsid w:val="00615F80"/>
    <w:rsid w:val="00616BEC"/>
    <w:rsid w:val="0061713E"/>
    <w:rsid w:val="0061782D"/>
    <w:rsid w:val="00617C6A"/>
    <w:rsid w:val="006203FD"/>
    <w:rsid w:val="00620C96"/>
    <w:rsid w:val="00620F75"/>
    <w:rsid w:val="00621047"/>
    <w:rsid w:val="0062129F"/>
    <w:rsid w:val="00622CD7"/>
    <w:rsid w:val="0062370C"/>
    <w:rsid w:val="0062572B"/>
    <w:rsid w:val="00627018"/>
    <w:rsid w:val="00627F55"/>
    <w:rsid w:val="006300A2"/>
    <w:rsid w:val="00630A0C"/>
    <w:rsid w:val="00630F69"/>
    <w:rsid w:val="006311A5"/>
    <w:rsid w:val="00631A02"/>
    <w:rsid w:val="00633B83"/>
    <w:rsid w:val="006343C3"/>
    <w:rsid w:val="006347D1"/>
    <w:rsid w:val="006360AD"/>
    <w:rsid w:val="00636B2C"/>
    <w:rsid w:val="00637C10"/>
    <w:rsid w:val="00637D11"/>
    <w:rsid w:val="0064188E"/>
    <w:rsid w:val="00641DB9"/>
    <w:rsid w:val="0064248B"/>
    <w:rsid w:val="00642E7F"/>
    <w:rsid w:val="006440B6"/>
    <w:rsid w:val="006449AA"/>
    <w:rsid w:val="0064639A"/>
    <w:rsid w:val="00647654"/>
    <w:rsid w:val="00650467"/>
    <w:rsid w:val="006505B7"/>
    <w:rsid w:val="006512C4"/>
    <w:rsid w:val="00651DC2"/>
    <w:rsid w:val="00652B70"/>
    <w:rsid w:val="00653958"/>
    <w:rsid w:val="0065432C"/>
    <w:rsid w:val="00654CE6"/>
    <w:rsid w:val="00657D10"/>
    <w:rsid w:val="00661D0F"/>
    <w:rsid w:val="0066234B"/>
    <w:rsid w:val="0066381B"/>
    <w:rsid w:val="006670F2"/>
    <w:rsid w:val="00670CB3"/>
    <w:rsid w:val="00670DC4"/>
    <w:rsid w:val="00670EC4"/>
    <w:rsid w:val="00674184"/>
    <w:rsid w:val="0068054E"/>
    <w:rsid w:val="006806EC"/>
    <w:rsid w:val="00682BE3"/>
    <w:rsid w:val="00684F98"/>
    <w:rsid w:val="006859EA"/>
    <w:rsid w:val="00685D46"/>
    <w:rsid w:val="0068656C"/>
    <w:rsid w:val="00687031"/>
    <w:rsid w:val="00687C6C"/>
    <w:rsid w:val="00690E63"/>
    <w:rsid w:val="0069536A"/>
    <w:rsid w:val="006963D7"/>
    <w:rsid w:val="006A1BD8"/>
    <w:rsid w:val="006A1EB5"/>
    <w:rsid w:val="006A2ADC"/>
    <w:rsid w:val="006A40BC"/>
    <w:rsid w:val="006A41F2"/>
    <w:rsid w:val="006A44B2"/>
    <w:rsid w:val="006A5899"/>
    <w:rsid w:val="006A677B"/>
    <w:rsid w:val="006A6BF7"/>
    <w:rsid w:val="006B0B5B"/>
    <w:rsid w:val="006B0CF1"/>
    <w:rsid w:val="006B0FE6"/>
    <w:rsid w:val="006B14A5"/>
    <w:rsid w:val="006B217B"/>
    <w:rsid w:val="006B3684"/>
    <w:rsid w:val="006B5915"/>
    <w:rsid w:val="006B5CF7"/>
    <w:rsid w:val="006B60CE"/>
    <w:rsid w:val="006C3161"/>
    <w:rsid w:val="006C3572"/>
    <w:rsid w:val="006C35C8"/>
    <w:rsid w:val="006C5739"/>
    <w:rsid w:val="006C61E9"/>
    <w:rsid w:val="006C759D"/>
    <w:rsid w:val="006C78B7"/>
    <w:rsid w:val="006C7D51"/>
    <w:rsid w:val="006D0A63"/>
    <w:rsid w:val="006D0CD3"/>
    <w:rsid w:val="006D298C"/>
    <w:rsid w:val="006D2AA8"/>
    <w:rsid w:val="006D49F2"/>
    <w:rsid w:val="006D585E"/>
    <w:rsid w:val="006D5AE8"/>
    <w:rsid w:val="006E032C"/>
    <w:rsid w:val="006E1FFC"/>
    <w:rsid w:val="006E466C"/>
    <w:rsid w:val="006E4944"/>
    <w:rsid w:val="006E49DA"/>
    <w:rsid w:val="006E5538"/>
    <w:rsid w:val="006E744A"/>
    <w:rsid w:val="006F13BD"/>
    <w:rsid w:val="006F1872"/>
    <w:rsid w:val="006F377D"/>
    <w:rsid w:val="006F57DB"/>
    <w:rsid w:val="006F5A4B"/>
    <w:rsid w:val="006F661D"/>
    <w:rsid w:val="006F7318"/>
    <w:rsid w:val="006F74A9"/>
    <w:rsid w:val="00700DC2"/>
    <w:rsid w:val="0070294D"/>
    <w:rsid w:val="00703872"/>
    <w:rsid w:val="007054E1"/>
    <w:rsid w:val="00705CE2"/>
    <w:rsid w:val="00707516"/>
    <w:rsid w:val="00711C9B"/>
    <w:rsid w:val="00711FF1"/>
    <w:rsid w:val="00712238"/>
    <w:rsid w:val="00712BF7"/>
    <w:rsid w:val="007145A6"/>
    <w:rsid w:val="007161B0"/>
    <w:rsid w:val="00716927"/>
    <w:rsid w:val="00717E32"/>
    <w:rsid w:val="00721D7A"/>
    <w:rsid w:val="00721D9F"/>
    <w:rsid w:val="00723BC6"/>
    <w:rsid w:val="00724610"/>
    <w:rsid w:val="00724684"/>
    <w:rsid w:val="00724E16"/>
    <w:rsid w:val="00725A05"/>
    <w:rsid w:val="007263C0"/>
    <w:rsid w:val="00726BF6"/>
    <w:rsid w:val="00727F16"/>
    <w:rsid w:val="007300E4"/>
    <w:rsid w:val="00730753"/>
    <w:rsid w:val="00731CE9"/>
    <w:rsid w:val="007344EB"/>
    <w:rsid w:val="00735062"/>
    <w:rsid w:val="00735336"/>
    <w:rsid w:val="007360D0"/>
    <w:rsid w:val="007361B9"/>
    <w:rsid w:val="0073758A"/>
    <w:rsid w:val="00737594"/>
    <w:rsid w:val="00737C95"/>
    <w:rsid w:val="00740647"/>
    <w:rsid w:val="0074126E"/>
    <w:rsid w:val="00741C91"/>
    <w:rsid w:val="00742DCA"/>
    <w:rsid w:val="00743EBA"/>
    <w:rsid w:val="00744AAA"/>
    <w:rsid w:val="00745ADD"/>
    <w:rsid w:val="00745EE2"/>
    <w:rsid w:val="00746F68"/>
    <w:rsid w:val="00747464"/>
    <w:rsid w:val="00747FC6"/>
    <w:rsid w:val="00750132"/>
    <w:rsid w:val="007501B0"/>
    <w:rsid w:val="0075104F"/>
    <w:rsid w:val="0075148E"/>
    <w:rsid w:val="007524DB"/>
    <w:rsid w:val="00753B2F"/>
    <w:rsid w:val="00754D66"/>
    <w:rsid w:val="00754E76"/>
    <w:rsid w:val="00755EEC"/>
    <w:rsid w:val="0075687A"/>
    <w:rsid w:val="00757A9D"/>
    <w:rsid w:val="0076210F"/>
    <w:rsid w:val="00764908"/>
    <w:rsid w:val="00764AA2"/>
    <w:rsid w:val="00765A39"/>
    <w:rsid w:val="00767FE3"/>
    <w:rsid w:val="0077112C"/>
    <w:rsid w:val="0077149B"/>
    <w:rsid w:val="00772E7E"/>
    <w:rsid w:val="00773943"/>
    <w:rsid w:val="00773BBD"/>
    <w:rsid w:val="00774692"/>
    <w:rsid w:val="00774DFE"/>
    <w:rsid w:val="007758EA"/>
    <w:rsid w:val="00775C6D"/>
    <w:rsid w:val="00776097"/>
    <w:rsid w:val="00776F48"/>
    <w:rsid w:val="0078083E"/>
    <w:rsid w:val="00783019"/>
    <w:rsid w:val="0078369A"/>
    <w:rsid w:val="00784039"/>
    <w:rsid w:val="0078480A"/>
    <w:rsid w:val="007909AF"/>
    <w:rsid w:val="007911C3"/>
    <w:rsid w:val="00791CB4"/>
    <w:rsid w:val="007922CA"/>
    <w:rsid w:val="00792F14"/>
    <w:rsid w:val="0079408E"/>
    <w:rsid w:val="00796355"/>
    <w:rsid w:val="00797F1E"/>
    <w:rsid w:val="00797F3D"/>
    <w:rsid w:val="007A0D1E"/>
    <w:rsid w:val="007A0DDD"/>
    <w:rsid w:val="007A1038"/>
    <w:rsid w:val="007A2A88"/>
    <w:rsid w:val="007A2D51"/>
    <w:rsid w:val="007A321C"/>
    <w:rsid w:val="007A32E5"/>
    <w:rsid w:val="007A415E"/>
    <w:rsid w:val="007A4C53"/>
    <w:rsid w:val="007A4C84"/>
    <w:rsid w:val="007A590F"/>
    <w:rsid w:val="007A69AA"/>
    <w:rsid w:val="007A7282"/>
    <w:rsid w:val="007B1282"/>
    <w:rsid w:val="007B1F63"/>
    <w:rsid w:val="007B2216"/>
    <w:rsid w:val="007B222C"/>
    <w:rsid w:val="007B5C61"/>
    <w:rsid w:val="007B5C72"/>
    <w:rsid w:val="007B5D40"/>
    <w:rsid w:val="007B64BD"/>
    <w:rsid w:val="007B7433"/>
    <w:rsid w:val="007B776D"/>
    <w:rsid w:val="007C187B"/>
    <w:rsid w:val="007C466C"/>
    <w:rsid w:val="007C471D"/>
    <w:rsid w:val="007C6BCD"/>
    <w:rsid w:val="007D057C"/>
    <w:rsid w:val="007D1507"/>
    <w:rsid w:val="007D254D"/>
    <w:rsid w:val="007D293F"/>
    <w:rsid w:val="007D2BB2"/>
    <w:rsid w:val="007D3042"/>
    <w:rsid w:val="007D315E"/>
    <w:rsid w:val="007D42CB"/>
    <w:rsid w:val="007D42FF"/>
    <w:rsid w:val="007D4F81"/>
    <w:rsid w:val="007D57F0"/>
    <w:rsid w:val="007D59AF"/>
    <w:rsid w:val="007D5A4C"/>
    <w:rsid w:val="007D5D24"/>
    <w:rsid w:val="007D6A12"/>
    <w:rsid w:val="007D6ADC"/>
    <w:rsid w:val="007D7009"/>
    <w:rsid w:val="007E0590"/>
    <w:rsid w:val="007E1EDB"/>
    <w:rsid w:val="007E266E"/>
    <w:rsid w:val="007E32B2"/>
    <w:rsid w:val="007E4274"/>
    <w:rsid w:val="007E49A9"/>
    <w:rsid w:val="007E4BEB"/>
    <w:rsid w:val="007E5CB3"/>
    <w:rsid w:val="007E6D73"/>
    <w:rsid w:val="007E746C"/>
    <w:rsid w:val="007E7B7B"/>
    <w:rsid w:val="007F019A"/>
    <w:rsid w:val="007F0530"/>
    <w:rsid w:val="007F05A8"/>
    <w:rsid w:val="007F19D5"/>
    <w:rsid w:val="007F1C8D"/>
    <w:rsid w:val="007F1F35"/>
    <w:rsid w:val="007F370F"/>
    <w:rsid w:val="007F433E"/>
    <w:rsid w:val="007F520E"/>
    <w:rsid w:val="007F6153"/>
    <w:rsid w:val="007F667E"/>
    <w:rsid w:val="008002C3"/>
    <w:rsid w:val="0080123F"/>
    <w:rsid w:val="00802E82"/>
    <w:rsid w:val="008036CE"/>
    <w:rsid w:val="0080620C"/>
    <w:rsid w:val="00806484"/>
    <w:rsid w:val="00806AD5"/>
    <w:rsid w:val="00810076"/>
    <w:rsid w:val="00810393"/>
    <w:rsid w:val="008109BD"/>
    <w:rsid w:val="00810A6A"/>
    <w:rsid w:val="0081156F"/>
    <w:rsid w:val="008121AD"/>
    <w:rsid w:val="00812E57"/>
    <w:rsid w:val="00820B23"/>
    <w:rsid w:val="0082191F"/>
    <w:rsid w:val="00821EF4"/>
    <w:rsid w:val="00822CD5"/>
    <w:rsid w:val="00823B46"/>
    <w:rsid w:val="00825E71"/>
    <w:rsid w:val="00826491"/>
    <w:rsid w:val="008275A8"/>
    <w:rsid w:val="0083125C"/>
    <w:rsid w:val="00831772"/>
    <w:rsid w:val="00834652"/>
    <w:rsid w:val="00834F8C"/>
    <w:rsid w:val="0083622C"/>
    <w:rsid w:val="00837A64"/>
    <w:rsid w:val="00837AF9"/>
    <w:rsid w:val="0084096A"/>
    <w:rsid w:val="00841B54"/>
    <w:rsid w:val="008425A6"/>
    <w:rsid w:val="00844195"/>
    <w:rsid w:val="008446F2"/>
    <w:rsid w:val="00845F5D"/>
    <w:rsid w:val="0084665C"/>
    <w:rsid w:val="00846715"/>
    <w:rsid w:val="00846DB6"/>
    <w:rsid w:val="00847499"/>
    <w:rsid w:val="00850571"/>
    <w:rsid w:val="008507BE"/>
    <w:rsid w:val="00850AFF"/>
    <w:rsid w:val="008513BF"/>
    <w:rsid w:val="00852326"/>
    <w:rsid w:val="0085245D"/>
    <w:rsid w:val="00852910"/>
    <w:rsid w:val="00852C81"/>
    <w:rsid w:val="00854F3A"/>
    <w:rsid w:val="00855160"/>
    <w:rsid w:val="00855C02"/>
    <w:rsid w:val="00856026"/>
    <w:rsid w:val="00856515"/>
    <w:rsid w:val="00856584"/>
    <w:rsid w:val="0086122B"/>
    <w:rsid w:val="008628B7"/>
    <w:rsid w:val="00862E79"/>
    <w:rsid w:val="00862F63"/>
    <w:rsid w:val="00867164"/>
    <w:rsid w:val="008676E4"/>
    <w:rsid w:val="00870005"/>
    <w:rsid w:val="008708A8"/>
    <w:rsid w:val="00871F34"/>
    <w:rsid w:val="00872B57"/>
    <w:rsid w:val="00873E0F"/>
    <w:rsid w:val="00875012"/>
    <w:rsid w:val="0087546E"/>
    <w:rsid w:val="008777AD"/>
    <w:rsid w:val="00880E46"/>
    <w:rsid w:val="00882EBF"/>
    <w:rsid w:val="00883E0B"/>
    <w:rsid w:val="00884260"/>
    <w:rsid w:val="00885A7B"/>
    <w:rsid w:val="00885C2C"/>
    <w:rsid w:val="00886523"/>
    <w:rsid w:val="00887021"/>
    <w:rsid w:val="008876C5"/>
    <w:rsid w:val="00890184"/>
    <w:rsid w:val="008903F1"/>
    <w:rsid w:val="00890855"/>
    <w:rsid w:val="008917F9"/>
    <w:rsid w:val="0089529F"/>
    <w:rsid w:val="00895D08"/>
    <w:rsid w:val="00896FA7"/>
    <w:rsid w:val="008970ED"/>
    <w:rsid w:val="0089744B"/>
    <w:rsid w:val="0089764A"/>
    <w:rsid w:val="00897860"/>
    <w:rsid w:val="008978B4"/>
    <w:rsid w:val="008A145A"/>
    <w:rsid w:val="008A1883"/>
    <w:rsid w:val="008A2EE1"/>
    <w:rsid w:val="008A2FF4"/>
    <w:rsid w:val="008A3A11"/>
    <w:rsid w:val="008A3FA9"/>
    <w:rsid w:val="008A5EFC"/>
    <w:rsid w:val="008A6834"/>
    <w:rsid w:val="008A68BB"/>
    <w:rsid w:val="008A7398"/>
    <w:rsid w:val="008A7C8C"/>
    <w:rsid w:val="008B052D"/>
    <w:rsid w:val="008B1EC6"/>
    <w:rsid w:val="008B2015"/>
    <w:rsid w:val="008B3191"/>
    <w:rsid w:val="008B3840"/>
    <w:rsid w:val="008B5D15"/>
    <w:rsid w:val="008B6679"/>
    <w:rsid w:val="008B7EBF"/>
    <w:rsid w:val="008C08F9"/>
    <w:rsid w:val="008C10B9"/>
    <w:rsid w:val="008C56DA"/>
    <w:rsid w:val="008D1844"/>
    <w:rsid w:val="008D1BC4"/>
    <w:rsid w:val="008D1CB2"/>
    <w:rsid w:val="008D561A"/>
    <w:rsid w:val="008D6D6D"/>
    <w:rsid w:val="008D72E6"/>
    <w:rsid w:val="008D7620"/>
    <w:rsid w:val="008D7A68"/>
    <w:rsid w:val="008E057A"/>
    <w:rsid w:val="008E0BF8"/>
    <w:rsid w:val="008E1BBE"/>
    <w:rsid w:val="008E49FC"/>
    <w:rsid w:val="008E54D2"/>
    <w:rsid w:val="008E6477"/>
    <w:rsid w:val="008E6898"/>
    <w:rsid w:val="008E7047"/>
    <w:rsid w:val="008E7700"/>
    <w:rsid w:val="008E7BA1"/>
    <w:rsid w:val="008F0249"/>
    <w:rsid w:val="008F2CD2"/>
    <w:rsid w:val="008F4821"/>
    <w:rsid w:val="008F4B60"/>
    <w:rsid w:val="008F4ED0"/>
    <w:rsid w:val="008F79F3"/>
    <w:rsid w:val="00900379"/>
    <w:rsid w:val="0090134E"/>
    <w:rsid w:val="00901F10"/>
    <w:rsid w:val="00905D05"/>
    <w:rsid w:val="00905E32"/>
    <w:rsid w:val="00906C01"/>
    <w:rsid w:val="00907581"/>
    <w:rsid w:val="009103CF"/>
    <w:rsid w:val="009109F3"/>
    <w:rsid w:val="00910E87"/>
    <w:rsid w:val="00911885"/>
    <w:rsid w:val="00912D95"/>
    <w:rsid w:val="0091314F"/>
    <w:rsid w:val="00913671"/>
    <w:rsid w:val="009140EC"/>
    <w:rsid w:val="009146FF"/>
    <w:rsid w:val="00914C5B"/>
    <w:rsid w:val="00915992"/>
    <w:rsid w:val="00916B00"/>
    <w:rsid w:val="00917045"/>
    <w:rsid w:val="009170EA"/>
    <w:rsid w:val="009202CC"/>
    <w:rsid w:val="009220EB"/>
    <w:rsid w:val="009222A1"/>
    <w:rsid w:val="009239FF"/>
    <w:rsid w:val="009247DF"/>
    <w:rsid w:val="009257BE"/>
    <w:rsid w:val="009261C6"/>
    <w:rsid w:val="0092632F"/>
    <w:rsid w:val="00926C3E"/>
    <w:rsid w:val="009307CF"/>
    <w:rsid w:val="00932021"/>
    <w:rsid w:val="0093401D"/>
    <w:rsid w:val="00934597"/>
    <w:rsid w:val="009360AB"/>
    <w:rsid w:val="009373C3"/>
    <w:rsid w:val="00942030"/>
    <w:rsid w:val="0094269F"/>
    <w:rsid w:val="00942A24"/>
    <w:rsid w:val="00943A0A"/>
    <w:rsid w:val="00943A82"/>
    <w:rsid w:val="00945384"/>
    <w:rsid w:val="009510C5"/>
    <w:rsid w:val="00954C95"/>
    <w:rsid w:val="00955B11"/>
    <w:rsid w:val="00956B61"/>
    <w:rsid w:val="0096071F"/>
    <w:rsid w:val="009625A3"/>
    <w:rsid w:val="00962739"/>
    <w:rsid w:val="009628BB"/>
    <w:rsid w:val="00964227"/>
    <w:rsid w:val="00964360"/>
    <w:rsid w:val="00965D28"/>
    <w:rsid w:val="009662D4"/>
    <w:rsid w:val="00967251"/>
    <w:rsid w:val="009673D8"/>
    <w:rsid w:val="00967F89"/>
    <w:rsid w:val="00971B18"/>
    <w:rsid w:val="00971CFB"/>
    <w:rsid w:val="0097204D"/>
    <w:rsid w:val="00972DD0"/>
    <w:rsid w:val="0097668C"/>
    <w:rsid w:val="009771C9"/>
    <w:rsid w:val="009804E4"/>
    <w:rsid w:val="0098060E"/>
    <w:rsid w:val="00981692"/>
    <w:rsid w:val="0098261E"/>
    <w:rsid w:val="009844C5"/>
    <w:rsid w:val="009868D4"/>
    <w:rsid w:val="00986B43"/>
    <w:rsid w:val="00987B40"/>
    <w:rsid w:val="00987F44"/>
    <w:rsid w:val="00990496"/>
    <w:rsid w:val="0099098B"/>
    <w:rsid w:val="00990F09"/>
    <w:rsid w:val="00992F8B"/>
    <w:rsid w:val="00993A77"/>
    <w:rsid w:val="0099662E"/>
    <w:rsid w:val="00997E97"/>
    <w:rsid w:val="009A124D"/>
    <w:rsid w:val="009A3B9E"/>
    <w:rsid w:val="009A3DC2"/>
    <w:rsid w:val="009A41A8"/>
    <w:rsid w:val="009A4AFD"/>
    <w:rsid w:val="009A6051"/>
    <w:rsid w:val="009A72B4"/>
    <w:rsid w:val="009B0171"/>
    <w:rsid w:val="009B0DC3"/>
    <w:rsid w:val="009B0E65"/>
    <w:rsid w:val="009B372F"/>
    <w:rsid w:val="009B580C"/>
    <w:rsid w:val="009B6FB8"/>
    <w:rsid w:val="009B7E4E"/>
    <w:rsid w:val="009C0E81"/>
    <w:rsid w:val="009C1350"/>
    <w:rsid w:val="009C43FD"/>
    <w:rsid w:val="009C461B"/>
    <w:rsid w:val="009C75E3"/>
    <w:rsid w:val="009C7B69"/>
    <w:rsid w:val="009C7FF2"/>
    <w:rsid w:val="009D0294"/>
    <w:rsid w:val="009D0B18"/>
    <w:rsid w:val="009D28FF"/>
    <w:rsid w:val="009D4111"/>
    <w:rsid w:val="009D435A"/>
    <w:rsid w:val="009D4767"/>
    <w:rsid w:val="009D4AE5"/>
    <w:rsid w:val="009D5901"/>
    <w:rsid w:val="009D67E9"/>
    <w:rsid w:val="009D6980"/>
    <w:rsid w:val="009D74A5"/>
    <w:rsid w:val="009D75D8"/>
    <w:rsid w:val="009E021B"/>
    <w:rsid w:val="009E2330"/>
    <w:rsid w:val="009E390A"/>
    <w:rsid w:val="009E61DF"/>
    <w:rsid w:val="009E6868"/>
    <w:rsid w:val="009E6944"/>
    <w:rsid w:val="009E7A03"/>
    <w:rsid w:val="009F0CA0"/>
    <w:rsid w:val="009F0FF0"/>
    <w:rsid w:val="009F1615"/>
    <w:rsid w:val="009F27A3"/>
    <w:rsid w:val="009F2CFB"/>
    <w:rsid w:val="009F3F5C"/>
    <w:rsid w:val="009F4895"/>
    <w:rsid w:val="009F50F8"/>
    <w:rsid w:val="009F54A5"/>
    <w:rsid w:val="009F54AC"/>
    <w:rsid w:val="009F6A8C"/>
    <w:rsid w:val="009F7318"/>
    <w:rsid w:val="009F7469"/>
    <w:rsid w:val="009F7F42"/>
    <w:rsid w:val="00A0146A"/>
    <w:rsid w:val="00A0155C"/>
    <w:rsid w:val="00A01E2A"/>
    <w:rsid w:val="00A03A96"/>
    <w:rsid w:val="00A046C5"/>
    <w:rsid w:val="00A05086"/>
    <w:rsid w:val="00A05520"/>
    <w:rsid w:val="00A0574F"/>
    <w:rsid w:val="00A06ED7"/>
    <w:rsid w:val="00A10284"/>
    <w:rsid w:val="00A11889"/>
    <w:rsid w:val="00A152E1"/>
    <w:rsid w:val="00A17248"/>
    <w:rsid w:val="00A1749A"/>
    <w:rsid w:val="00A17B1A"/>
    <w:rsid w:val="00A204CB"/>
    <w:rsid w:val="00A20B74"/>
    <w:rsid w:val="00A20C1A"/>
    <w:rsid w:val="00A20C32"/>
    <w:rsid w:val="00A2131E"/>
    <w:rsid w:val="00A21A5A"/>
    <w:rsid w:val="00A22974"/>
    <w:rsid w:val="00A23B3E"/>
    <w:rsid w:val="00A23F24"/>
    <w:rsid w:val="00A24C33"/>
    <w:rsid w:val="00A25485"/>
    <w:rsid w:val="00A261F3"/>
    <w:rsid w:val="00A2723E"/>
    <w:rsid w:val="00A2767E"/>
    <w:rsid w:val="00A27DEC"/>
    <w:rsid w:val="00A3232F"/>
    <w:rsid w:val="00A32994"/>
    <w:rsid w:val="00A32ED9"/>
    <w:rsid w:val="00A35155"/>
    <w:rsid w:val="00A35CDF"/>
    <w:rsid w:val="00A36CDA"/>
    <w:rsid w:val="00A37ADA"/>
    <w:rsid w:val="00A400E4"/>
    <w:rsid w:val="00A416E3"/>
    <w:rsid w:val="00A44EEA"/>
    <w:rsid w:val="00A45087"/>
    <w:rsid w:val="00A453E8"/>
    <w:rsid w:val="00A45C10"/>
    <w:rsid w:val="00A4607D"/>
    <w:rsid w:val="00A5037B"/>
    <w:rsid w:val="00A509B7"/>
    <w:rsid w:val="00A525B1"/>
    <w:rsid w:val="00A5264D"/>
    <w:rsid w:val="00A56D65"/>
    <w:rsid w:val="00A56F5E"/>
    <w:rsid w:val="00A60456"/>
    <w:rsid w:val="00A6104D"/>
    <w:rsid w:val="00A618DE"/>
    <w:rsid w:val="00A625EF"/>
    <w:rsid w:val="00A6346F"/>
    <w:rsid w:val="00A63571"/>
    <w:rsid w:val="00A6388C"/>
    <w:rsid w:val="00A6395C"/>
    <w:rsid w:val="00A64897"/>
    <w:rsid w:val="00A66185"/>
    <w:rsid w:val="00A67077"/>
    <w:rsid w:val="00A6729F"/>
    <w:rsid w:val="00A67381"/>
    <w:rsid w:val="00A71AE0"/>
    <w:rsid w:val="00A72946"/>
    <w:rsid w:val="00A74027"/>
    <w:rsid w:val="00A74253"/>
    <w:rsid w:val="00A758A8"/>
    <w:rsid w:val="00A75CE3"/>
    <w:rsid w:val="00A76D3C"/>
    <w:rsid w:val="00A80EAE"/>
    <w:rsid w:val="00A811A4"/>
    <w:rsid w:val="00A82AD1"/>
    <w:rsid w:val="00A83EDA"/>
    <w:rsid w:val="00A842A4"/>
    <w:rsid w:val="00A84504"/>
    <w:rsid w:val="00A8556F"/>
    <w:rsid w:val="00A855E8"/>
    <w:rsid w:val="00A86AB7"/>
    <w:rsid w:val="00A87BDC"/>
    <w:rsid w:val="00A907D4"/>
    <w:rsid w:val="00A91E8B"/>
    <w:rsid w:val="00A944C6"/>
    <w:rsid w:val="00A94554"/>
    <w:rsid w:val="00A9781A"/>
    <w:rsid w:val="00A97873"/>
    <w:rsid w:val="00AA1C89"/>
    <w:rsid w:val="00AA2E47"/>
    <w:rsid w:val="00AA332B"/>
    <w:rsid w:val="00AA36F9"/>
    <w:rsid w:val="00AA50B0"/>
    <w:rsid w:val="00AA633E"/>
    <w:rsid w:val="00AA6AD5"/>
    <w:rsid w:val="00AA7F33"/>
    <w:rsid w:val="00AB04A4"/>
    <w:rsid w:val="00AB1242"/>
    <w:rsid w:val="00AB131D"/>
    <w:rsid w:val="00AB1418"/>
    <w:rsid w:val="00AB21A8"/>
    <w:rsid w:val="00AB24E4"/>
    <w:rsid w:val="00AB286B"/>
    <w:rsid w:val="00AB2E6D"/>
    <w:rsid w:val="00AB646B"/>
    <w:rsid w:val="00AB6B82"/>
    <w:rsid w:val="00AB7172"/>
    <w:rsid w:val="00AB7284"/>
    <w:rsid w:val="00AC27BA"/>
    <w:rsid w:val="00AC43F8"/>
    <w:rsid w:val="00AC5A26"/>
    <w:rsid w:val="00AC5EF7"/>
    <w:rsid w:val="00AD14AC"/>
    <w:rsid w:val="00AD16A1"/>
    <w:rsid w:val="00AD2CC5"/>
    <w:rsid w:val="00AD3D7A"/>
    <w:rsid w:val="00AD6A97"/>
    <w:rsid w:val="00AD71AA"/>
    <w:rsid w:val="00AE133E"/>
    <w:rsid w:val="00AE19F2"/>
    <w:rsid w:val="00AE1DB3"/>
    <w:rsid w:val="00AE2773"/>
    <w:rsid w:val="00AE296B"/>
    <w:rsid w:val="00AE4468"/>
    <w:rsid w:val="00AE620F"/>
    <w:rsid w:val="00AE77FD"/>
    <w:rsid w:val="00AF0A3C"/>
    <w:rsid w:val="00AF1C7F"/>
    <w:rsid w:val="00AF3F28"/>
    <w:rsid w:val="00AF65BF"/>
    <w:rsid w:val="00AF6BAD"/>
    <w:rsid w:val="00AF6EA5"/>
    <w:rsid w:val="00AF7A5C"/>
    <w:rsid w:val="00B00425"/>
    <w:rsid w:val="00B03207"/>
    <w:rsid w:val="00B0393D"/>
    <w:rsid w:val="00B03CF7"/>
    <w:rsid w:val="00B04424"/>
    <w:rsid w:val="00B04643"/>
    <w:rsid w:val="00B05B4E"/>
    <w:rsid w:val="00B06B73"/>
    <w:rsid w:val="00B0755D"/>
    <w:rsid w:val="00B07C4E"/>
    <w:rsid w:val="00B10819"/>
    <w:rsid w:val="00B10A40"/>
    <w:rsid w:val="00B12567"/>
    <w:rsid w:val="00B12F3C"/>
    <w:rsid w:val="00B137AB"/>
    <w:rsid w:val="00B14115"/>
    <w:rsid w:val="00B159FA"/>
    <w:rsid w:val="00B17F2F"/>
    <w:rsid w:val="00B2064A"/>
    <w:rsid w:val="00B22A4E"/>
    <w:rsid w:val="00B2315F"/>
    <w:rsid w:val="00B2361B"/>
    <w:rsid w:val="00B2372C"/>
    <w:rsid w:val="00B260B5"/>
    <w:rsid w:val="00B27194"/>
    <w:rsid w:val="00B27941"/>
    <w:rsid w:val="00B3061C"/>
    <w:rsid w:val="00B309B8"/>
    <w:rsid w:val="00B32C5C"/>
    <w:rsid w:val="00B33B03"/>
    <w:rsid w:val="00B358E3"/>
    <w:rsid w:val="00B41208"/>
    <w:rsid w:val="00B438EF"/>
    <w:rsid w:val="00B444D2"/>
    <w:rsid w:val="00B45270"/>
    <w:rsid w:val="00B4665C"/>
    <w:rsid w:val="00B473C0"/>
    <w:rsid w:val="00B51091"/>
    <w:rsid w:val="00B514B1"/>
    <w:rsid w:val="00B52C32"/>
    <w:rsid w:val="00B53DC6"/>
    <w:rsid w:val="00B5495B"/>
    <w:rsid w:val="00B5505F"/>
    <w:rsid w:val="00B5513D"/>
    <w:rsid w:val="00B560BC"/>
    <w:rsid w:val="00B561E3"/>
    <w:rsid w:val="00B57FFD"/>
    <w:rsid w:val="00B60755"/>
    <w:rsid w:val="00B60DD5"/>
    <w:rsid w:val="00B61298"/>
    <w:rsid w:val="00B6284B"/>
    <w:rsid w:val="00B64A22"/>
    <w:rsid w:val="00B6600A"/>
    <w:rsid w:val="00B66878"/>
    <w:rsid w:val="00B67167"/>
    <w:rsid w:val="00B67AD6"/>
    <w:rsid w:val="00B713E0"/>
    <w:rsid w:val="00B7246A"/>
    <w:rsid w:val="00B730DB"/>
    <w:rsid w:val="00B73171"/>
    <w:rsid w:val="00B76054"/>
    <w:rsid w:val="00B774AE"/>
    <w:rsid w:val="00B77528"/>
    <w:rsid w:val="00B77714"/>
    <w:rsid w:val="00B81999"/>
    <w:rsid w:val="00B819A9"/>
    <w:rsid w:val="00B81A41"/>
    <w:rsid w:val="00B81B5F"/>
    <w:rsid w:val="00B825DC"/>
    <w:rsid w:val="00B841EB"/>
    <w:rsid w:val="00B86DF5"/>
    <w:rsid w:val="00B875CF"/>
    <w:rsid w:val="00B87F12"/>
    <w:rsid w:val="00B913ED"/>
    <w:rsid w:val="00B919E7"/>
    <w:rsid w:val="00B92DF0"/>
    <w:rsid w:val="00B93C9E"/>
    <w:rsid w:val="00B94284"/>
    <w:rsid w:val="00B95D19"/>
    <w:rsid w:val="00B97BBF"/>
    <w:rsid w:val="00BA11F8"/>
    <w:rsid w:val="00BA1BD1"/>
    <w:rsid w:val="00BA24CF"/>
    <w:rsid w:val="00BA3F0D"/>
    <w:rsid w:val="00BA510D"/>
    <w:rsid w:val="00BA5945"/>
    <w:rsid w:val="00BA597E"/>
    <w:rsid w:val="00BA68A0"/>
    <w:rsid w:val="00BA79CD"/>
    <w:rsid w:val="00BA7E5A"/>
    <w:rsid w:val="00BB060A"/>
    <w:rsid w:val="00BB0CB6"/>
    <w:rsid w:val="00BB1F7E"/>
    <w:rsid w:val="00BB2136"/>
    <w:rsid w:val="00BB2D2E"/>
    <w:rsid w:val="00BB4CD9"/>
    <w:rsid w:val="00BB5C22"/>
    <w:rsid w:val="00BB645E"/>
    <w:rsid w:val="00BC1C36"/>
    <w:rsid w:val="00BC1CC2"/>
    <w:rsid w:val="00BC28AA"/>
    <w:rsid w:val="00BC2905"/>
    <w:rsid w:val="00BC476D"/>
    <w:rsid w:val="00BC4967"/>
    <w:rsid w:val="00BC58E6"/>
    <w:rsid w:val="00BC739C"/>
    <w:rsid w:val="00BD08E8"/>
    <w:rsid w:val="00BD2352"/>
    <w:rsid w:val="00BD2E78"/>
    <w:rsid w:val="00BD3968"/>
    <w:rsid w:val="00BD3AB4"/>
    <w:rsid w:val="00BD4A25"/>
    <w:rsid w:val="00BD5EAF"/>
    <w:rsid w:val="00BD63CA"/>
    <w:rsid w:val="00BD656C"/>
    <w:rsid w:val="00BD67C6"/>
    <w:rsid w:val="00BD6AB8"/>
    <w:rsid w:val="00BD7718"/>
    <w:rsid w:val="00BE0DC8"/>
    <w:rsid w:val="00BE0DD6"/>
    <w:rsid w:val="00BE1D66"/>
    <w:rsid w:val="00BE215E"/>
    <w:rsid w:val="00BE227E"/>
    <w:rsid w:val="00BE2751"/>
    <w:rsid w:val="00BE2A10"/>
    <w:rsid w:val="00BE2BA5"/>
    <w:rsid w:val="00BE3193"/>
    <w:rsid w:val="00BE3CE5"/>
    <w:rsid w:val="00BE6591"/>
    <w:rsid w:val="00BE6EAA"/>
    <w:rsid w:val="00BE7303"/>
    <w:rsid w:val="00BE78BE"/>
    <w:rsid w:val="00BF0AB1"/>
    <w:rsid w:val="00BF0BBB"/>
    <w:rsid w:val="00BF316E"/>
    <w:rsid w:val="00BF3C81"/>
    <w:rsid w:val="00BF4F0B"/>
    <w:rsid w:val="00BF546E"/>
    <w:rsid w:val="00C0051D"/>
    <w:rsid w:val="00C00ADF"/>
    <w:rsid w:val="00C027D7"/>
    <w:rsid w:val="00C046AF"/>
    <w:rsid w:val="00C05645"/>
    <w:rsid w:val="00C0611C"/>
    <w:rsid w:val="00C10506"/>
    <w:rsid w:val="00C107F7"/>
    <w:rsid w:val="00C117D3"/>
    <w:rsid w:val="00C119A9"/>
    <w:rsid w:val="00C124F8"/>
    <w:rsid w:val="00C12531"/>
    <w:rsid w:val="00C131F4"/>
    <w:rsid w:val="00C136B4"/>
    <w:rsid w:val="00C153EF"/>
    <w:rsid w:val="00C15FAC"/>
    <w:rsid w:val="00C16393"/>
    <w:rsid w:val="00C16C7B"/>
    <w:rsid w:val="00C1795E"/>
    <w:rsid w:val="00C21949"/>
    <w:rsid w:val="00C220CD"/>
    <w:rsid w:val="00C2213B"/>
    <w:rsid w:val="00C23DE8"/>
    <w:rsid w:val="00C24C83"/>
    <w:rsid w:val="00C30355"/>
    <w:rsid w:val="00C30963"/>
    <w:rsid w:val="00C31D81"/>
    <w:rsid w:val="00C32CB0"/>
    <w:rsid w:val="00C335BB"/>
    <w:rsid w:val="00C33DEB"/>
    <w:rsid w:val="00C3525F"/>
    <w:rsid w:val="00C37778"/>
    <w:rsid w:val="00C37C87"/>
    <w:rsid w:val="00C37D45"/>
    <w:rsid w:val="00C4042B"/>
    <w:rsid w:val="00C41B2F"/>
    <w:rsid w:val="00C43C84"/>
    <w:rsid w:val="00C44123"/>
    <w:rsid w:val="00C44EC9"/>
    <w:rsid w:val="00C4503E"/>
    <w:rsid w:val="00C4698A"/>
    <w:rsid w:val="00C523A6"/>
    <w:rsid w:val="00C540DD"/>
    <w:rsid w:val="00C563C8"/>
    <w:rsid w:val="00C56C67"/>
    <w:rsid w:val="00C5745F"/>
    <w:rsid w:val="00C57A3A"/>
    <w:rsid w:val="00C57AE1"/>
    <w:rsid w:val="00C60AFF"/>
    <w:rsid w:val="00C61C0A"/>
    <w:rsid w:val="00C62B8C"/>
    <w:rsid w:val="00C65992"/>
    <w:rsid w:val="00C7059B"/>
    <w:rsid w:val="00C7234F"/>
    <w:rsid w:val="00C72E1D"/>
    <w:rsid w:val="00C72FF3"/>
    <w:rsid w:val="00C74BBC"/>
    <w:rsid w:val="00C7550A"/>
    <w:rsid w:val="00C755EA"/>
    <w:rsid w:val="00C76189"/>
    <w:rsid w:val="00C76B34"/>
    <w:rsid w:val="00C7789D"/>
    <w:rsid w:val="00C80D08"/>
    <w:rsid w:val="00C80DE2"/>
    <w:rsid w:val="00C81A87"/>
    <w:rsid w:val="00C81F95"/>
    <w:rsid w:val="00C82151"/>
    <w:rsid w:val="00C8456D"/>
    <w:rsid w:val="00C84A8B"/>
    <w:rsid w:val="00C85541"/>
    <w:rsid w:val="00C90712"/>
    <w:rsid w:val="00C912F3"/>
    <w:rsid w:val="00C93B1F"/>
    <w:rsid w:val="00C94887"/>
    <w:rsid w:val="00C949A1"/>
    <w:rsid w:val="00C96655"/>
    <w:rsid w:val="00C97BD2"/>
    <w:rsid w:val="00C97F9F"/>
    <w:rsid w:val="00CA0075"/>
    <w:rsid w:val="00CA047E"/>
    <w:rsid w:val="00CA065B"/>
    <w:rsid w:val="00CA09C0"/>
    <w:rsid w:val="00CA1CB6"/>
    <w:rsid w:val="00CA4897"/>
    <w:rsid w:val="00CA5C52"/>
    <w:rsid w:val="00CA682A"/>
    <w:rsid w:val="00CA7CFC"/>
    <w:rsid w:val="00CA7F13"/>
    <w:rsid w:val="00CB1C5B"/>
    <w:rsid w:val="00CB1D71"/>
    <w:rsid w:val="00CB2EA0"/>
    <w:rsid w:val="00CB35C7"/>
    <w:rsid w:val="00CB49E9"/>
    <w:rsid w:val="00CB49F2"/>
    <w:rsid w:val="00CB4CAD"/>
    <w:rsid w:val="00CB5911"/>
    <w:rsid w:val="00CB7154"/>
    <w:rsid w:val="00CB788A"/>
    <w:rsid w:val="00CC2E17"/>
    <w:rsid w:val="00CC3408"/>
    <w:rsid w:val="00CC401A"/>
    <w:rsid w:val="00CC4264"/>
    <w:rsid w:val="00CC46AC"/>
    <w:rsid w:val="00CC5355"/>
    <w:rsid w:val="00CC6E10"/>
    <w:rsid w:val="00CC7608"/>
    <w:rsid w:val="00CC7C56"/>
    <w:rsid w:val="00CC7F72"/>
    <w:rsid w:val="00CD0391"/>
    <w:rsid w:val="00CD1D78"/>
    <w:rsid w:val="00CD2433"/>
    <w:rsid w:val="00CD544C"/>
    <w:rsid w:val="00CD6279"/>
    <w:rsid w:val="00CD728E"/>
    <w:rsid w:val="00CE004D"/>
    <w:rsid w:val="00CE0107"/>
    <w:rsid w:val="00CE0C2A"/>
    <w:rsid w:val="00CE19BF"/>
    <w:rsid w:val="00CE2BF3"/>
    <w:rsid w:val="00CE65B6"/>
    <w:rsid w:val="00CE6B9A"/>
    <w:rsid w:val="00CE735F"/>
    <w:rsid w:val="00CF057C"/>
    <w:rsid w:val="00CF2A4E"/>
    <w:rsid w:val="00CF313F"/>
    <w:rsid w:val="00CF378B"/>
    <w:rsid w:val="00CF4061"/>
    <w:rsid w:val="00CF552C"/>
    <w:rsid w:val="00CF56D8"/>
    <w:rsid w:val="00CF5970"/>
    <w:rsid w:val="00D01680"/>
    <w:rsid w:val="00D06091"/>
    <w:rsid w:val="00D10324"/>
    <w:rsid w:val="00D110EB"/>
    <w:rsid w:val="00D1188F"/>
    <w:rsid w:val="00D13C89"/>
    <w:rsid w:val="00D14B10"/>
    <w:rsid w:val="00D154DD"/>
    <w:rsid w:val="00D15DE5"/>
    <w:rsid w:val="00D161FB"/>
    <w:rsid w:val="00D16274"/>
    <w:rsid w:val="00D1683C"/>
    <w:rsid w:val="00D16C9F"/>
    <w:rsid w:val="00D171D1"/>
    <w:rsid w:val="00D2107F"/>
    <w:rsid w:val="00D211F1"/>
    <w:rsid w:val="00D22388"/>
    <w:rsid w:val="00D224A3"/>
    <w:rsid w:val="00D226E3"/>
    <w:rsid w:val="00D23584"/>
    <w:rsid w:val="00D23995"/>
    <w:rsid w:val="00D245E7"/>
    <w:rsid w:val="00D26399"/>
    <w:rsid w:val="00D33046"/>
    <w:rsid w:val="00D33828"/>
    <w:rsid w:val="00D34A55"/>
    <w:rsid w:val="00D37466"/>
    <w:rsid w:val="00D40B45"/>
    <w:rsid w:val="00D4135C"/>
    <w:rsid w:val="00D418A3"/>
    <w:rsid w:val="00D424C4"/>
    <w:rsid w:val="00D427E2"/>
    <w:rsid w:val="00D42CCB"/>
    <w:rsid w:val="00D44079"/>
    <w:rsid w:val="00D45E3B"/>
    <w:rsid w:val="00D460F8"/>
    <w:rsid w:val="00D46742"/>
    <w:rsid w:val="00D5028D"/>
    <w:rsid w:val="00D50451"/>
    <w:rsid w:val="00D504DA"/>
    <w:rsid w:val="00D5103D"/>
    <w:rsid w:val="00D5492C"/>
    <w:rsid w:val="00D55966"/>
    <w:rsid w:val="00D56438"/>
    <w:rsid w:val="00D56FEE"/>
    <w:rsid w:val="00D6147C"/>
    <w:rsid w:val="00D61DF5"/>
    <w:rsid w:val="00D61FB4"/>
    <w:rsid w:val="00D6344D"/>
    <w:rsid w:val="00D634E9"/>
    <w:rsid w:val="00D63982"/>
    <w:rsid w:val="00D6449F"/>
    <w:rsid w:val="00D64552"/>
    <w:rsid w:val="00D64A46"/>
    <w:rsid w:val="00D652E0"/>
    <w:rsid w:val="00D659FE"/>
    <w:rsid w:val="00D664D2"/>
    <w:rsid w:val="00D67248"/>
    <w:rsid w:val="00D70A6D"/>
    <w:rsid w:val="00D71078"/>
    <w:rsid w:val="00D722C7"/>
    <w:rsid w:val="00D7233C"/>
    <w:rsid w:val="00D725E7"/>
    <w:rsid w:val="00D74995"/>
    <w:rsid w:val="00D74B19"/>
    <w:rsid w:val="00D75822"/>
    <w:rsid w:val="00D75C7F"/>
    <w:rsid w:val="00D7615B"/>
    <w:rsid w:val="00D7737A"/>
    <w:rsid w:val="00D80A2D"/>
    <w:rsid w:val="00D81D85"/>
    <w:rsid w:val="00D82A32"/>
    <w:rsid w:val="00D85173"/>
    <w:rsid w:val="00D857AE"/>
    <w:rsid w:val="00D85830"/>
    <w:rsid w:val="00D86D16"/>
    <w:rsid w:val="00D876CF"/>
    <w:rsid w:val="00D9018B"/>
    <w:rsid w:val="00D9046B"/>
    <w:rsid w:val="00D913A4"/>
    <w:rsid w:val="00D913ED"/>
    <w:rsid w:val="00D919BF"/>
    <w:rsid w:val="00D9251D"/>
    <w:rsid w:val="00D92DAB"/>
    <w:rsid w:val="00D94383"/>
    <w:rsid w:val="00D947F9"/>
    <w:rsid w:val="00D94D78"/>
    <w:rsid w:val="00D9500F"/>
    <w:rsid w:val="00D9515E"/>
    <w:rsid w:val="00D95C77"/>
    <w:rsid w:val="00D95EFF"/>
    <w:rsid w:val="00D960B0"/>
    <w:rsid w:val="00D962CC"/>
    <w:rsid w:val="00D96FA0"/>
    <w:rsid w:val="00D97AE9"/>
    <w:rsid w:val="00D97FAC"/>
    <w:rsid w:val="00DA10E4"/>
    <w:rsid w:val="00DA1F8C"/>
    <w:rsid w:val="00DA4F16"/>
    <w:rsid w:val="00DA50EA"/>
    <w:rsid w:val="00DA653A"/>
    <w:rsid w:val="00DA7169"/>
    <w:rsid w:val="00DA7CAE"/>
    <w:rsid w:val="00DB2BD7"/>
    <w:rsid w:val="00DB3A91"/>
    <w:rsid w:val="00DB3BFC"/>
    <w:rsid w:val="00DB3F47"/>
    <w:rsid w:val="00DB490C"/>
    <w:rsid w:val="00DB60F6"/>
    <w:rsid w:val="00DC0990"/>
    <w:rsid w:val="00DC128F"/>
    <w:rsid w:val="00DC275C"/>
    <w:rsid w:val="00DC36C5"/>
    <w:rsid w:val="00DC40AA"/>
    <w:rsid w:val="00DC5129"/>
    <w:rsid w:val="00DC59CB"/>
    <w:rsid w:val="00DC614C"/>
    <w:rsid w:val="00DC6151"/>
    <w:rsid w:val="00DC61D1"/>
    <w:rsid w:val="00DC63DA"/>
    <w:rsid w:val="00DD1588"/>
    <w:rsid w:val="00DD1995"/>
    <w:rsid w:val="00DD216F"/>
    <w:rsid w:val="00DD2CEA"/>
    <w:rsid w:val="00DD2FA1"/>
    <w:rsid w:val="00DD4102"/>
    <w:rsid w:val="00DD6939"/>
    <w:rsid w:val="00DD6E1A"/>
    <w:rsid w:val="00DE1461"/>
    <w:rsid w:val="00DE14E9"/>
    <w:rsid w:val="00DE23FE"/>
    <w:rsid w:val="00DE336B"/>
    <w:rsid w:val="00DE5604"/>
    <w:rsid w:val="00DE5607"/>
    <w:rsid w:val="00DE6299"/>
    <w:rsid w:val="00DE6508"/>
    <w:rsid w:val="00DE7BE0"/>
    <w:rsid w:val="00DE7E7A"/>
    <w:rsid w:val="00DF03E4"/>
    <w:rsid w:val="00DF0809"/>
    <w:rsid w:val="00DF17B4"/>
    <w:rsid w:val="00DF19C0"/>
    <w:rsid w:val="00DF23D0"/>
    <w:rsid w:val="00DF2967"/>
    <w:rsid w:val="00DF3A93"/>
    <w:rsid w:val="00DF3B0C"/>
    <w:rsid w:val="00DF44EE"/>
    <w:rsid w:val="00E002D3"/>
    <w:rsid w:val="00E010C9"/>
    <w:rsid w:val="00E01AE2"/>
    <w:rsid w:val="00E01E1D"/>
    <w:rsid w:val="00E07631"/>
    <w:rsid w:val="00E079AC"/>
    <w:rsid w:val="00E10260"/>
    <w:rsid w:val="00E128E2"/>
    <w:rsid w:val="00E13784"/>
    <w:rsid w:val="00E146C1"/>
    <w:rsid w:val="00E1546C"/>
    <w:rsid w:val="00E1586A"/>
    <w:rsid w:val="00E161DF"/>
    <w:rsid w:val="00E16C92"/>
    <w:rsid w:val="00E1716A"/>
    <w:rsid w:val="00E2024E"/>
    <w:rsid w:val="00E20E58"/>
    <w:rsid w:val="00E228F5"/>
    <w:rsid w:val="00E22ED9"/>
    <w:rsid w:val="00E236E9"/>
    <w:rsid w:val="00E249F5"/>
    <w:rsid w:val="00E254B1"/>
    <w:rsid w:val="00E273E3"/>
    <w:rsid w:val="00E3091B"/>
    <w:rsid w:val="00E31D61"/>
    <w:rsid w:val="00E321F1"/>
    <w:rsid w:val="00E33C3D"/>
    <w:rsid w:val="00E34B7A"/>
    <w:rsid w:val="00E35508"/>
    <w:rsid w:val="00E35E16"/>
    <w:rsid w:val="00E35EC0"/>
    <w:rsid w:val="00E366A8"/>
    <w:rsid w:val="00E36AB6"/>
    <w:rsid w:val="00E41693"/>
    <w:rsid w:val="00E43241"/>
    <w:rsid w:val="00E43C34"/>
    <w:rsid w:val="00E44AE2"/>
    <w:rsid w:val="00E456F1"/>
    <w:rsid w:val="00E468C7"/>
    <w:rsid w:val="00E46E12"/>
    <w:rsid w:val="00E47FC2"/>
    <w:rsid w:val="00E503C4"/>
    <w:rsid w:val="00E5056A"/>
    <w:rsid w:val="00E51A03"/>
    <w:rsid w:val="00E52BB9"/>
    <w:rsid w:val="00E533F1"/>
    <w:rsid w:val="00E53687"/>
    <w:rsid w:val="00E56B77"/>
    <w:rsid w:val="00E57437"/>
    <w:rsid w:val="00E60DB7"/>
    <w:rsid w:val="00E61248"/>
    <w:rsid w:val="00E6256B"/>
    <w:rsid w:val="00E62792"/>
    <w:rsid w:val="00E62D89"/>
    <w:rsid w:val="00E63790"/>
    <w:rsid w:val="00E64236"/>
    <w:rsid w:val="00E6785B"/>
    <w:rsid w:val="00E70B58"/>
    <w:rsid w:val="00E70EFB"/>
    <w:rsid w:val="00E713F4"/>
    <w:rsid w:val="00E73122"/>
    <w:rsid w:val="00E731D5"/>
    <w:rsid w:val="00E754F2"/>
    <w:rsid w:val="00E757E0"/>
    <w:rsid w:val="00E76553"/>
    <w:rsid w:val="00E77A29"/>
    <w:rsid w:val="00E80802"/>
    <w:rsid w:val="00E8267B"/>
    <w:rsid w:val="00E82A88"/>
    <w:rsid w:val="00E835EF"/>
    <w:rsid w:val="00E83CD8"/>
    <w:rsid w:val="00E873D7"/>
    <w:rsid w:val="00E90686"/>
    <w:rsid w:val="00E91C88"/>
    <w:rsid w:val="00E938C7"/>
    <w:rsid w:val="00E94E1E"/>
    <w:rsid w:val="00E952B5"/>
    <w:rsid w:val="00E960F4"/>
    <w:rsid w:val="00E97044"/>
    <w:rsid w:val="00E9784B"/>
    <w:rsid w:val="00E97B46"/>
    <w:rsid w:val="00EA075F"/>
    <w:rsid w:val="00EA1A0D"/>
    <w:rsid w:val="00EA3F69"/>
    <w:rsid w:val="00EB1988"/>
    <w:rsid w:val="00EB2A18"/>
    <w:rsid w:val="00EB2CBD"/>
    <w:rsid w:val="00EB2EDB"/>
    <w:rsid w:val="00EB47C5"/>
    <w:rsid w:val="00EB5164"/>
    <w:rsid w:val="00EB72CC"/>
    <w:rsid w:val="00EB7F37"/>
    <w:rsid w:val="00EC10C6"/>
    <w:rsid w:val="00EC251E"/>
    <w:rsid w:val="00EC2760"/>
    <w:rsid w:val="00EC46AB"/>
    <w:rsid w:val="00EC4B2B"/>
    <w:rsid w:val="00EC5599"/>
    <w:rsid w:val="00EC6773"/>
    <w:rsid w:val="00EC7081"/>
    <w:rsid w:val="00ED0296"/>
    <w:rsid w:val="00ED030A"/>
    <w:rsid w:val="00ED0C3A"/>
    <w:rsid w:val="00ED0FC9"/>
    <w:rsid w:val="00ED114E"/>
    <w:rsid w:val="00ED1A57"/>
    <w:rsid w:val="00ED1B6E"/>
    <w:rsid w:val="00ED2336"/>
    <w:rsid w:val="00ED2EC6"/>
    <w:rsid w:val="00ED44AB"/>
    <w:rsid w:val="00ED480B"/>
    <w:rsid w:val="00ED4F75"/>
    <w:rsid w:val="00ED55CC"/>
    <w:rsid w:val="00ED5D2C"/>
    <w:rsid w:val="00ED5D88"/>
    <w:rsid w:val="00ED6165"/>
    <w:rsid w:val="00EE17FA"/>
    <w:rsid w:val="00EE2A19"/>
    <w:rsid w:val="00EE2A4F"/>
    <w:rsid w:val="00EE3BA5"/>
    <w:rsid w:val="00EE3C13"/>
    <w:rsid w:val="00EE4AE0"/>
    <w:rsid w:val="00EE5FDD"/>
    <w:rsid w:val="00EE6C30"/>
    <w:rsid w:val="00EF0604"/>
    <w:rsid w:val="00EF0CD5"/>
    <w:rsid w:val="00EF12AC"/>
    <w:rsid w:val="00EF3BC0"/>
    <w:rsid w:val="00EF420C"/>
    <w:rsid w:val="00EF6566"/>
    <w:rsid w:val="00EF6D68"/>
    <w:rsid w:val="00EF731A"/>
    <w:rsid w:val="00F0010D"/>
    <w:rsid w:val="00F0138A"/>
    <w:rsid w:val="00F018D0"/>
    <w:rsid w:val="00F02F9A"/>
    <w:rsid w:val="00F03C3E"/>
    <w:rsid w:val="00F067B1"/>
    <w:rsid w:val="00F06AE4"/>
    <w:rsid w:val="00F0799F"/>
    <w:rsid w:val="00F10F6D"/>
    <w:rsid w:val="00F11388"/>
    <w:rsid w:val="00F117CF"/>
    <w:rsid w:val="00F13717"/>
    <w:rsid w:val="00F13C06"/>
    <w:rsid w:val="00F1403D"/>
    <w:rsid w:val="00F14AF3"/>
    <w:rsid w:val="00F14EA8"/>
    <w:rsid w:val="00F1502A"/>
    <w:rsid w:val="00F15DB3"/>
    <w:rsid w:val="00F15FBB"/>
    <w:rsid w:val="00F16199"/>
    <w:rsid w:val="00F16E93"/>
    <w:rsid w:val="00F17497"/>
    <w:rsid w:val="00F200BA"/>
    <w:rsid w:val="00F204D4"/>
    <w:rsid w:val="00F225BB"/>
    <w:rsid w:val="00F22C28"/>
    <w:rsid w:val="00F230A2"/>
    <w:rsid w:val="00F233B4"/>
    <w:rsid w:val="00F23C6D"/>
    <w:rsid w:val="00F244C8"/>
    <w:rsid w:val="00F25795"/>
    <w:rsid w:val="00F2587C"/>
    <w:rsid w:val="00F26037"/>
    <w:rsid w:val="00F268EB"/>
    <w:rsid w:val="00F271A3"/>
    <w:rsid w:val="00F27719"/>
    <w:rsid w:val="00F320C5"/>
    <w:rsid w:val="00F334DD"/>
    <w:rsid w:val="00F33B6A"/>
    <w:rsid w:val="00F344E2"/>
    <w:rsid w:val="00F363BF"/>
    <w:rsid w:val="00F369B0"/>
    <w:rsid w:val="00F373AD"/>
    <w:rsid w:val="00F379FF"/>
    <w:rsid w:val="00F415DF"/>
    <w:rsid w:val="00F42749"/>
    <w:rsid w:val="00F459EB"/>
    <w:rsid w:val="00F45CE3"/>
    <w:rsid w:val="00F46E8D"/>
    <w:rsid w:val="00F475FD"/>
    <w:rsid w:val="00F47773"/>
    <w:rsid w:val="00F47804"/>
    <w:rsid w:val="00F50576"/>
    <w:rsid w:val="00F50F5B"/>
    <w:rsid w:val="00F5201F"/>
    <w:rsid w:val="00F5283D"/>
    <w:rsid w:val="00F54458"/>
    <w:rsid w:val="00F55789"/>
    <w:rsid w:val="00F55BD4"/>
    <w:rsid w:val="00F55EC4"/>
    <w:rsid w:val="00F563B8"/>
    <w:rsid w:val="00F56BA2"/>
    <w:rsid w:val="00F56EBC"/>
    <w:rsid w:val="00F573B2"/>
    <w:rsid w:val="00F57D0A"/>
    <w:rsid w:val="00F6117F"/>
    <w:rsid w:val="00F6128F"/>
    <w:rsid w:val="00F61AAB"/>
    <w:rsid w:val="00F63B7A"/>
    <w:rsid w:val="00F63C97"/>
    <w:rsid w:val="00F63CAB"/>
    <w:rsid w:val="00F63EC0"/>
    <w:rsid w:val="00F6479A"/>
    <w:rsid w:val="00F64C17"/>
    <w:rsid w:val="00F675B3"/>
    <w:rsid w:val="00F72223"/>
    <w:rsid w:val="00F72D2F"/>
    <w:rsid w:val="00F72DBF"/>
    <w:rsid w:val="00F75057"/>
    <w:rsid w:val="00F7585A"/>
    <w:rsid w:val="00F75B5B"/>
    <w:rsid w:val="00F76D4B"/>
    <w:rsid w:val="00F775F8"/>
    <w:rsid w:val="00F779CD"/>
    <w:rsid w:val="00F81643"/>
    <w:rsid w:val="00F847EF"/>
    <w:rsid w:val="00F84BAE"/>
    <w:rsid w:val="00F85853"/>
    <w:rsid w:val="00F874A5"/>
    <w:rsid w:val="00F902BA"/>
    <w:rsid w:val="00F908A1"/>
    <w:rsid w:val="00F90AA3"/>
    <w:rsid w:val="00F91BBE"/>
    <w:rsid w:val="00F92343"/>
    <w:rsid w:val="00F92B4B"/>
    <w:rsid w:val="00F93914"/>
    <w:rsid w:val="00F93C85"/>
    <w:rsid w:val="00F94B28"/>
    <w:rsid w:val="00F9576B"/>
    <w:rsid w:val="00F95F65"/>
    <w:rsid w:val="00F96DB6"/>
    <w:rsid w:val="00F97EBA"/>
    <w:rsid w:val="00FA19AA"/>
    <w:rsid w:val="00FA2F8B"/>
    <w:rsid w:val="00FA4863"/>
    <w:rsid w:val="00FA48B0"/>
    <w:rsid w:val="00FA50D2"/>
    <w:rsid w:val="00FA7E86"/>
    <w:rsid w:val="00FB0A0C"/>
    <w:rsid w:val="00FB122C"/>
    <w:rsid w:val="00FB211B"/>
    <w:rsid w:val="00FB3F69"/>
    <w:rsid w:val="00FB46FA"/>
    <w:rsid w:val="00FB4B74"/>
    <w:rsid w:val="00FB4FCC"/>
    <w:rsid w:val="00FB6253"/>
    <w:rsid w:val="00FB6E4A"/>
    <w:rsid w:val="00FC0460"/>
    <w:rsid w:val="00FC1622"/>
    <w:rsid w:val="00FC3C6B"/>
    <w:rsid w:val="00FC56D2"/>
    <w:rsid w:val="00FD15D8"/>
    <w:rsid w:val="00FD523A"/>
    <w:rsid w:val="00FD5692"/>
    <w:rsid w:val="00FD78F1"/>
    <w:rsid w:val="00FE0501"/>
    <w:rsid w:val="00FE0A56"/>
    <w:rsid w:val="00FE0C75"/>
    <w:rsid w:val="00FE12B9"/>
    <w:rsid w:val="00FE231F"/>
    <w:rsid w:val="00FE2978"/>
    <w:rsid w:val="00FE635C"/>
    <w:rsid w:val="00FE6960"/>
    <w:rsid w:val="00FE6E58"/>
    <w:rsid w:val="00FE6ECF"/>
    <w:rsid w:val="00FE7708"/>
    <w:rsid w:val="00FF0028"/>
    <w:rsid w:val="00FF1FD5"/>
    <w:rsid w:val="00FF22F0"/>
    <w:rsid w:val="00FF4825"/>
    <w:rsid w:val="00FF4D4E"/>
    <w:rsid w:val="00FF6965"/>
    <w:rsid w:val="00FF7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282A8"/>
  <w15:docId w15:val="{98E6A9C1-C186-4355-9E61-CAFA596EA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0ED"/>
  </w:style>
  <w:style w:type="paragraph" w:styleId="Heading1">
    <w:name w:val="heading 1"/>
    <w:basedOn w:val="Normal"/>
    <w:next w:val="Normal"/>
    <w:link w:val="Heading1Char"/>
    <w:uiPriority w:val="9"/>
    <w:qFormat/>
    <w:rsid w:val="00F92B4B"/>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3F3FBE"/>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nhideWhenUsed/>
    <w:qFormat/>
    <w:rsid w:val="002823A1"/>
    <w:pPr>
      <w:numPr>
        <w:ilvl w:val="2"/>
      </w:numPr>
      <w:outlineLvl w:val="2"/>
    </w:pPr>
    <w:rPr>
      <w:bCs w:val="0"/>
    </w:rPr>
  </w:style>
  <w:style w:type="paragraph" w:styleId="Heading4">
    <w:name w:val="heading 4"/>
    <w:basedOn w:val="Heading3"/>
    <w:next w:val="Normal"/>
    <w:link w:val="Heading4Char"/>
    <w:uiPriority w:val="9"/>
    <w:unhideWhenUsed/>
    <w:qFormat/>
    <w:rsid w:val="00654CE6"/>
    <w:pPr>
      <w:numPr>
        <w:ilvl w:val="3"/>
      </w:numPr>
      <w:outlineLvl w:val="3"/>
    </w:pPr>
    <w:rPr>
      <w:bCs/>
      <w:i/>
      <w:iCs/>
    </w:rPr>
  </w:style>
  <w:style w:type="paragraph" w:styleId="Heading5">
    <w:name w:val="heading 5"/>
    <w:basedOn w:val="Heading4"/>
    <w:next w:val="Normal"/>
    <w:link w:val="Heading5Char"/>
    <w:uiPriority w:val="9"/>
    <w:unhideWhenUsed/>
    <w:qFormat/>
    <w:rsid w:val="004F1EA1"/>
    <w:pPr>
      <w:numPr>
        <w:ilvl w:val="4"/>
      </w:numPr>
      <w:outlineLvl w:val="4"/>
    </w:pPr>
    <w:rPr>
      <w:color w:val="548DD4" w:themeColor="text2" w:themeTint="99"/>
    </w:rPr>
  </w:style>
  <w:style w:type="paragraph" w:styleId="Heading6">
    <w:name w:val="heading 6"/>
    <w:basedOn w:val="Normal"/>
    <w:next w:val="Normal"/>
    <w:link w:val="Heading6Char"/>
    <w:uiPriority w:val="9"/>
    <w:unhideWhenUsed/>
    <w:qFormat/>
    <w:rsid w:val="006138F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CE010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B4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3F3F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2823A1"/>
    <w:rPr>
      <w:rFonts w:asciiTheme="majorHAnsi" w:eastAsiaTheme="majorEastAsia" w:hAnsiTheme="majorHAnsi" w:cstheme="majorBidi"/>
      <w:b/>
      <w:color w:val="4F81BD" w:themeColor="accent1"/>
      <w:sz w:val="26"/>
      <w:szCs w:val="26"/>
    </w:rPr>
  </w:style>
  <w:style w:type="character" w:customStyle="1" w:styleId="Heading4Char">
    <w:name w:val="Heading 4 Char"/>
    <w:basedOn w:val="DefaultParagraphFont"/>
    <w:link w:val="Heading4"/>
    <w:uiPriority w:val="9"/>
    <w:rsid w:val="00654CE6"/>
    <w:rPr>
      <w:rFonts w:asciiTheme="majorHAnsi" w:eastAsiaTheme="majorEastAsia" w:hAnsiTheme="majorHAnsi" w:cstheme="majorBidi"/>
      <w:b/>
      <w:bCs/>
      <w:i/>
      <w:iCs/>
      <w:color w:val="4F81BD" w:themeColor="accent1"/>
      <w:sz w:val="26"/>
      <w:szCs w:val="26"/>
    </w:rPr>
  </w:style>
  <w:style w:type="paragraph" w:styleId="NormalWeb">
    <w:name w:val="Normal (Web)"/>
    <w:basedOn w:val="Normal"/>
    <w:uiPriority w:val="99"/>
    <w:semiHidden/>
    <w:unhideWhenUsed/>
    <w:rsid w:val="004107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4F1EA1"/>
    <w:rPr>
      <w:rFonts w:asciiTheme="majorHAnsi" w:eastAsiaTheme="majorEastAsia" w:hAnsiTheme="majorHAnsi" w:cstheme="majorBidi"/>
      <w:b/>
      <w:bCs/>
      <w:i/>
      <w:iCs/>
      <w:color w:val="548DD4" w:themeColor="text2" w:themeTint="99"/>
      <w:sz w:val="26"/>
      <w:szCs w:val="26"/>
    </w:rPr>
  </w:style>
  <w:style w:type="paragraph" w:styleId="BalloonText">
    <w:name w:val="Balloon Text"/>
    <w:basedOn w:val="Normal"/>
    <w:link w:val="BalloonTextChar"/>
    <w:uiPriority w:val="99"/>
    <w:semiHidden/>
    <w:unhideWhenUsed/>
    <w:rsid w:val="00C005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51D"/>
    <w:rPr>
      <w:rFonts w:ascii="Tahoma" w:hAnsi="Tahoma" w:cs="Tahoma"/>
      <w:sz w:val="16"/>
      <w:szCs w:val="16"/>
    </w:rPr>
  </w:style>
  <w:style w:type="paragraph" w:styleId="FootnoteText">
    <w:name w:val="footnote text"/>
    <w:basedOn w:val="Normal"/>
    <w:link w:val="FootnoteTextChar"/>
    <w:uiPriority w:val="99"/>
    <w:semiHidden/>
    <w:unhideWhenUsed/>
    <w:rsid w:val="00C72E1D"/>
    <w:pPr>
      <w:spacing w:after="0" w:line="240" w:lineRule="auto"/>
    </w:pPr>
    <w:rPr>
      <w:sz w:val="20"/>
      <w:szCs w:val="20"/>
    </w:rPr>
  </w:style>
  <w:style w:type="paragraph" w:customStyle="1" w:styleId="Figure">
    <w:name w:val="Figure"/>
    <w:basedOn w:val="Normal"/>
    <w:next w:val="Caption"/>
    <w:qFormat/>
    <w:rsid w:val="00181A75"/>
    <w:pPr>
      <w:keepNext/>
      <w:keepLines/>
      <w:jc w:val="center"/>
    </w:pPr>
    <w:rPr>
      <w:noProof/>
    </w:rPr>
  </w:style>
  <w:style w:type="paragraph" w:styleId="Caption">
    <w:name w:val="caption"/>
    <w:basedOn w:val="Normal"/>
    <w:next w:val="Normal"/>
    <w:unhideWhenUsed/>
    <w:qFormat/>
    <w:rsid w:val="00367951"/>
    <w:pPr>
      <w:spacing w:line="240" w:lineRule="auto"/>
      <w:jc w:val="center"/>
    </w:pPr>
    <w:rPr>
      <w:b/>
      <w:bCs/>
      <w:color w:val="4F81BD" w:themeColor="accent1"/>
      <w:sz w:val="18"/>
      <w:szCs w:val="18"/>
    </w:rPr>
  </w:style>
  <w:style w:type="character" w:customStyle="1" w:styleId="FootnoteTextChar">
    <w:name w:val="Footnote Text Char"/>
    <w:basedOn w:val="DefaultParagraphFont"/>
    <w:link w:val="FootnoteText"/>
    <w:uiPriority w:val="99"/>
    <w:semiHidden/>
    <w:rsid w:val="00C72E1D"/>
    <w:rPr>
      <w:sz w:val="20"/>
      <w:szCs w:val="20"/>
    </w:rPr>
  </w:style>
  <w:style w:type="character" w:styleId="FootnoteReference">
    <w:name w:val="footnote reference"/>
    <w:basedOn w:val="DefaultParagraphFont"/>
    <w:uiPriority w:val="99"/>
    <w:semiHidden/>
    <w:unhideWhenUsed/>
    <w:rsid w:val="00C72E1D"/>
    <w:rPr>
      <w:vertAlign w:val="superscript"/>
    </w:rPr>
  </w:style>
  <w:style w:type="numbering" w:customStyle="1" w:styleId="WWOutlineListStyle">
    <w:name w:val="WW_OutlineListStyle"/>
    <w:basedOn w:val="NoList"/>
    <w:rsid w:val="00484F05"/>
    <w:pPr>
      <w:numPr>
        <w:numId w:val="2"/>
      </w:numPr>
    </w:pPr>
  </w:style>
  <w:style w:type="table" w:styleId="TableGrid">
    <w:name w:val="Table Grid"/>
    <w:basedOn w:val="TableNormal"/>
    <w:uiPriority w:val="59"/>
    <w:rsid w:val="00E82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0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04D"/>
  </w:style>
  <w:style w:type="paragraph" w:styleId="Footer">
    <w:name w:val="footer"/>
    <w:basedOn w:val="Normal"/>
    <w:link w:val="FooterChar"/>
    <w:uiPriority w:val="99"/>
    <w:unhideWhenUsed/>
    <w:rsid w:val="00CE0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04D"/>
  </w:style>
  <w:style w:type="paragraph" w:styleId="EndnoteText">
    <w:name w:val="endnote text"/>
    <w:basedOn w:val="Normal"/>
    <w:link w:val="EndnoteTextChar"/>
    <w:uiPriority w:val="99"/>
    <w:unhideWhenUsed/>
    <w:rsid w:val="00BE0DD6"/>
    <w:pPr>
      <w:spacing w:after="0" w:line="240" w:lineRule="auto"/>
    </w:pPr>
    <w:rPr>
      <w:sz w:val="20"/>
      <w:szCs w:val="20"/>
    </w:rPr>
  </w:style>
  <w:style w:type="character" w:customStyle="1" w:styleId="EndnoteTextChar">
    <w:name w:val="Endnote Text Char"/>
    <w:basedOn w:val="DefaultParagraphFont"/>
    <w:link w:val="EndnoteText"/>
    <w:uiPriority w:val="99"/>
    <w:rsid w:val="00BE0DD6"/>
    <w:rPr>
      <w:sz w:val="20"/>
      <w:szCs w:val="20"/>
    </w:rPr>
  </w:style>
  <w:style w:type="character" w:styleId="EndnoteReference">
    <w:name w:val="endnote reference"/>
    <w:basedOn w:val="DefaultParagraphFont"/>
    <w:uiPriority w:val="99"/>
    <w:unhideWhenUsed/>
    <w:rsid w:val="00BE0DD6"/>
    <w:rPr>
      <w:vertAlign w:val="superscript"/>
    </w:rPr>
  </w:style>
  <w:style w:type="character" w:customStyle="1" w:styleId="Heading6Char">
    <w:name w:val="Heading 6 Char"/>
    <w:basedOn w:val="DefaultParagraphFont"/>
    <w:link w:val="Heading6"/>
    <w:uiPriority w:val="9"/>
    <w:rsid w:val="006138F6"/>
    <w:rPr>
      <w:rFonts w:asciiTheme="majorHAnsi" w:eastAsiaTheme="majorEastAsia" w:hAnsiTheme="majorHAnsi" w:cstheme="majorBidi"/>
      <w:i/>
      <w:iCs/>
      <w:color w:val="243F60" w:themeColor="accent1" w:themeShade="7F"/>
    </w:rPr>
  </w:style>
  <w:style w:type="character" w:styleId="FollowedHyperlink">
    <w:name w:val="FollowedHyperlink"/>
    <w:basedOn w:val="DefaultParagraphFont"/>
    <w:uiPriority w:val="99"/>
    <w:semiHidden/>
    <w:unhideWhenUsed/>
    <w:rsid w:val="00883E0B"/>
    <w:rPr>
      <w:color w:val="800080" w:themeColor="followedHyperlink"/>
      <w:u w:val="single"/>
    </w:rPr>
  </w:style>
  <w:style w:type="paragraph" w:styleId="ListParagraph">
    <w:name w:val="List Paragraph"/>
    <w:basedOn w:val="Normal"/>
    <w:uiPriority w:val="34"/>
    <w:qFormat/>
    <w:rsid w:val="00EF0604"/>
    <w:pPr>
      <w:ind w:left="720"/>
      <w:contextualSpacing/>
    </w:pPr>
  </w:style>
  <w:style w:type="paragraph" w:customStyle="1" w:styleId="Textbody">
    <w:name w:val="Text body"/>
    <w:basedOn w:val="Normal"/>
    <w:qFormat/>
    <w:rsid w:val="00F11388"/>
    <w:pPr>
      <w:widowControl w:val="0"/>
      <w:suppressAutoHyphens/>
      <w:autoSpaceDN w:val="0"/>
      <w:spacing w:after="120" w:line="240" w:lineRule="auto"/>
      <w:textAlignment w:val="baseline"/>
    </w:pPr>
    <w:rPr>
      <w:rFonts w:ascii="Arial" w:eastAsia="DejaVu Sans" w:hAnsi="Arial" w:cs="DejaVu Sans"/>
      <w:kern w:val="3"/>
      <w:sz w:val="24"/>
      <w:szCs w:val="24"/>
      <w:lang w:eastAsia="de-DE" w:bidi="de-DE"/>
    </w:rPr>
  </w:style>
  <w:style w:type="character" w:styleId="Hyperlink">
    <w:name w:val="Hyperlink"/>
    <w:basedOn w:val="DefaultParagraphFont"/>
    <w:uiPriority w:val="99"/>
    <w:unhideWhenUsed/>
    <w:rsid w:val="00F11388"/>
    <w:rPr>
      <w:color w:val="0000FF" w:themeColor="hyperlink"/>
      <w:u w:val="single"/>
    </w:rPr>
  </w:style>
  <w:style w:type="character" w:styleId="UnresolvedMention">
    <w:name w:val="Unresolved Mention"/>
    <w:basedOn w:val="DefaultParagraphFont"/>
    <w:uiPriority w:val="99"/>
    <w:semiHidden/>
    <w:unhideWhenUsed/>
    <w:rsid w:val="00493BC0"/>
    <w:rPr>
      <w:color w:val="605E5C"/>
      <w:shd w:val="clear" w:color="auto" w:fill="E1DFDD"/>
    </w:rPr>
  </w:style>
  <w:style w:type="character" w:styleId="Emphasis">
    <w:name w:val="Emphasis"/>
    <w:basedOn w:val="DefaultParagraphFont"/>
    <w:uiPriority w:val="20"/>
    <w:qFormat/>
    <w:rsid w:val="001C1151"/>
    <w:rPr>
      <w:i/>
      <w:iCs/>
    </w:rPr>
  </w:style>
  <w:style w:type="paragraph" w:styleId="Quote">
    <w:name w:val="Quote"/>
    <w:basedOn w:val="Normal"/>
    <w:next w:val="Normal"/>
    <w:link w:val="QuoteChar"/>
    <w:uiPriority w:val="29"/>
    <w:qFormat/>
    <w:rsid w:val="003544A6"/>
    <w:pPr>
      <w:pBdr>
        <w:top w:val="single" w:sz="4" w:space="1" w:color="auto"/>
        <w:left w:val="single" w:sz="4" w:space="4" w:color="auto"/>
        <w:bottom w:val="single" w:sz="4" w:space="1" w:color="auto"/>
        <w:right w:val="single" w:sz="4" w:space="4" w:color="auto"/>
      </w:pBdr>
      <w:spacing w:after="240" w:line="240" w:lineRule="auto"/>
      <w:contextualSpacing/>
      <w:jc w:val="center"/>
    </w:pPr>
    <w:rPr>
      <w:i/>
      <w:iCs/>
      <w:color w:val="404040" w:themeColor="text1" w:themeTint="BF"/>
    </w:rPr>
  </w:style>
  <w:style w:type="character" w:customStyle="1" w:styleId="QuoteChar">
    <w:name w:val="Quote Char"/>
    <w:basedOn w:val="DefaultParagraphFont"/>
    <w:link w:val="Quote"/>
    <w:uiPriority w:val="29"/>
    <w:rsid w:val="003544A6"/>
    <w:rPr>
      <w:i/>
      <w:iCs/>
      <w:color w:val="404040" w:themeColor="text1" w:themeTint="BF"/>
    </w:rPr>
  </w:style>
  <w:style w:type="character" w:styleId="Strong">
    <w:name w:val="Strong"/>
    <w:basedOn w:val="DefaultParagraphFont"/>
    <w:uiPriority w:val="22"/>
    <w:qFormat/>
    <w:rsid w:val="00067002"/>
    <w:rPr>
      <w:b/>
      <w:bCs/>
    </w:rPr>
  </w:style>
  <w:style w:type="character" w:customStyle="1" w:styleId="fs-author-name">
    <w:name w:val="fs-author-name"/>
    <w:basedOn w:val="DefaultParagraphFont"/>
    <w:rsid w:val="0080620C"/>
  </w:style>
  <w:style w:type="character" w:customStyle="1" w:styleId="contrib-byline-type">
    <w:name w:val="contrib-byline-type"/>
    <w:basedOn w:val="DefaultParagraphFont"/>
    <w:rsid w:val="0080620C"/>
  </w:style>
  <w:style w:type="character" w:styleId="HTMLCite">
    <w:name w:val="HTML Cite"/>
    <w:basedOn w:val="DefaultParagraphFont"/>
    <w:uiPriority w:val="99"/>
    <w:semiHidden/>
    <w:unhideWhenUsed/>
    <w:rsid w:val="003B37F6"/>
    <w:rPr>
      <w:i/>
      <w:iCs/>
    </w:rPr>
  </w:style>
  <w:style w:type="character" w:customStyle="1" w:styleId="element-citation">
    <w:name w:val="element-citation"/>
    <w:basedOn w:val="DefaultParagraphFont"/>
    <w:rsid w:val="00F50576"/>
  </w:style>
  <w:style w:type="character" w:customStyle="1" w:styleId="ref-journal">
    <w:name w:val="ref-journal"/>
    <w:basedOn w:val="DefaultParagraphFont"/>
    <w:rsid w:val="00F50576"/>
  </w:style>
  <w:style w:type="character" w:customStyle="1" w:styleId="ref-vol">
    <w:name w:val="ref-vol"/>
    <w:basedOn w:val="DefaultParagraphFont"/>
    <w:rsid w:val="00F50576"/>
  </w:style>
  <w:style w:type="character" w:customStyle="1" w:styleId="authorortitle">
    <w:name w:val="authorortitle"/>
    <w:basedOn w:val="DefaultParagraphFont"/>
    <w:rsid w:val="004D6776"/>
  </w:style>
  <w:style w:type="character" w:customStyle="1" w:styleId="Heading7Char">
    <w:name w:val="Heading 7 Char"/>
    <w:basedOn w:val="DefaultParagraphFont"/>
    <w:link w:val="Heading7"/>
    <w:uiPriority w:val="9"/>
    <w:rsid w:val="00CE0107"/>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12119">
      <w:bodyDiv w:val="1"/>
      <w:marLeft w:val="0"/>
      <w:marRight w:val="0"/>
      <w:marTop w:val="0"/>
      <w:marBottom w:val="0"/>
      <w:divBdr>
        <w:top w:val="none" w:sz="0" w:space="0" w:color="auto"/>
        <w:left w:val="none" w:sz="0" w:space="0" w:color="auto"/>
        <w:bottom w:val="none" w:sz="0" w:space="0" w:color="auto"/>
        <w:right w:val="none" w:sz="0" w:space="0" w:color="auto"/>
      </w:divBdr>
    </w:div>
    <w:div w:id="172964416">
      <w:bodyDiv w:val="1"/>
      <w:marLeft w:val="0"/>
      <w:marRight w:val="0"/>
      <w:marTop w:val="0"/>
      <w:marBottom w:val="0"/>
      <w:divBdr>
        <w:top w:val="none" w:sz="0" w:space="0" w:color="auto"/>
        <w:left w:val="none" w:sz="0" w:space="0" w:color="auto"/>
        <w:bottom w:val="none" w:sz="0" w:space="0" w:color="auto"/>
        <w:right w:val="none" w:sz="0" w:space="0" w:color="auto"/>
      </w:divBdr>
    </w:div>
    <w:div w:id="197402569">
      <w:bodyDiv w:val="1"/>
      <w:marLeft w:val="0"/>
      <w:marRight w:val="0"/>
      <w:marTop w:val="0"/>
      <w:marBottom w:val="0"/>
      <w:divBdr>
        <w:top w:val="none" w:sz="0" w:space="0" w:color="auto"/>
        <w:left w:val="none" w:sz="0" w:space="0" w:color="auto"/>
        <w:bottom w:val="none" w:sz="0" w:space="0" w:color="auto"/>
        <w:right w:val="none" w:sz="0" w:space="0" w:color="auto"/>
      </w:divBdr>
    </w:div>
    <w:div w:id="236986413">
      <w:bodyDiv w:val="1"/>
      <w:marLeft w:val="0"/>
      <w:marRight w:val="0"/>
      <w:marTop w:val="0"/>
      <w:marBottom w:val="0"/>
      <w:divBdr>
        <w:top w:val="none" w:sz="0" w:space="0" w:color="auto"/>
        <w:left w:val="none" w:sz="0" w:space="0" w:color="auto"/>
        <w:bottom w:val="none" w:sz="0" w:space="0" w:color="auto"/>
        <w:right w:val="none" w:sz="0" w:space="0" w:color="auto"/>
      </w:divBdr>
    </w:div>
    <w:div w:id="256183673">
      <w:bodyDiv w:val="1"/>
      <w:marLeft w:val="0"/>
      <w:marRight w:val="0"/>
      <w:marTop w:val="0"/>
      <w:marBottom w:val="0"/>
      <w:divBdr>
        <w:top w:val="none" w:sz="0" w:space="0" w:color="auto"/>
        <w:left w:val="none" w:sz="0" w:space="0" w:color="auto"/>
        <w:bottom w:val="none" w:sz="0" w:space="0" w:color="auto"/>
        <w:right w:val="none" w:sz="0" w:space="0" w:color="auto"/>
      </w:divBdr>
    </w:div>
    <w:div w:id="259487880">
      <w:bodyDiv w:val="1"/>
      <w:marLeft w:val="0"/>
      <w:marRight w:val="0"/>
      <w:marTop w:val="0"/>
      <w:marBottom w:val="0"/>
      <w:divBdr>
        <w:top w:val="none" w:sz="0" w:space="0" w:color="auto"/>
        <w:left w:val="none" w:sz="0" w:space="0" w:color="auto"/>
        <w:bottom w:val="none" w:sz="0" w:space="0" w:color="auto"/>
        <w:right w:val="none" w:sz="0" w:space="0" w:color="auto"/>
      </w:divBdr>
    </w:div>
    <w:div w:id="295454599">
      <w:bodyDiv w:val="1"/>
      <w:marLeft w:val="0"/>
      <w:marRight w:val="0"/>
      <w:marTop w:val="0"/>
      <w:marBottom w:val="0"/>
      <w:divBdr>
        <w:top w:val="none" w:sz="0" w:space="0" w:color="auto"/>
        <w:left w:val="none" w:sz="0" w:space="0" w:color="auto"/>
        <w:bottom w:val="none" w:sz="0" w:space="0" w:color="auto"/>
        <w:right w:val="none" w:sz="0" w:space="0" w:color="auto"/>
      </w:divBdr>
    </w:div>
    <w:div w:id="319701236">
      <w:bodyDiv w:val="1"/>
      <w:marLeft w:val="0"/>
      <w:marRight w:val="0"/>
      <w:marTop w:val="0"/>
      <w:marBottom w:val="0"/>
      <w:divBdr>
        <w:top w:val="none" w:sz="0" w:space="0" w:color="auto"/>
        <w:left w:val="none" w:sz="0" w:space="0" w:color="auto"/>
        <w:bottom w:val="none" w:sz="0" w:space="0" w:color="auto"/>
        <w:right w:val="none" w:sz="0" w:space="0" w:color="auto"/>
      </w:divBdr>
    </w:div>
    <w:div w:id="325207159">
      <w:bodyDiv w:val="1"/>
      <w:marLeft w:val="0"/>
      <w:marRight w:val="0"/>
      <w:marTop w:val="0"/>
      <w:marBottom w:val="0"/>
      <w:divBdr>
        <w:top w:val="none" w:sz="0" w:space="0" w:color="auto"/>
        <w:left w:val="none" w:sz="0" w:space="0" w:color="auto"/>
        <w:bottom w:val="none" w:sz="0" w:space="0" w:color="auto"/>
        <w:right w:val="none" w:sz="0" w:space="0" w:color="auto"/>
      </w:divBdr>
      <w:divsChild>
        <w:div w:id="1753892012">
          <w:marLeft w:val="0"/>
          <w:marRight w:val="0"/>
          <w:marTop w:val="0"/>
          <w:marBottom w:val="0"/>
          <w:divBdr>
            <w:top w:val="none" w:sz="0" w:space="0" w:color="auto"/>
            <w:left w:val="none" w:sz="0" w:space="0" w:color="auto"/>
            <w:bottom w:val="none" w:sz="0" w:space="0" w:color="auto"/>
            <w:right w:val="none" w:sz="0" w:space="0" w:color="auto"/>
          </w:divBdr>
          <w:divsChild>
            <w:div w:id="605423979">
              <w:marLeft w:val="0"/>
              <w:marRight w:val="0"/>
              <w:marTop w:val="0"/>
              <w:marBottom w:val="0"/>
              <w:divBdr>
                <w:top w:val="none" w:sz="0" w:space="0" w:color="auto"/>
                <w:left w:val="none" w:sz="0" w:space="0" w:color="auto"/>
                <w:bottom w:val="none" w:sz="0" w:space="0" w:color="auto"/>
                <w:right w:val="none" w:sz="0" w:space="0" w:color="auto"/>
              </w:divBdr>
            </w:div>
            <w:div w:id="11847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7630">
      <w:bodyDiv w:val="1"/>
      <w:marLeft w:val="0"/>
      <w:marRight w:val="0"/>
      <w:marTop w:val="0"/>
      <w:marBottom w:val="0"/>
      <w:divBdr>
        <w:top w:val="none" w:sz="0" w:space="0" w:color="auto"/>
        <w:left w:val="none" w:sz="0" w:space="0" w:color="auto"/>
        <w:bottom w:val="none" w:sz="0" w:space="0" w:color="auto"/>
        <w:right w:val="none" w:sz="0" w:space="0" w:color="auto"/>
      </w:divBdr>
    </w:div>
    <w:div w:id="380207078">
      <w:bodyDiv w:val="1"/>
      <w:marLeft w:val="0"/>
      <w:marRight w:val="0"/>
      <w:marTop w:val="0"/>
      <w:marBottom w:val="0"/>
      <w:divBdr>
        <w:top w:val="none" w:sz="0" w:space="0" w:color="auto"/>
        <w:left w:val="none" w:sz="0" w:space="0" w:color="auto"/>
        <w:bottom w:val="none" w:sz="0" w:space="0" w:color="auto"/>
        <w:right w:val="none" w:sz="0" w:space="0" w:color="auto"/>
      </w:divBdr>
      <w:divsChild>
        <w:div w:id="300961655">
          <w:marLeft w:val="720"/>
          <w:marRight w:val="0"/>
          <w:marTop w:val="240"/>
          <w:marBottom w:val="0"/>
          <w:divBdr>
            <w:top w:val="none" w:sz="0" w:space="0" w:color="auto"/>
            <w:left w:val="none" w:sz="0" w:space="0" w:color="auto"/>
            <w:bottom w:val="none" w:sz="0" w:space="0" w:color="auto"/>
            <w:right w:val="none" w:sz="0" w:space="0" w:color="auto"/>
          </w:divBdr>
        </w:div>
        <w:div w:id="406849068">
          <w:marLeft w:val="720"/>
          <w:marRight w:val="0"/>
          <w:marTop w:val="240"/>
          <w:marBottom w:val="0"/>
          <w:divBdr>
            <w:top w:val="none" w:sz="0" w:space="0" w:color="auto"/>
            <w:left w:val="none" w:sz="0" w:space="0" w:color="auto"/>
            <w:bottom w:val="none" w:sz="0" w:space="0" w:color="auto"/>
            <w:right w:val="none" w:sz="0" w:space="0" w:color="auto"/>
          </w:divBdr>
        </w:div>
        <w:div w:id="1834681912">
          <w:marLeft w:val="720"/>
          <w:marRight w:val="0"/>
          <w:marTop w:val="240"/>
          <w:marBottom w:val="0"/>
          <w:divBdr>
            <w:top w:val="none" w:sz="0" w:space="0" w:color="auto"/>
            <w:left w:val="none" w:sz="0" w:space="0" w:color="auto"/>
            <w:bottom w:val="none" w:sz="0" w:space="0" w:color="auto"/>
            <w:right w:val="none" w:sz="0" w:space="0" w:color="auto"/>
          </w:divBdr>
        </w:div>
      </w:divsChild>
    </w:div>
    <w:div w:id="384842429">
      <w:bodyDiv w:val="1"/>
      <w:marLeft w:val="0"/>
      <w:marRight w:val="0"/>
      <w:marTop w:val="0"/>
      <w:marBottom w:val="0"/>
      <w:divBdr>
        <w:top w:val="none" w:sz="0" w:space="0" w:color="auto"/>
        <w:left w:val="none" w:sz="0" w:space="0" w:color="auto"/>
        <w:bottom w:val="none" w:sz="0" w:space="0" w:color="auto"/>
        <w:right w:val="none" w:sz="0" w:space="0" w:color="auto"/>
      </w:divBdr>
    </w:div>
    <w:div w:id="397434872">
      <w:bodyDiv w:val="1"/>
      <w:marLeft w:val="0"/>
      <w:marRight w:val="0"/>
      <w:marTop w:val="0"/>
      <w:marBottom w:val="0"/>
      <w:divBdr>
        <w:top w:val="none" w:sz="0" w:space="0" w:color="auto"/>
        <w:left w:val="none" w:sz="0" w:space="0" w:color="auto"/>
        <w:bottom w:val="none" w:sz="0" w:space="0" w:color="auto"/>
        <w:right w:val="none" w:sz="0" w:space="0" w:color="auto"/>
      </w:divBdr>
    </w:div>
    <w:div w:id="504367724">
      <w:bodyDiv w:val="1"/>
      <w:marLeft w:val="0"/>
      <w:marRight w:val="0"/>
      <w:marTop w:val="0"/>
      <w:marBottom w:val="0"/>
      <w:divBdr>
        <w:top w:val="none" w:sz="0" w:space="0" w:color="auto"/>
        <w:left w:val="none" w:sz="0" w:space="0" w:color="auto"/>
        <w:bottom w:val="none" w:sz="0" w:space="0" w:color="auto"/>
        <w:right w:val="none" w:sz="0" w:space="0" w:color="auto"/>
      </w:divBdr>
    </w:div>
    <w:div w:id="516191589">
      <w:bodyDiv w:val="1"/>
      <w:marLeft w:val="0"/>
      <w:marRight w:val="0"/>
      <w:marTop w:val="0"/>
      <w:marBottom w:val="0"/>
      <w:divBdr>
        <w:top w:val="none" w:sz="0" w:space="0" w:color="auto"/>
        <w:left w:val="none" w:sz="0" w:space="0" w:color="auto"/>
        <w:bottom w:val="none" w:sz="0" w:space="0" w:color="auto"/>
        <w:right w:val="none" w:sz="0" w:space="0" w:color="auto"/>
      </w:divBdr>
    </w:div>
    <w:div w:id="516193437">
      <w:bodyDiv w:val="1"/>
      <w:marLeft w:val="0"/>
      <w:marRight w:val="0"/>
      <w:marTop w:val="0"/>
      <w:marBottom w:val="0"/>
      <w:divBdr>
        <w:top w:val="none" w:sz="0" w:space="0" w:color="auto"/>
        <w:left w:val="none" w:sz="0" w:space="0" w:color="auto"/>
        <w:bottom w:val="none" w:sz="0" w:space="0" w:color="auto"/>
        <w:right w:val="none" w:sz="0" w:space="0" w:color="auto"/>
      </w:divBdr>
      <w:divsChild>
        <w:div w:id="1279066503">
          <w:marLeft w:val="0"/>
          <w:marRight w:val="0"/>
          <w:marTop w:val="166"/>
          <w:marBottom w:val="166"/>
          <w:divBdr>
            <w:top w:val="none" w:sz="0" w:space="0" w:color="auto"/>
            <w:left w:val="none" w:sz="0" w:space="0" w:color="auto"/>
            <w:bottom w:val="none" w:sz="0" w:space="0" w:color="auto"/>
            <w:right w:val="none" w:sz="0" w:space="0" w:color="auto"/>
          </w:divBdr>
          <w:divsChild>
            <w:div w:id="570165697">
              <w:marLeft w:val="0"/>
              <w:marRight w:val="0"/>
              <w:marTop w:val="0"/>
              <w:marBottom w:val="0"/>
              <w:divBdr>
                <w:top w:val="none" w:sz="0" w:space="0" w:color="auto"/>
                <w:left w:val="none" w:sz="0" w:space="0" w:color="auto"/>
                <w:bottom w:val="none" w:sz="0" w:space="0" w:color="auto"/>
                <w:right w:val="none" w:sz="0" w:space="0" w:color="auto"/>
              </w:divBdr>
            </w:div>
          </w:divsChild>
        </w:div>
        <w:div w:id="1625842576">
          <w:marLeft w:val="0"/>
          <w:marRight w:val="0"/>
          <w:marTop w:val="0"/>
          <w:marBottom w:val="166"/>
          <w:divBdr>
            <w:top w:val="none" w:sz="0" w:space="0" w:color="auto"/>
            <w:left w:val="none" w:sz="0" w:space="0" w:color="auto"/>
            <w:bottom w:val="none" w:sz="0" w:space="0" w:color="auto"/>
            <w:right w:val="none" w:sz="0" w:space="0" w:color="auto"/>
          </w:divBdr>
          <w:divsChild>
            <w:div w:id="1583837788">
              <w:marLeft w:val="0"/>
              <w:marRight w:val="0"/>
              <w:marTop w:val="0"/>
              <w:marBottom w:val="0"/>
              <w:divBdr>
                <w:top w:val="none" w:sz="0" w:space="0" w:color="auto"/>
                <w:left w:val="none" w:sz="0" w:space="0" w:color="auto"/>
                <w:bottom w:val="none" w:sz="0" w:space="0" w:color="auto"/>
                <w:right w:val="none" w:sz="0" w:space="0" w:color="auto"/>
              </w:divBdr>
              <w:divsChild>
                <w:div w:id="131991685">
                  <w:marLeft w:val="0"/>
                  <w:marRight w:val="0"/>
                  <w:marTop w:val="0"/>
                  <w:marBottom w:val="0"/>
                  <w:divBdr>
                    <w:top w:val="none" w:sz="0" w:space="0" w:color="auto"/>
                    <w:left w:val="none" w:sz="0" w:space="0" w:color="auto"/>
                    <w:bottom w:val="none" w:sz="0" w:space="0" w:color="auto"/>
                    <w:right w:val="none" w:sz="0" w:space="0" w:color="auto"/>
                  </w:divBdr>
                  <w:divsChild>
                    <w:div w:id="1473019703">
                      <w:marLeft w:val="0"/>
                      <w:marRight w:val="0"/>
                      <w:marTop w:val="0"/>
                      <w:marBottom w:val="0"/>
                      <w:divBdr>
                        <w:top w:val="none" w:sz="0" w:space="0" w:color="auto"/>
                        <w:left w:val="none" w:sz="0" w:space="0" w:color="auto"/>
                        <w:bottom w:val="none" w:sz="0" w:space="0" w:color="auto"/>
                        <w:right w:val="none" w:sz="0" w:space="0" w:color="auto"/>
                      </w:divBdr>
                    </w:div>
                    <w:div w:id="1568957422">
                      <w:marLeft w:val="0"/>
                      <w:marRight w:val="0"/>
                      <w:marTop w:val="0"/>
                      <w:marBottom w:val="0"/>
                      <w:divBdr>
                        <w:top w:val="none" w:sz="0" w:space="0" w:color="auto"/>
                        <w:left w:val="none" w:sz="0" w:space="0" w:color="auto"/>
                        <w:bottom w:val="none" w:sz="0" w:space="0" w:color="auto"/>
                        <w:right w:val="none" w:sz="0" w:space="0" w:color="auto"/>
                      </w:divBdr>
                    </w:div>
                  </w:divsChild>
                </w:div>
                <w:div w:id="1995839705">
                  <w:marLeft w:val="0"/>
                  <w:marRight w:val="0"/>
                  <w:marTop w:val="0"/>
                  <w:marBottom w:val="0"/>
                  <w:divBdr>
                    <w:top w:val="none" w:sz="0" w:space="0" w:color="auto"/>
                    <w:left w:val="none" w:sz="0" w:space="0" w:color="auto"/>
                    <w:bottom w:val="none" w:sz="0" w:space="0" w:color="auto"/>
                    <w:right w:val="none" w:sz="0" w:space="0" w:color="auto"/>
                  </w:divBdr>
                  <w:divsChild>
                    <w:div w:id="1067188415">
                      <w:marLeft w:val="0"/>
                      <w:marRight w:val="0"/>
                      <w:marTop w:val="0"/>
                      <w:marBottom w:val="0"/>
                      <w:divBdr>
                        <w:top w:val="none" w:sz="0" w:space="0" w:color="auto"/>
                        <w:left w:val="none" w:sz="0" w:space="0" w:color="auto"/>
                        <w:bottom w:val="none" w:sz="0" w:space="0" w:color="auto"/>
                        <w:right w:val="none" w:sz="0" w:space="0" w:color="auto"/>
                      </w:divBdr>
                    </w:div>
                    <w:div w:id="1548176436">
                      <w:marLeft w:val="240"/>
                      <w:marRight w:val="0"/>
                      <w:marTop w:val="0"/>
                      <w:marBottom w:val="0"/>
                      <w:divBdr>
                        <w:top w:val="none" w:sz="0" w:space="0" w:color="auto"/>
                        <w:left w:val="none" w:sz="0" w:space="0" w:color="auto"/>
                        <w:bottom w:val="none" w:sz="0" w:space="0" w:color="auto"/>
                        <w:right w:val="none" w:sz="0" w:space="0" w:color="auto"/>
                      </w:divBdr>
                      <w:divsChild>
                        <w:div w:id="516314564">
                          <w:marLeft w:val="0"/>
                          <w:marRight w:val="0"/>
                          <w:marTop w:val="0"/>
                          <w:marBottom w:val="0"/>
                          <w:divBdr>
                            <w:top w:val="none" w:sz="0" w:space="0" w:color="auto"/>
                            <w:left w:val="none" w:sz="0" w:space="0" w:color="auto"/>
                            <w:bottom w:val="none" w:sz="0" w:space="0" w:color="auto"/>
                            <w:right w:val="none" w:sz="0" w:space="0" w:color="auto"/>
                          </w:divBdr>
                        </w:div>
                      </w:divsChild>
                    </w:div>
                    <w:div w:id="20004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5856">
      <w:bodyDiv w:val="1"/>
      <w:marLeft w:val="0"/>
      <w:marRight w:val="0"/>
      <w:marTop w:val="0"/>
      <w:marBottom w:val="0"/>
      <w:divBdr>
        <w:top w:val="none" w:sz="0" w:space="0" w:color="auto"/>
        <w:left w:val="none" w:sz="0" w:space="0" w:color="auto"/>
        <w:bottom w:val="none" w:sz="0" w:space="0" w:color="auto"/>
        <w:right w:val="none" w:sz="0" w:space="0" w:color="auto"/>
      </w:divBdr>
    </w:div>
    <w:div w:id="782261352">
      <w:bodyDiv w:val="1"/>
      <w:marLeft w:val="0"/>
      <w:marRight w:val="0"/>
      <w:marTop w:val="0"/>
      <w:marBottom w:val="0"/>
      <w:divBdr>
        <w:top w:val="none" w:sz="0" w:space="0" w:color="auto"/>
        <w:left w:val="none" w:sz="0" w:space="0" w:color="auto"/>
        <w:bottom w:val="none" w:sz="0" w:space="0" w:color="auto"/>
        <w:right w:val="none" w:sz="0" w:space="0" w:color="auto"/>
      </w:divBdr>
      <w:divsChild>
        <w:div w:id="181090243">
          <w:marLeft w:val="0"/>
          <w:marRight w:val="0"/>
          <w:marTop w:val="0"/>
          <w:marBottom w:val="600"/>
          <w:divBdr>
            <w:top w:val="none" w:sz="0" w:space="0" w:color="auto"/>
            <w:left w:val="none" w:sz="0" w:space="0" w:color="auto"/>
            <w:bottom w:val="none" w:sz="0" w:space="0" w:color="auto"/>
            <w:right w:val="none" w:sz="0" w:space="0" w:color="auto"/>
          </w:divBdr>
          <w:divsChild>
            <w:div w:id="165367993">
              <w:marLeft w:val="0"/>
              <w:marRight w:val="0"/>
              <w:marTop w:val="150"/>
              <w:marBottom w:val="150"/>
              <w:divBdr>
                <w:top w:val="none" w:sz="0" w:space="0" w:color="auto"/>
                <w:left w:val="none" w:sz="0" w:space="0" w:color="auto"/>
                <w:bottom w:val="none" w:sz="0" w:space="0" w:color="auto"/>
                <w:right w:val="none" w:sz="0" w:space="0" w:color="auto"/>
              </w:divBdr>
              <w:divsChild>
                <w:div w:id="1358966397">
                  <w:marLeft w:val="0"/>
                  <w:marRight w:val="0"/>
                  <w:marTop w:val="0"/>
                  <w:marBottom w:val="0"/>
                  <w:divBdr>
                    <w:top w:val="none" w:sz="0" w:space="0" w:color="auto"/>
                    <w:left w:val="none" w:sz="0" w:space="0" w:color="auto"/>
                    <w:bottom w:val="none" w:sz="0" w:space="0" w:color="auto"/>
                    <w:right w:val="none" w:sz="0" w:space="0" w:color="auto"/>
                  </w:divBdr>
                </w:div>
              </w:divsChild>
            </w:div>
            <w:div w:id="298606886">
              <w:marLeft w:val="-1350"/>
              <w:marRight w:val="0"/>
              <w:marTop w:val="0"/>
              <w:marBottom w:val="0"/>
              <w:divBdr>
                <w:top w:val="none" w:sz="0" w:space="0" w:color="auto"/>
                <w:left w:val="none" w:sz="0" w:space="0" w:color="auto"/>
                <w:bottom w:val="none" w:sz="0" w:space="0" w:color="auto"/>
                <w:right w:val="none" w:sz="0" w:space="0" w:color="auto"/>
              </w:divBdr>
              <w:divsChild>
                <w:div w:id="2095667870">
                  <w:marLeft w:val="0"/>
                  <w:marRight w:val="0"/>
                  <w:marTop w:val="0"/>
                  <w:marBottom w:val="0"/>
                  <w:divBdr>
                    <w:top w:val="none" w:sz="0" w:space="0" w:color="auto"/>
                    <w:left w:val="none" w:sz="0" w:space="0" w:color="auto"/>
                    <w:bottom w:val="none" w:sz="0" w:space="0" w:color="auto"/>
                    <w:right w:val="none" w:sz="0" w:space="0" w:color="auto"/>
                  </w:divBdr>
                </w:div>
              </w:divsChild>
            </w:div>
            <w:div w:id="1740441916">
              <w:marLeft w:val="0"/>
              <w:marRight w:val="0"/>
              <w:marTop w:val="0"/>
              <w:marBottom w:val="0"/>
              <w:divBdr>
                <w:top w:val="none" w:sz="0" w:space="0" w:color="auto"/>
                <w:left w:val="none" w:sz="0" w:space="0" w:color="auto"/>
                <w:bottom w:val="none" w:sz="0" w:space="0" w:color="auto"/>
                <w:right w:val="none" w:sz="0" w:space="0" w:color="auto"/>
              </w:divBdr>
              <w:divsChild>
                <w:div w:id="1617323405">
                  <w:marLeft w:val="0"/>
                  <w:marRight w:val="0"/>
                  <w:marTop w:val="0"/>
                  <w:marBottom w:val="0"/>
                  <w:divBdr>
                    <w:top w:val="none" w:sz="0" w:space="0" w:color="auto"/>
                    <w:left w:val="none" w:sz="0" w:space="0" w:color="auto"/>
                    <w:bottom w:val="none" w:sz="0" w:space="0" w:color="auto"/>
                    <w:right w:val="none" w:sz="0" w:space="0" w:color="auto"/>
                  </w:divBdr>
                </w:div>
              </w:divsChild>
            </w:div>
            <w:div w:id="2052656437">
              <w:marLeft w:val="0"/>
              <w:marRight w:val="0"/>
              <w:marTop w:val="0"/>
              <w:marBottom w:val="150"/>
              <w:divBdr>
                <w:top w:val="none" w:sz="0" w:space="0" w:color="auto"/>
                <w:left w:val="none" w:sz="0" w:space="0" w:color="auto"/>
                <w:bottom w:val="none" w:sz="0" w:space="0" w:color="auto"/>
                <w:right w:val="none" w:sz="0" w:space="0" w:color="auto"/>
              </w:divBdr>
              <w:divsChild>
                <w:div w:id="19727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258089">
      <w:bodyDiv w:val="1"/>
      <w:marLeft w:val="0"/>
      <w:marRight w:val="0"/>
      <w:marTop w:val="0"/>
      <w:marBottom w:val="0"/>
      <w:divBdr>
        <w:top w:val="none" w:sz="0" w:space="0" w:color="auto"/>
        <w:left w:val="none" w:sz="0" w:space="0" w:color="auto"/>
        <w:bottom w:val="none" w:sz="0" w:space="0" w:color="auto"/>
        <w:right w:val="none" w:sz="0" w:space="0" w:color="auto"/>
      </w:divBdr>
      <w:divsChild>
        <w:div w:id="1919943879">
          <w:marLeft w:val="446"/>
          <w:marRight w:val="0"/>
          <w:marTop w:val="0"/>
          <w:marBottom w:val="0"/>
          <w:divBdr>
            <w:top w:val="none" w:sz="0" w:space="0" w:color="auto"/>
            <w:left w:val="none" w:sz="0" w:space="0" w:color="auto"/>
            <w:bottom w:val="none" w:sz="0" w:space="0" w:color="auto"/>
            <w:right w:val="none" w:sz="0" w:space="0" w:color="auto"/>
          </w:divBdr>
        </w:div>
        <w:div w:id="1952739673">
          <w:marLeft w:val="446"/>
          <w:marRight w:val="0"/>
          <w:marTop w:val="0"/>
          <w:marBottom w:val="0"/>
          <w:divBdr>
            <w:top w:val="none" w:sz="0" w:space="0" w:color="auto"/>
            <w:left w:val="none" w:sz="0" w:space="0" w:color="auto"/>
            <w:bottom w:val="none" w:sz="0" w:space="0" w:color="auto"/>
            <w:right w:val="none" w:sz="0" w:space="0" w:color="auto"/>
          </w:divBdr>
        </w:div>
        <w:div w:id="1727995774">
          <w:marLeft w:val="446"/>
          <w:marRight w:val="0"/>
          <w:marTop w:val="0"/>
          <w:marBottom w:val="0"/>
          <w:divBdr>
            <w:top w:val="none" w:sz="0" w:space="0" w:color="auto"/>
            <w:left w:val="none" w:sz="0" w:space="0" w:color="auto"/>
            <w:bottom w:val="none" w:sz="0" w:space="0" w:color="auto"/>
            <w:right w:val="none" w:sz="0" w:space="0" w:color="auto"/>
          </w:divBdr>
        </w:div>
        <w:div w:id="1515267669">
          <w:marLeft w:val="446"/>
          <w:marRight w:val="0"/>
          <w:marTop w:val="0"/>
          <w:marBottom w:val="0"/>
          <w:divBdr>
            <w:top w:val="none" w:sz="0" w:space="0" w:color="auto"/>
            <w:left w:val="none" w:sz="0" w:space="0" w:color="auto"/>
            <w:bottom w:val="none" w:sz="0" w:space="0" w:color="auto"/>
            <w:right w:val="none" w:sz="0" w:space="0" w:color="auto"/>
          </w:divBdr>
        </w:div>
        <w:div w:id="556478624">
          <w:marLeft w:val="446"/>
          <w:marRight w:val="0"/>
          <w:marTop w:val="0"/>
          <w:marBottom w:val="0"/>
          <w:divBdr>
            <w:top w:val="none" w:sz="0" w:space="0" w:color="auto"/>
            <w:left w:val="none" w:sz="0" w:space="0" w:color="auto"/>
            <w:bottom w:val="none" w:sz="0" w:space="0" w:color="auto"/>
            <w:right w:val="none" w:sz="0" w:space="0" w:color="auto"/>
          </w:divBdr>
        </w:div>
        <w:div w:id="600375577">
          <w:marLeft w:val="446"/>
          <w:marRight w:val="0"/>
          <w:marTop w:val="0"/>
          <w:marBottom w:val="0"/>
          <w:divBdr>
            <w:top w:val="none" w:sz="0" w:space="0" w:color="auto"/>
            <w:left w:val="none" w:sz="0" w:space="0" w:color="auto"/>
            <w:bottom w:val="none" w:sz="0" w:space="0" w:color="auto"/>
            <w:right w:val="none" w:sz="0" w:space="0" w:color="auto"/>
          </w:divBdr>
        </w:div>
      </w:divsChild>
    </w:div>
    <w:div w:id="906957269">
      <w:bodyDiv w:val="1"/>
      <w:marLeft w:val="0"/>
      <w:marRight w:val="0"/>
      <w:marTop w:val="0"/>
      <w:marBottom w:val="0"/>
      <w:divBdr>
        <w:top w:val="none" w:sz="0" w:space="0" w:color="auto"/>
        <w:left w:val="none" w:sz="0" w:space="0" w:color="auto"/>
        <w:bottom w:val="none" w:sz="0" w:space="0" w:color="auto"/>
        <w:right w:val="none" w:sz="0" w:space="0" w:color="auto"/>
      </w:divBdr>
    </w:div>
    <w:div w:id="909998920">
      <w:bodyDiv w:val="1"/>
      <w:marLeft w:val="0"/>
      <w:marRight w:val="0"/>
      <w:marTop w:val="0"/>
      <w:marBottom w:val="0"/>
      <w:divBdr>
        <w:top w:val="none" w:sz="0" w:space="0" w:color="auto"/>
        <w:left w:val="none" w:sz="0" w:space="0" w:color="auto"/>
        <w:bottom w:val="none" w:sz="0" w:space="0" w:color="auto"/>
        <w:right w:val="none" w:sz="0" w:space="0" w:color="auto"/>
      </w:divBdr>
    </w:div>
    <w:div w:id="939221280">
      <w:bodyDiv w:val="1"/>
      <w:marLeft w:val="0"/>
      <w:marRight w:val="0"/>
      <w:marTop w:val="0"/>
      <w:marBottom w:val="0"/>
      <w:divBdr>
        <w:top w:val="none" w:sz="0" w:space="0" w:color="auto"/>
        <w:left w:val="none" w:sz="0" w:space="0" w:color="auto"/>
        <w:bottom w:val="none" w:sz="0" w:space="0" w:color="auto"/>
        <w:right w:val="none" w:sz="0" w:space="0" w:color="auto"/>
      </w:divBdr>
      <w:divsChild>
        <w:div w:id="6582699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94531318">
      <w:bodyDiv w:val="1"/>
      <w:marLeft w:val="0"/>
      <w:marRight w:val="0"/>
      <w:marTop w:val="0"/>
      <w:marBottom w:val="0"/>
      <w:divBdr>
        <w:top w:val="none" w:sz="0" w:space="0" w:color="auto"/>
        <w:left w:val="none" w:sz="0" w:space="0" w:color="auto"/>
        <w:bottom w:val="none" w:sz="0" w:space="0" w:color="auto"/>
        <w:right w:val="none" w:sz="0" w:space="0" w:color="auto"/>
      </w:divBdr>
    </w:div>
    <w:div w:id="1042245025">
      <w:bodyDiv w:val="1"/>
      <w:marLeft w:val="0"/>
      <w:marRight w:val="0"/>
      <w:marTop w:val="0"/>
      <w:marBottom w:val="0"/>
      <w:divBdr>
        <w:top w:val="none" w:sz="0" w:space="0" w:color="auto"/>
        <w:left w:val="none" w:sz="0" w:space="0" w:color="auto"/>
        <w:bottom w:val="none" w:sz="0" w:space="0" w:color="auto"/>
        <w:right w:val="none" w:sz="0" w:space="0" w:color="auto"/>
      </w:divBdr>
    </w:div>
    <w:div w:id="1046834911">
      <w:bodyDiv w:val="1"/>
      <w:marLeft w:val="0"/>
      <w:marRight w:val="0"/>
      <w:marTop w:val="0"/>
      <w:marBottom w:val="0"/>
      <w:divBdr>
        <w:top w:val="none" w:sz="0" w:space="0" w:color="auto"/>
        <w:left w:val="none" w:sz="0" w:space="0" w:color="auto"/>
        <w:bottom w:val="none" w:sz="0" w:space="0" w:color="auto"/>
        <w:right w:val="none" w:sz="0" w:space="0" w:color="auto"/>
      </w:divBdr>
    </w:div>
    <w:div w:id="1121269035">
      <w:bodyDiv w:val="1"/>
      <w:marLeft w:val="0"/>
      <w:marRight w:val="0"/>
      <w:marTop w:val="0"/>
      <w:marBottom w:val="0"/>
      <w:divBdr>
        <w:top w:val="none" w:sz="0" w:space="0" w:color="auto"/>
        <w:left w:val="none" w:sz="0" w:space="0" w:color="auto"/>
        <w:bottom w:val="none" w:sz="0" w:space="0" w:color="auto"/>
        <w:right w:val="none" w:sz="0" w:space="0" w:color="auto"/>
      </w:divBdr>
    </w:div>
    <w:div w:id="1140271163">
      <w:bodyDiv w:val="1"/>
      <w:marLeft w:val="0"/>
      <w:marRight w:val="0"/>
      <w:marTop w:val="0"/>
      <w:marBottom w:val="0"/>
      <w:divBdr>
        <w:top w:val="none" w:sz="0" w:space="0" w:color="auto"/>
        <w:left w:val="none" w:sz="0" w:space="0" w:color="auto"/>
        <w:bottom w:val="none" w:sz="0" w:space="0" w:color="auto"/>
        <w:right w:val="none" w:sz="0" w:space="0" w:color="auto"/>
      </w:divBdr>
      <w:divsChild>
        <w:div w:id="363870065">
          <w:marLeft w:val="0"/>
          <w:marRight w:val="0"/>
          <w:marTop w:val="0"/>
          <w:marBottom w:val="0"/>
          <w:divBdr>
            <w:top w:val="none" w:sz="0" w:space="0" w:color="auto"/>
            <w:left w:val="none" w:sz="0" w:space="0" w:color="auto"/>
            <w:bottom w:val="none" w:sz="0" w:space="0" w:color="auto"/>
            <w:right w:val="none" w:sz="0" w:space="0" w:color="auto"/>
          </w:divBdr>
        </w:div>
        <w:div w:id="1999142305">
          <w:marLeft w:val="0"/>
          <w:marRight w:val="0"/>
          <w:marTop w:val="0"/>
          <w:marBottom w:val="0"/>
          <w:divBdr>
            <w:top w:val="none" w:sz="0" w:space="0" w:color="auto"/>
            <w:left w:val="none" w:sz="0" w:space="0" w:color="auto"/>
            <w:bottom w:val="none" w:sz="0" w:space="0" w:color="auto"/>
            <w:right w:val="none" w:sz="0" w:space="0" w:color="auto"/>
          </w:divBdr>
        </w:div>
      </w:divsChild>
    </w:div>
    <w:div w:id="1184788910">
      <w:bodyDiv w:val="1"/>
      <w:marLeft w:val="0"/>
      <w:marRight w:val="0"/>
      <w:marTop w:val="0"/>
      <w:marBottom w:val="0"/>
      <w:divBdr>
        <w:top w:val="none" w:sz="0" w:space="0" w:color="auto"/>
        <w:left w:val="none" w:sz="0" w:space="0" w:color="auto"/>
        <w:bottom w:val="none" w:sz="0" w:space="0" w:color="auto"/>
        <w:right w:val="none" w:sz="0" w:space="0" w:color="auto"/>
      </w:divBdr>
    </w:div>
    <w:div w:id="1204369143">
      <w:bodyDiv w:val="1"/>
      <w:marLeft w:val="0"/>
      <w:marRight w:val="0"/>
      <w:marTop w:val="0"/>
      <w:marBottom w:val="0"/>
      <w:divBdr>
        <w:top w:val="none" w:sz="0" w:space="0" w:color="auto"/>
        <w:left w:val="none" w:sz="0" w:space="0" w:color="auto"/>
        <w:bottom w:val="none" w:sz="0" w:space="0" w:color="auto"/>
        <w:right w:val="none" w:sz="0" w:space="0" w:color="auto"/>
      </w:divBdr>
    </w:div>
    <w:div w:id="1237783122">
      <w:bodyDiv w:val="1"/>
      <w:marLeft w:val="0"/>
      <w:marRight w:val="0"/>
      <w:marTop w:val="0"/>
      <w:marBottom w:val="0"/>
      <w:divBdr>
        <w:top w:val="none" w:sz="0" w:space="0" w:color="auto"/>
        <w:left w:val="none" w:sz="0" w:space="0" w:color="auto"/>
        <w:bottom w:val="none" w:sz="0" w:space="0" w:color="auto"/>
        <w:right w:val="none" w:sz="0" w:space="0" w:color="auto"/>
      </w:divBdr>
    </w:div>
    <w:div w:id="1264145779">
      <w:bodyDiv w:val="1"/>
      <w:marLeft w:val="0"/>
      <w:marRight w:val="0"/>
      <w:marTop w:val="0"/>
      <w:marBottom w:val="0"/>
      <w:divBdr>
        <w:top w:val="none" w:sz="0" w:space="0" w:color="auto"/>
        <w:left w:val="none" w:sz="0" w:space="0" w:color="auto"/>
        <w:bottom w:val="none" w:sz="0" w:space="0" w:color="auto"/>
        <w:right w:val="none" w:sz="0" w:space="0" w:color="auto"/>
      </w:divBdr>
    </w:div>
    <w:div w:id="1287420770">
      <w:bodyDiv w:val="1"/>
      <w:marLeft w:val="0"/>
      <w:marRight w:val="0"/>
      <w:marTop w:val="0"/>
      <w:marBottom w:val="0"/>
      <w:divBdr>
        <w:top w:val="none" w:sz="0" w:space="0" w:color="auto"/>
        <w:left w:val="none" w:sz="0" w:space="0" w:color="auto"/>
        <w:bottom w:val="none" w:sz="0" w:space="0" w:color="auto"/>
        <w:right w:val="none" w:sz="0" w:space="0" w:color="auto"/>
      </w:divBdr>
    </w:div>
    <w:div w:id="1314062442">
      <w:bodyDiv w:val="1"/>
      <w:marLeft w:val="0"/>
      <w:marRight w:val="0"/>
      <w:marTop w:val="0"/>
      <w:marBottom w:val="0"/>
      <w:divBdr>
        <w:top w:val="none" w:sz="0" w:space="0" w:color="auto"/>
        <w:left w:val="none" w:sz="0" w:space="0" w:color="auto"/>
        <w:bottom w:val="none" w:sz="0" w:space="0" w:color="auto"/>
        <w:right w:val="none" w:sz="0" w:space="0" w:color="auto"/>
      </w:divBdr>
    </w:div>
    <w:div w:id="1328290983">
      <w:bodyDiv w:val="1"/>
      <w:marLeft w:val="0"/>
      <w:marRight w:val="0"/>
      <w:marTop w:val="0"/>
      <w:marBottom w:val="0"/>
      <w:divBdr>
        <w:top w:val="none" w:sz="0" w:space="0" w:color="auto"/>
        <w:left w:val="none" w:sz="0" w:space="0" w:color="auto"/>
        <w:bottom w:val="none" w:sz="0" w:space="0" w:color="auto"/>
        <w:right w:val="none" w:sz="0" w:space="0" w:color="auto"/>
      </w:divBdr>
      <w:divsChild>
        <w:div w:id="184103955">
          <w:marLeft w:val="0"/>
          <w:marRight w:val="0"/>
          <w:marTop w:val="0"/>
          <w:marBottom w:val="166"/>
          <w:divBdr>
            <w:top w:val="none" w:sz="0" w:space="0" w:color="auto"/>
            <w:left w:val="none" w:sz="0" w:space="0" w:color="auto"/>
            <w:bottom w:val="none" w:sz="0" w:space="0" w:color="auto"/>
            <w:right w:val="none" w:sz="0" w:space="0" w:color="auto"/>
          </w:divBdr>
          <w:divsChild>
            <w:div w:id="1339894077">
              <w:marLeft w:val="0"/>
              <w:marRight w:val="0"/>
              <w:marTop w:val="0"/>
              <w:marBottom w:val="0"/>
              <w:divBdr>
                <w:top w:val="none" w:sz="0" w:space="0" w:color="auto"/>
                <w:left w:val="none" w:sz="0" w:space="0" w:color="auto"/>
                <w:bottom w:val="none" w:sz="0" w:space="0" w:color="auto"/>
                <w:right w:val="none" w:sz="0" w:space="0" w:color="auto"/>
              </w:divBdr>
              <w:divsChild>
                <w:div w:id="194389714">
                  <w:marLeft w:val="0"/>
                  <w:marRight w:val="0"/>
                  <w:marTop w:val="0"/>
                  <w:marBottom w:val="0"/>
                  <w:divBdr>
                    <w:top w:val="none" w:sz="0" w:space="0" w:color="auto"/>
                    <w:left w:val="none" w:sz="0" w:space="0" w:color="auto"/>
                    <w:bottom w:val="none" w:sz="0" w:space="0" w:color="auto"/>
                    <w:right w:val="none" w:sz="0" w:space="0" w:color="auto"/>
                  </w:divBdr>
                  <w:divsChild>
                    <w:div w:id="1997764153">
                      <w:marLeft w:val="0"/>
                      <w:marRight w:val="0"/>
                      <w:marTop w:val="0"/>
                      <w:marBottom w:val="0"/>
                      <w:divBdr>
                        <w:top w:val="none" w:sz="0" w:space="0" w:color="auto"/>
                        <w:left w:val="none" w:sz="0" w:space="0" w:color="auto"/>
                        <w:bottom w:val="none" w:sz="0" w:space="0" w:color="auto"/>
                        <w:right w:val="none" w:sz="0" w:space="0" w:color="auto"/>
                      </w:divBdr>
                      <w:divsChild>
                        <w:div w:id="548685015">
                          <w:marLeft w:val="0"/>
                          <w:marRight w:val="0"/>
                          <w:marTop w:val="0"/>
                          <w:marBottom w:val="0"/>
                          <w:divBdr>
                            <w:top w:val="none" w:sz="0" w:space="0" w:color="auto"/>
                            <w:left w:val="none" w:sz="0" w:space="0" w:color="auto"/>
                            <w:bottom w:val="none" w:sz="0" w:space="0" w:color="auto"/>
                            <w:right w:val="none" w:sz="0" w:space="0" w:color="auto"/>
                          </w:divBdr>
                        </w:div>
                        <w:div w:id="20894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4081">
                  <w:marLeft w:val="0"/>
                  <w:marRight w:val="0"/>
                  <w:marTop w:val="0"/>
                  <w:marBottom w:val="0"/>
                  <w:divBdr>
                    <w:top w:val="none" w:sz="0" w:space="0" w:color="auto"/>
                    <w:left w:val="none" w:sz="0" w:space="0" w:color="auto"/>
                    <w:bottom w:val="none" w:sz="0" w:space="0" w:color="auto"/>
                    <w:right w:val="none" w:sz="0" w:space="0" w:color="auto"/>
                  </w:divBdr>
                  <w:divsChild>
                    <w:div w:id="12445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96332">
          <w:marLeft w:val="0"/>
          <w:marRight w:val="0"/>
          <w:marTop w:val="166"/>
          <w:marBottom w:val="166"/>
          <w:divBdr>
            <w:top w:val="none" w:sz="0" w:space="0" w:color="auto"/>
            <w:left w:val="none" w:sz="0" w:space="0" w:color="auto"/>
            <w:bottom w:val="none" w:sz="0" w:space="0" w:color="auto"/>
            <w:right w:val="none" w:sz="0" w:space="0" w:color="auto"/>
          </w:divBdr>
          <w:divsChild>
            <w:div w:id="10949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27798">
      <w:bodyDiv w:val="1"/>
      <w:marLeft w:val="0"/>
      <w:marRight w:val="0"/>
      <w:marTop w:val="0"/>
      <w:marBottom w:val="0"/>
      <w:divBdr>
        <w:top w:val="none" w:sz="0" w:space="0" w:color="auto"/>
        <w:left w:val="none" w:sz="0" w:space="0" w:color="auto"/>
        <w:bottom w:val="none" w:sz="0" w:space="0" w:color="auto"/>
        <w:right w:val="none" w:sz="0" w:space="0" w:color="auto"/>
      </w:divBdr>
    </w:div>
    <w:div w:id="1387215387">
      <w:bodyDiv w:val="1"/>
      <w:marLeft w:val="0"/>
      <w:marRight w:val="0"/>
      <w:marTop w:val="0"/>
      <w:marBottom w:val="0"/>
      <w:divBdr>
        <w:top w:val="none" w:sz="0" w:space="0" w:color="auto"/>
        <w:left w:val="none" w:sz="0" w:space="0" w:color="auto"/>
        <w:bottom w:val="none" w:sz="0" w:space="0" w:color="auto"/>
        <w:right w:val="none" w:sz="0" w:space="0" w:color="auto"/>
      </w:divBdr>
      <w:divsChild>
        <w:div w:id="448478665">
          <w:marLeft w:val="1584"/>
          <w:marRight w:val="0"/>
          <w:marTop w:val="240"/>
          <w:marBottom w:val="0"/>
          <w:divBdr>
            <w:top w:val="none" w:sz="0" w:space="0" w:color="auto"/>
            <w:left w:val="none" w:sz="0" w:space="0" w:color="auto"/>
            <w:bottom w:val="none" w:sz="0" w:space="0" w:color="auto"/>
            <w:right w:val="none" w:sz="0" w:space="0" w:color="auto"/>
          </w:divBdr>
        </w:div>
        <w:div w:id="1303148725">
          <w:marLeft w:val="1584"/>
          <w:marRight w:val="0"/>
          <w:marTop w:val="240"/>
          <w:marBottom w:val="0"/>
          <w:divBdr>
            <w:top w:val="none" w:sz="0" w:space="0" w:color="auto"/>
            <w:left w:val="none" w:sz="0" w:space="0" w:color="auto"/>
            <w:bottom w:val="none" w:sz="0" w:space="0" w:color="auto"/>
            <w:right w:val="none" w:sz="0" w:space="0" w:color="auto"/>
          </w:divBdr>
        </w:div>
        <w:div w:id="1473323940">
          <w:marLeft w:val="1584"/>
          <w:marRight w:val="0"/>
          <w:marTop w:val="240"/>
          <w:marBottom w:val="0"/>
          <w:divBdr>
            <w:top w:val="none" w:sz="0" w:space="0" w:color="auto"/>
            <w:left w:val="none" w:sz="0" w:space="0" w:color="auto"/>
            <w:bottom w:val="none" w:sz="0" w:space="0" w:color="auto"/>
            <w:right w:val="none" w:sz="0" w:space="0" w:color="auto"/>
          </w:divBdr>
        </w:div>
      </w:divsChild>
    </w:div>
    <w:div w:id="1408966103">
      <w:bodyDiv w:val="1"/>
      <w:marLeft w:val="0"/>
      <w:marRight w:val="0"/>
      <w:marTop w:val="0"/>
      <w:marBottom w:val="0"/>
      <w:divBdr>
        <w:top w:val="none" w:sz="0" w:space="0" w:color="auto"/>
        <w:left w:val="none" w:sz="0" w:space="0" w:color="auto"/>
        <w:bottom w:val="none" w:sz="0" w:space="0" w:color="auto"/>
        <w:right w:val="none" w:sz="0" w:space="0" w:color="auto"/>
      </w:divBdr>
    </w:div>
    <w:div w:id="1433939722">
      <w:bodyDiv w:val="1"/>
      <w:marLeft w:val="0"/>
      <w:marRight w:val="0"/>
      <w:marTop w:val="0"/>
      <w:marBottom w:val="0"/>
      <w:divBdr>
        <w:top w:val="none" w:sz="0" w:space="0" w:color="auto"/>
        <w:left w:val="none" w:sz="0" w:space="0" w:color="auto"/>
        <w:bottom w:val="none" w:sz="0" w:space="0" w:color="auto"/>
        <w:right w:val="none" w:sz="0" w:space="0" w:color="auto"/>
      </w:divBdr>
      <w:divsChild>
        <w:div w:id="2067993550">
          <w:marLeft w:val="0"/>
          <w:marRight w:val="0"/>
          <w:marTop w:val="0"/>
          <w:marBottom w:val="0"/>
          <w:divBdr>
            <w:top w:val="none" w:sz="0" w:space="0" w:color="auto"/>
            <w:left w:val="none" w:sz="0" w:space="0" w:color="auto"/>
            <w:bottom w:val="none" w:sz="0" w:space="0" w:color="auto"/>
            <w:right w:val="none" w:sz="0" w:space="0" w:color="auto"/>
          </w:divBdr>
        </w:div>
      </w:divsChild>
    </w:div>
    <w:div w:id="1472559036">
      <w:bodyDiv w:val="1"/>
      <w:marLeft w:val="0"/>
      <w:marRight w:val="0"/>
      <w:marTop w:val="0"/>
      <w:marBottom w:val="0"/>
      <w:divBdr>
        <w:top w:val="none" w:sz="0" w:space="0" w:color="auto"/>
        <w:left w:val="none" w:sz="0" w:space="0" w:color="auto"/>
        <w:bottom w:val="none" w:sz="0" w:space="0" w:color="auto"/>
        <w:right w:val="none" w:sz="0" w:space="0" w:color="auto"/>
      </w:divBdr>
    </w:div>
    <w:div w:id="1491751396">
      <w:bodyDiv w:val="1"/>
      <w:marLeft w:val="0"/>
      <w:marRight w:val="0"/>
      <w:marTop w:val="0"/>
      <w:marBottom w:val="0"/>
      <w:divBdr>
        <w:top w:val="none" w:sz="0" w:space="0" w:color="auto"/>
        <w:left w:val="none" w:sz="0" w:space="0" w:color="auto"/>
        <w:bottom w:val="none" w:sz="0" w:space="0" w:color="auto"/>
        <w:right w:val="none" w:sz="0" w:space="0" w:color="auto"/>
      </w:divBdr>
    </w:div>
    <w:div w:id="1512915580">
      <w:bodyDiv w:val="1"/>
      <w:marLeft w:val="0"/>
      <w:marRight w:val="0"/>
      <w:marTop w:val="0"/>
      <w:marBottom w:val="0"/>
      <w:divBdr>
        <w:top w:val="none" w:sz="0" w:space="0" w:color="auto"/>
        <w:left w:val="none" w:sz="0" w:space="0" w:color="auto"/>
        <w:bottom w:val="none" w:sz="0" w:space="0" w:color="auto"/>
        <w:right w:val="none" w:sz="0" w:space="0" w:color="auto"/>
      </w:divBdr>
    </w:div>
    <w:div w:id="1522822484">
      <w:bodyDiv w:val="1"/>
      <w:marLeft w:val="0"/>
      <w:marRight w:val="0"/>
      <w:marTop w:val="0"/>
      <w:marBottom w:val="0"/>
      <w:divBdr>
        <w:top w:val="none" w:sz="0" w:space="0" w:color="auto"/>
        <w:left w:val="none" w:sz="0" w:space="0" w:color="auto"/>
        <w:bottom w:val="none" w:sz="0" w:space="0" w:color="auto"/>
        <w:right w:val="none" w:sz="0" w:space="0" w:color="auto"/>
      </w:divBdr>
    </w:div>
    <w:div w:id="1523206229">
      <w:bodyDiv w:val="1"/>
      <w:marLeft w:val="0"/>
      <w:marRight w:val="0"/>
      <w:marTop w:val="0"/>
      <w:marBottom w:val="0"/>
      <w:divBdr>
        <w:top w:val="none" w:sz="0" w:space="0" w:color="auto"/>
        <w:left w:val="none" w:sz="0" w:space="0" w:color="auto"/>
        <w:bottom w:val="none" w:sz="0" w:space="0" w:color="auto"/>
        <w:right w:val="none" w:sz="0" w:space="0" w:color="auto"/>
      </w:divBdr>
    </w:div>
    <w:div w:id="1533227384">
      <w:bodyDiv w:val="1"/>
      <w:marLeft w:val="0"/>
      <w:marRight w:val="0"/>
      <w:marTop w:val="0"/>
      <w:marBottom w:val="0"/>
      <w:divBdr>
        <w:top w:val="none" w:sz="0" w:space="0" w:color="auto"/>
        <w:left w:val="none" w:sz="0" w:space="0" w:color="auto"/>
        <w:bottom w:val="none" w:sz="0" w:space="0" w:color="auto"/>
        <w:right w:val="none" w:sz="0" w:space="0" w:color="auto"/>
      </w:divBdr>
    </w:div>
    <w:div w:id="1550725923">
      <w:bodyDiv w:val="1"/>
      <w:marLeft w:val="0"/>
      <w:marRight w:val="0"/>
      <w:marTop w:val="0"/>
      <w:marBottom w:val="0"/>
      <w:divBdr>
        <w:top w:val="none" w:sz="0" w:space="0" w:color="auto"/>
        <w:left w:val="none" w:sz="0" w:space="0" w:color="auto"/>
        <w:bottom w:val="none" w:sz="0" w:space="0" w:color="auto"/>
        <w:right w:val="none" w:sz="0" w:space="0" w:color="auto"/>
      </w:divBdr>
      <w:divsChild>
        <w:div w:id="1260916479">
          <w:marLeft w:val="0"/>
          <w:marRight w:val="0"/>
          <w:marTop w:val="166"/>
          <w:marBottom w:val="166"/>
          <w:divBdr>
            <w:top w:val="none" w:sz="0" w:space="0" w:color="auto"/>
            <w:left w:val="none" w:sz="0" w:space="0" w:color="auto"/>
            <w:bottom w:val="none" w:sz="0" w:space="0" w:color="auto"/>
            <w:right w:val="none" w:sz="0" w:space="0" w:color="auto"/>
          </w:divBdr>
          <w:divsChild>
            <w:div w:id="167071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00">
      <w:bodyDiv w:val="1"/>
      <w:marLeft w:val="0"/>
      <w:marRight w:val="0"/>
      <w:marTop w:val="0"/>
      <w:marBottom w:val="0"/>
      <w:divBdr>
        <w:top w:val="none" w:sz="0" w:space="0" w:color="auto"/>
        <w:left w:val="none" w:sz="0" w:space="0" w:color="auto"/>
        <w:bottom w:val="none" w:sz="0" w:space="0" w:color="auto"/>
        <w:right w:val="none" w:sz="0" w:space="0" w:color="auto"/>
      </w:divBdr>
    </w:div>
    <w:div w:id="1591501472">
      <w:bodyDiv w:val="1"/>
      <w:marLeft w:val="0"/>
      <w:marRight w:val="0"/>
      <w:marTop w:val="0"/>
      <w:marBottom w:val="0"/>
      <w:divBdr>
        <w:top w:val="none" w:sz="0" w:space="0" w:color="auto"/>
        <w:left w:val="none" w:sz="0" w:space="0" w:color="auto"/>
        <w:bottom w:val="none" w:sz="0" w:space="0" w:color="auto"/>
        <w:right w:val="none" w:sz="0" w:space="0" w:color="auto"/>
      </w:divBdr>
    </w:div>
    <w:div w:id="1638413633">
      <w:bodyDiv w:val="1"/>
      <w:marLeft w:val="0"/>
      <w:marRight w:val="0"/>
      <w:marTop w:val="0"/>
      <w:marBottom w:val="0"/>
      <w:divBdr>
        <w:top w:val="none" w:sz="0" w:space="0" w:color="auto"/>
        <w:left w:val="none" w:sz="0" w:space="0" w:color="auto"/>
        <w:bottom w:val="none" w:sz="0" w:space="0" w:color="auto"/>
        <w:right w:val="none" w:sz="0" w:space="0" w:color="auto"/>
      </w:divBdr>
      <w:divsChild>
        <w:div w:id="240532925">
          <w:marLeft w:val="720"/>
          <w:marRight w:val="0"/>
          <w:marTop w:val="0"/>
          <w:marBottom w:val="0"/>
          <w:divBdr>
            <w:top w:val="none" w:sz="0" w:space="0" w:color="auto"/>
            <w:left w:val="none" w:sz="0" w:space="0" w:color="auto"/>
            <w:bottom w:val="none" w:sz="0" w:space="0" w:color="auto"/>
            <w:right w:val="none" w:sz="0" w:space="0" w:color="auto"/>
          </w:divBdr>
        </w:div>
        <w:div w:id="294607319">
          <w:marLeft w:val="720"/>
          <w:marRight w:val="0"/>
          <w:marTop w:val="0"/>
          <w:marBottom w:val="0"/>
          <w:divBdr>
            <w:top w:val="none" w:sz="0" w:space="0" w:color="auto"/>
            <w:left w:val="none" w:sz="0" w:space="0" w:color="auto"/>
            <w:bottom w:val="none" w:sz="0" w:space="0" w:color="auto"/>
            <w:right w:val="none" w:sz="0" w:space="0" w:color="auto"/>
          </w:divBdr>
        </w:div>
        <w:div w:id="310595570">
          <w:marLeft w:val="720"/>
          <w:marRight w:val="0"/>
          <w:marTop w:val="0"/>
          <w:marBottom w:val="0"/>
          <w:divBdr>
            <w:top w:val="none" w:sz="0" w:space="0" w:color="auto"/>
            <w:left w:val="none" w:sz="0" w:space="0" w:color="auto"/>
            <w:bottom w:val="none" w:sz="0" w:space="0" w:color="auto"/>
            <w:right w:val="none" w:sz="0" w:space="0" w:color="auto"/>
          </w:divBdr>
        </w:div>
        <w:div w:id="409430763">
          <w:marLeft w:val="720"/>
          <w:marRight w:val="0"/>
          <w:marTop w:val="0"/>
          <w:marBottom w:val="0"/>
          <w:divBdr>
            <w:top w:val="none" w:sz="0" w:space="0" w:color="auto"/>
            <w:left w:val="none" w:sz="0" w:space="0" w:color="auto"/>
            <w:bottom w:val="none" w:sz="0" w:space="0" w:color="auto"/>
            <w:right w:val="none" w:sz="0" w:space="0" w:color="auto"/>
          </w:divBdr>
        </w:div>
        <w:div w:id="484056841">
          <w:marLeft w:val="720"/>
          <w:marRight w:val="0"/>
          <w:marTop w:val="0"/>
          <w:marBottom w:val="0"/>
          <w:divBdr>
            <w:top w:val="none" w:sz="0" w:space="0" w:color="auto"/>
            <w:left w:val="none" w:sz="0" w:space="0" w:color="auto"/>
            <w:bottom w:val="none" w:sz="0" w:space="0" w:color="auto"/>
            <w:right w:val="none" w:sz="0" w:space="0" w:color="auto"/>
          </w:divBdr>
        </w:div>
        <w:div w:id="528104795">
          <w:marLeft w:val="1138"/>
          <w:marRight w:val="0"/>
          <w:marTop w:val="0"/>
          <w:marBottom w:val="0"/>
          <w:divBdr>
            <w:top w:val="none" w:sz="0" w:space="0" w:color="auto"/>
            <w:left w:val="none" w:sz="0" w:space="0" w:color="auto"/>
            <w:bottom w:val="none" w:sz="0" w:space="0" w:color="auto"/>
            <w:right w:val="none" w:sz="0" w:space="0" w:color="auto"/>
          </w:divBdr>
        </w:div>
        <w:div w:id="974869346">
          <w:marLeft w:val="720"/>
          <w:marRight w:val="0"/>
          <w:marTop w:val="0"/>
          <w:marBottom w:val="0"/>
          <w:divBdr>
            <w:top w:val="none" w:sz="0" w:space="0" w:color="auto"/>
            <w:left w:val="none" w:sz="0" w:space="0" w:color="auto"/>
            <w:bottom w:val="none" w:sz="0" w:space="0" w:color="auto"/>
            <w:right w:val="none" w:sz="0" w:space="0" w:color="auto"/>
          </w:divBdr>
        </w:div>
        <w:div w:id="1207986516">
          <w:marLeft w:val="720"/>
          <w:marRight w:val="0"/>
          <w:marTop w:val="0"/>
          <w:marBottom w:val="0"/>
          <w:divBdr>
            <w:top w:val="none" w:sz="0" w:space="0" w:color="auto"/>
            <w:left w:val="none" w:sz="0" w:space="0" w:color="auto"/>
            <w:bottom w:val="none" w:sz="0" w:space="0" w:color="auto"/>
            <w:right w:val="none" w:sz="0" w:space="0" w:color="auto"/>
          </w:divBdr>
        </w:div>
        <w:div w:id="1209802785">
          <w:marLeft w:val="720"/>
          <w:marRight w:val="0"/>
          <w:marTop w:val="0"/>
          <w:marBottom w:val="0"/>
          <w:divBdr>
            <w:top w:val="none" w:sz="0" w:space="0" w:color="auto"/>
            <w:left w:val="none" w:sz="0" w:space="0" w:color="auto"/>
            <w:bottom w:val="none" w:sz="0" w:space="0" w:color="auto"/>
            <w:right w:val="none" w:sz="0" w:space="0" w:color="auto"/>
          </w:divBdr>
        </w:div>
        <w:div w:id="1230076855">
          <w:marLeft w:val="720"/>
          <w:marRight w:val="0"/>
          <w:marTop w:val="0"/>
          <w:marBottom w:val="0"/>
          <w:divBdr>
            <w:top w:val="none" w:sz="0" w:space="0" w:color="auto"/>
            <w:left w:val="none" w:sz="0" w:space="0" w:color="auto"/>
            <w:bottom w:val="none" w:sz="0" w:space="0" w:color="auto"/>
            <w:right w:val="none" w:sz="0" w:space="0" w:color="auto"/>
          </w:divBdr>
        </w:div>
        <w:div w:id="1530558193">
          <w:marLeft w:val="1138"/>
          <w:marRight w:val="0"/>
          <w:marTop w:val="0"/>
          <w:marBottom w:val="0"/>
          <w:divBdr>
            <w:top w:val="none" w:sz="0" w:space="0" w:color="auto"/>
            <w:left w:val="none" w:sz="0" w:space="0" w:color="auto"/>
            <w:bottom w:val="none" w:sz="0" w:space="0" w:color="auto"/>
            <w:right w:val="none" w:sz="0" w:space="0" w:color="auto"/>
          </w:divBdr>
        </w:div>
        <w:div w:id="1600210434">
          <w:marLeft w:val="1138"/>
          <w:marRight w:val="0"/>
          <w:marTop w:val="0"/>
          <w:marBottom w:val="0"/>
          <w:divBdr>
            <w:top w:val="none" w:sz="0" w:space="0" w:color="auto"/>
            <w:left w:val="none" w:sz="0" w:space="0" w:color="auto"/>
            <w:bottom w:val="none" w:sz="0" w:space="0" w:color="auto"/>
            <w:right w:val="none" w:sz="0" w:space="0" w:color="auto"/>
          </w:divBdr>
        </w:div>
        <w:div w:id="1744835244">
          <w:marLeft w:val="1138"/>
          <w:marRight w:val="0"/>
          <w:marTop w:val="0"/>
          <w:marBottom w:val="0"/>
          <w:divBdr>
            <w:top w:val="none" w:sz="0" w:space="0" w:color="auto"/>
            <w:left w:val="none" w:sz="0" w:space="0" w:color="auto"/>
            <w:bottom w:val="none" w:sz="0" w:space="0" w:color="auto"/>
            <w:right w:val="none" w:sz="0" w:space="0" w:color="auto"/>
          </w:divBdr>
        </w:div>
        <w:div w:id="1771505888">
          <w:marLeft w:val="720"/>
          <w:marRight w:val="0"/>
          <w:marTop w:val="0"/>
          <w:marBottom w:val="0"/>
          <w:divBdr>
            <w:top w:val="none" w:sz="0" w:space="0" w:color="auto"/>
            <w:left w:val="none" w:sz="0" w:space="0" w:color="auto"/>
            <w:bottom w:val="none" w:sz="0" w:space="0" w:color="auto"/>
            <w:right w:val="none" w:sz="0" w:space="0" w:color="auto"/>
          </w:divBdr>
        </w:div>
      </w:divsChild>
    </w:div>
    <w:div w:id="1640768122">
      <w:bodyDiv w:val="1"/>
      <w:marLeft w:val="0"/>
      <w:marRight w:val="0"/>
      <w:marTop w:val="0"/>
      <w:marBottom w:val="0"/>
      <w:divBdr>
        <w:top w:val="none" w:sz="0" w:space="0" w:color="auto"/>
        <w:left w:val="none" w:sz="0" w:space="0" w:color="auto"/>
        <w:bottom w:val="none" w:sz="0" w:space="0" w:color="auto"/>
        <w:right w:val="none" w:sz="0" w:space="0" w:color="auto"/>
      </w:divBdr>
    </w:div>
    <w:div w:id="1659265319">
      <w:bodyDiv w:val="1"/>
      <w:marLeft w:val="0"/>
      <w:marRight w:val="0"/>
      <w:marTop w:val="0"/>
      <w:marBottom w:val="0"/>
      <w:divBdr>
        <w:top w:val="none" w:sz="0" w:space="0" w:color="auto"/>
        <w:left w:val="none" w:sz="0" w:space="0" w:color="auto"/>
        <w:bottom w:val="none" w:sz="0" w:space="0" w:color="auto"/>
        <w:right w:val="none" w:sz="0" w:space="0" w:color="auto"/>
      </w:divBdr>
    </w:div>
    <w:div w:id="1708751341">
      <w:bodyDiv w:val="1"/>
      <w:marLeft w:val="0"/>
      <w:marRight w:val="0"/>
      <w:marTop w:val="0"/>
      <w:marBottom w:val="0"/>
      <w:divBdr>
        <w:top w:val="none" w:sz="0" w:space="0" w:color="auto"/>
        <w:left w:val="none" w:sz="0" w:space="0" w:color="auto"/>
        <w:bottom w:val="none" w:sz="0" w:space="0" w:color="auto"/>
        <w:right w:val="none" w:sz="0" w:space="0" w:color="auto"/>
      </w:divBdr>
    </w:div>
    <w:div w:id="1736004273">
      <w:bodyDiv w:val="1"/>
      <w:marLeft w:val="0"/>
      <w:marRight w:val="0"/>
      <w:marTop w:val="0"/>
      <w:marBottom w:val="0"/>
      <w:divBdr>
        <w:top w:val="none" w:sz="0" w:space="0" w:color="auto"/>
        <w:left w:val="none" w:sz="0" w:space="0" w:color="auto"/>
        <w:bottom w:val="none" w:sz="0" w:space="0" w:color="auto"/>
        <w:right w:val="none" w:sz="0" w:space="0" w:color="auto"/>
      </w:divBdr>
    </w:div>
    <w:div w:id="1750035506">
      <w:bodyDiv w:val="1"/>
      <w:marLeft w:val="0"/>
      <w:marRight w:val="0"/>
      <w:marTop w:val="0"/>
      <w:marBottom w:val="0"/>
      <w:divBdr>
        <w:top w:val="none" w:sz="0" w:space="0" w:color="auto"/>
        <w:left w:val="none" w:sz="0" w:space="0" w:color="auto"/>
        <w:bottom w:val="none" w:sz="0" w:space="0" w:color="auto"/>
        <w:right w:val="none" w:sz="0" w:space="0" w:color="auto"/>
      </w:divBdr>
      <w:divsChild>
        <w:div w:id="1385251055">
          <w:marLeft w:val="446"/>
          <w:marRight w:val="0"/>
          <w:marTop w:val="0"/>
          <w:marBottom w:val="0"/>
          <w:divBdr>
            <w:top w:val="none" w:sz="0" w:space="0" w:color="auto"/>
            <w:left w:val="none" w:sz="0" w:space="0" w:color="auto"/>
            <w:bottom w:val="none" w:sz="0" w:space="0" w:color="auto"/>
            <w:right w:val="none" w:sz="0" w:space="0" w:color="auto"/>
          </w:divBdr>
        </w:div>
        <w:div w:id="1423136836">
          <w:marLeft w:val="446"/>
          <w:marRight w:val="0"/>
          <w:marTop w:val="0"/>
          <w:marBottom w:val="0"/>
          <w:divBdr>
            <w:top w:val="none" w:sz="0" w:space="0" w:color="auto"/>
            <w:left w:val="none" w:sz="0" w:space="0" w:color="auto"/>
            <w:bottom w:val="none" w:sz="0" w:space="0" w:color="auto"/>
            <w:right w:val="none" w:sz="0" w:space="0" w:color="auto"/>
          </w:divBdr>
        </w:div>
        <w:div w:id="1243756454">
          <w:marLeft w:val="446"/>
          <w:marRight w:val="0"/>
          <w:marTop w:val="0"/>
          <w:marBottom w:val="0"/>
          <w:divBdr>
            <w:top w:val="none" w:sz="0" w:space="0" w:color="auto"/>
            <w:left w:val="none" w:sz="0" w:space="0" w:color="auto"/>
            <w:bottom w:val="none" w:sz="0" w:space="0" w:color="auto"/>
            <w:right w:val="none" w:sz="0" w:space="0" w:color="auto"/>
          </w:divBdr>
        </w:div>
        <w:div w:id="1880893655">
          <w:marLeft w:val="446"/>
          <w:marRight w:val="0"/>
          <w:marTop w:val="0"/>
          <w:marBottom w:val="0"/>
          <w:divBdr>
            <w:top w:val="none" w:sz="0" w:space="0" w:color="auto"/>
            <w:left w:val="none" w:sz="0" w:space="0" w:color="auto"/>
            <w:bottom w:val="none" w:sz="0" w:space="0" w:color="auto"/>
            <w:right w:val="none" w:sz="0" w:space="0" w:color="auto"/>
          </w:divBdr>
        </w:div>
        <w:div w:id="1761834283">
          <w:marLeft w:val="446"/>
          <w:marRight w:val="0"/>
          <w:marTop w:val="0"/>
          <w:marBottom w:val="0"/>
          <w:divBdr>
            <w:top w:val="none" w:sz="0" w:space="0" w:color="auto"/>
            <w:left w:val="none" w:sz="0" w:space="0" w:color="auto"/>
            <w:bottom w:val="none" w:sz="0" w:space="0" w:color="auto"/>
            <w:right w:val="none" w:sz="0" w:space="0" w:color="auto"/>
          </w:divBdr>
        </w:div>
        <w:div w:id="1086851536">
          <w:marLeft w:val="446"/>
          <w:marRight w:val="0"/>
          <w:marTop w:val="0"/>
          <w:marBottom w:val="0"/>
          <w:divBdr>
            <w:top w:val="none" w:sz="0" w:space="0" w:color="auto"/>
            <w:left w:val="none" w:sz="0" w:space="0" w:color="auto"/>
            <w:bottom w:val="none" w:sz="0" w:space="0" w:color="auto"/>
            <w:right w:val="none" w:sz="0" w:space="0" w:color="auto"/>
          </w:divBdr>
        </w:div>
      </w:divsChild>
    </w:div>
    <w:div w:id="1849714874">
      <w:bodyDiv w:val="1"/>
      <w:marLeft w:val="0"/>
      <w:marRight w:val="0"/>
      <w:marTop w:val="0"/>
      <w:marBottom w:val="0"/>
      <w:divBdr>
        <w:top w:val="none" w:sz="0" w:space="0" w:color="auto"/>
        <w:left w:val="none" w:sz="0" w:space="0" w:color="auto"/>
        <w:bottom w:val="none" w:sz="0" w:space="0" w:color="auto"/>
        <w:right w:val="none" w:sz="0" w:space="0" w:color="auto"/>
      </w:divBdr>
    </w:div>
    <w:div w:id="1871261733">
      <w:bodyDiv w:val="1"/>
      <w:marLeft w:val="0"/>
      <w:marRight w:val="0"/>
      <w:marTop w:val="0"/>
      <w:marBottom w:val="0"/>
      <w:divBdr>
        <w:top w:val="none" w:sz="0" w:space="0" w:color="auto"/>
        <w:left w:val="none" w:sz="0" w:space="0" w:color="auto"/>
        <w:bottom w:val="none" w:sz="0" w:space="0" w:color="auto"/>
        <w:right w:val="none" w:sz="0" w:space="0" w:color="auto"/>
      </w:divBdr>
      <w:divsChild>
        <w:div w:id="1780640061">
          <w:marLeft w:val="648"/>
          <w:marRight w:val="0"/>
          <w:marTop w:val="240"/>
          <w:marBottom w:val="0"/>
          <w:divBdr>
            <w:top w:val="none" w:sz="0" w:space="0" w:color="auto"/>
            <w:left w:val="none" w:sz="0" w:space="0" w:color="auto"/>
            <w:bottom w:val="none" w:sz="0" w:space="0" w:color="auto"/>
            <w:right w:val="none" w:sz="0" w:space="0" w:color="auto"/>
          </w:divBdr>
        </w:div>
      </w:divsChild>
    </w:div>
    <w:div w:id="1875926238">
      <w:bodyDiv w:val="1"/>
      <w:marLeft w:val="0"/>
      <w:marRight w:val="0"/>
      <w:marTop w:val="0"/>
      <w:marBottom w:val="0"/>
      <w:divBdr>
        <w:top w:val="none" w:sz="0" w:space="0" w:color="auto"/>
        <w:left w:val="none" w:sz="0" w:space="0" w:color="auto"/>
        <w:bottom w:val="none" w:sz="0" w:space="0" w:color="auto"/>
        <w:right w:val="none" w:sz="0" w:space="0" w:color="auto"/>
      </w:divBdr>
      <w:divsChild>
        <w:div w:id="1778208306">
          <w:marLeft w:val="0"/>
          <w:marRight w:val="0"/>
          <w:marTop w:val="0"/>
          <w:marBottom w:val="0"/>
          <w:divBdr>
            <w:top w:val="none" w:sz="0" w:space="0" w:color="auto"/>
            <w:left w:val="none" w:sz="0" w:space="0" w:color="auto"/>
            <w:bottom w:val="single" w:sz="6" w:space="0" w:color="A9A9A9"/>
            <w:right w:val="none" w:sz="0" w:space="0" w:color="auto"/>
          </w:divBdr>
          <w:divsChild>
            <w:div w:id="1114011866">
              <w:marLeft w:val="0"/>
              <w:marRight w:val="0"/>
              <w:marTop w:val="0"/>
              <w:marBottom w:val="0"/>
              <w:divBdr>
                <w:top w:val="none" w:sz="0" w:space="0" w:color="auto"/>
                <w:left w:val="none" w:sz="0" w:space="0" w:color="auto"/>
                <w:bottom w:val="none" w:sz="0" w:space="0" w:color="auto"/>
                <w:right w:val="none" w:sz="0" w:space="0" w:color="auto"/>
              </w:divBdr>
              <w:divsChild>
                <w:div w:id="1508977885">
                  <w:marLeft w:val="0"/>
                  <w:marRight w:val="0"/>
                  <w:marTop w:val="0"/>
                  <w:marBottom w:val="0"/>
                  <w:divBdr>
                    <w:top w:val="none" w:sz="0" w:space="0" w:color="auto"/>
                    <w:left w:val="none" w:sz="0" w:space="0" w:color="auto"/>
                    <w:bottom w:val="none" w:sz="0" w:space="0" w:color="auto"/>
                    <w:right w:val="none" w:sz="0" w:space="0" w:color="auto"/>
                  </w:divBdr>
                  <w:divsChild>
                    <w:div w:id="205191">
                      <w:marLeft w:val="0"/>
                      <w:marRight w:val="0"/>
                      <w:marTop w:val="0"/>
                      <w:marBottom w:val="0"/>
                      <w:divBdr>
                        <w:top w:val="none" w:sz="0" w:space="0" w:color="auto"/>
                        <w:left w:val="none" w:sz="0" w:space="0" w:color="auto"/>
                        <w:bottom w:val="none" w:sz="0" w:space="0" w:color="auto"/>
                        <w:right w:val="none" w:sz="0" w:space="0" w:color="auto"/>
                      </w:divBdr>
                      <w:divsChild>
                        <w:div w:id="111898590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51547268">
          <w:marLeft w:val="0"/>
          <w:marRight w:val="0"/>
          <w:marTop w:val="0"/>
          <w:marBottom w:val="0"/>
          <w:divBdr>
            <w:top w:val="none" w:sz="0" w:space="0" w:color="auto"/>
            <w:left w:val="none" w:sz="0" w:space="0" w:color="auto"/>
            <w:bottom w:val="none" w:sz="0" w:space="0" w:color="auto"/>
            <w:right w:val="none" w:sz="0" w:space="0" w:color="auto"/>
          </w:divBdr>
          <w:divsChild>
            <w:div w:id="1047528551">
              <w:marLeft w:val="0"/>
              <w:marRight w:val="0"/>
              <w:marTop w:val="240"/>
              <w:marBottom w:val="0"/>
              <w:divBdr>
                <w:top w:val="none" w:sz="0" w:space="0" w:color="auto"/>
                <w:left w:val="none" w:sz="0" w:space="0" w:color="auto"/>
                <w:bottom w:val="none" w:sz="0" w:space="0" w:color="auto"/>
                <w:right w:val="none" w:sz="0" w:space="0" w:color="auto"/>
              </w:divBdr>
              <w:divsChild>
                <w:div w:id="5498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11250">
      <w:bodyDiv w:val="1"/>
      <w:marLeft w:val="0"/>
      <w:marRight w:val="0"/>
      <w:marTop w:val="0"/>
      <w:marBottom w:val="0"/>
      <w:divBdr>
        <w:top w:val="none" w:sz="0" w:space="0" w:color="auto"/>
        <w:left w:val="none" w:sz="0" w:space="0" w:color="auto"/>
        <w:bottom w:val="none" w:sz="0" w:space="0" w:color="auto"/>
        <w:right w:val="none" w:sz="0" w:space="0" w:color="auto"/>
      </w:divBdr>
    </w:div>
    <w:div w:id="1970551361">
      <w:bodyDiv w:val="1"/>
      <w:marLeft w:val="0"/>
      <w:marRight w:val="0"/>
      <w:marTop w:val="0"/>
      <w:marBottom w:val="0"/>
      <w:divBdr>
        <w:top w:val="none" w:sz="0" w:space="0" w:color="auto"/>
        <w:left w:val="none" w:sz="0" w:space="0" w:color="auto"/>
        <w:bottom w:val="none" w:sz="0" w:space="0" w:color="auto"/>
        <w:right w:val="none" w:sz="0" w:space="0" w:color="auto"/>
      </w:divBdr>
      <w:divsChild>
        <w:div w:id="425199815">
          <w:marLeft w:val="0"/>
          <w:marRight w:val="0"/>
          <w:marTop w:val="0"/>
          <w:marBottom w:val="0"/>
          <w:divBdr>
            <w:top w:val="none" w:sz="0" w:space="0" w:color="auto"/>
            <w:left w:val="none" w:sz="0" w:space="0" w:color="auto"/>
            <w:bottom w:val="none" w:sz="0" w:space="0" w:color="auto"/>
            <w:right w:val="none" w:sz="0" w:space="0" w:color="auto"/>
          </w:divBdr>
        </w:div>
        <w:div w:id="1096944917">
          <w:marLeft w:val="0"/>
          <w:marRight w:val="0"/>
          <w:marTop w:val="0"/>
          <w:marBottom w:val="0"/>
          <w:divBdr>
            <w:top w:val="none" w:sz="0" w:space="0" w:color="auto"/>
            <w:left w:val="none" w:sz="0" w:space="0" w:color="auto"/>
            <w:bottom w:val="none" w:sz="0" w:space="0" w:color="auto"/>
            <w:right w:val="none" w:sz="0" w:space="0" w:color="auto"/>
          </w:divBdr>
        </w:div>
      </w:divsChild>
    </w:div>
    <w:div w:id="1997302139">
      <w:bodyDiv w:val="1"/>
      <w:marLeft w:val="0"/>
      <w:marRight w:val="0"/>
      <w:marTop w:val="0"/>
      <w:marBottom w:val="0"/>
      <w:divBdr>
        <w:top w:val="none" w:sz="0" w:space="0" w:color="auto"/>
        <w:left w:val="none" w:sz="0" w:space="0" w:color="auto"/>
        <w:bottom w:val="none" w:sz="0" w:space="0" w:color="auto"/>
        <w:right w:val="none" w:sz="0" w:space="0" w:color="auto"/>
      </w:divBdr>
    </w:div>
    <w:div w:id="2053184740">
      <w:bodyDiv w:val="1"/>
      <w:marLeft w:val="0"/>
      <w:marRight w:val="0"/>
      <w:marTop w:val="0"/>
      <w:marBottom w:val="0"/>
      <w:divBdr>
        <w:top w:val="none" w:sz="0" w:space="0" w:color="auto"/>
        <w:left w:val="none" w:sz="0" w:space="0" w:color="auto"/>
        <w:bottom w:val="none" w:sz="0" w:space="0" w:color="auto"/>
        <w:right w:val="none" w:sz="0" w:space="0" w:color="auto"/>
      </w:divBdr>
      <w:divsChild>
        <w:div w:id="640117498">
          <w:marLeft w:val="0"/>
          <w:marRight w:val="0"/>
          <w:marTop w:val="0"/>
          <w:marBottom w:val="0"/>
          <w:divBdr>
            <w:top w:val="none" w:sz="0" w:space="0" w:color="auto"/>
            <w:left w:val="none" w:sz="0" w:space="0" w:color="auto"/>
            <w:bottom w:val="none" w:sz="0" w:space="0" w:color="auto"/>
            <w:right w:val="none" w:sz="0" w:space="0" w:color="auto"/>
          </w:divBdr>
        </w:div>
        <w:div w:id="692927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xdes\Documents\Custom%20Office%20Templates\Knowledge%20to%20IMprov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BED54-BF66-4B22-81E4-6AE6BF7F3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Knowledge to IMprove.dotx</Template>
  <TotalTime>94</TotalTime>
  <Pages>17</Pages>
  <Words>4954</Words>
  <Characters>28239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X-Rite Pantone</Company>
  <LinksUpToDate>false</LinksUpToDate>
  <CharactersWithSpaces>33127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Ellis</dc:creator>
  <cp:keywords/>
  <dc:description/>
  <cp:lastModifiedBy>George Ellis</cp:lastModifiedBy>
  <cp:revision>32</cp:revision>
  <cp:lastPrinted>2018-11-24T02:36:00Z</cp:lastPrinted>
  <dcterms:created xsi:type="dcterms:W3CDTF">2019-10-16T02:41:00Z</dcterms:created>
  <dcterms:modified xsi:type="dcterms:W3CDTF">2025-05-20T14:40:00Z</dcterms:modified>
</cp:coreProperties>
</file>