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14E0" w14:textId="13225D16" w:rsidR="00151E80" w:rsidRDefault="00151E80" w:rsidP="00996384">
      <w:pPr>
        <w:spacing w:line="480" w:lineRule="auto"/>
        <w:rPr>
          <w:rFonts w:ascii="Times New Roman" w:hAnsi="Times New Roman" w:cs="Times New Roman"/>
          <w:sz w:val="24"/>
          <w:szCs w:val="24"/>
        </w:rPr>
      </w:pPr>
    </w:p>
    <w:p w14:paraId="2859BE6F" w14:textId="15EB5D9A" w:rsidR="00F80348" w:rsidRDefault="00F80348" w:rsidP="00996384">
      <w:pPr>
        <w:spacing w:line="480" w:lineRule="auto"/>
        <w:rPr>
          <w:rFonts w:ascii="Times New Roman" w:hAnsi="Times New Roman" w:cs="Times New Roman"/>
          <w:sz w:val="24"/>
          <w:szCs w:val="24"/>
        </w:rPr>
      </w:pPr>
    </w:p>
    <w:p w14:paraId="0172960B" w14:textId="23F2E735" w:rsidR="00F80348" w:rsidRDefault="00F80348" w:rsidP="00996384">
      <w:pPr>
        <w:spacing w:line="480" w:lineRule="auto"/>
        <w:rPr>
          <w:rFonts w:ascii="Times New Roman" w:hAnsi="Times New Roman" w:cs="Times New Roman"/>
          <w:sz w:val="24"/>
          <w:szCs w:val="24"/>
        </w:rPr>
      </w:pPr>
    </w:p>
    <w:p w14:paraId="389CB379" w14:textId="6DC74C47" w:rsidR="00F80348" w:rsidRPr="00F80348" w:rsidRDefault="00F80348" w:rsidP="00F80348">
      <w:pPr>
        <w:spacing w:line="276" w:lineRule="auto"/>
        <w:jc w:val="center"/>
        <w:rPr>
          <w:rFonts w:ascii="Times New Roman" w:hAnsi="Times New Roman" w:cs="Times New Roman"/>
          <w:sz w:val="48"/>
          <w:szCs w:val="48"/>
        </w:rPr>
      </w:pPr>
      <w:r w:rsidRPr="00F80348">
        <w:rPr>
          <w:rFonts w:ascii="Times New Roman" w:hAnsi="Times New Roman" w:cs="Times New Roman"/>
          <w:sz w:val="48"/>
          <w:szCs w:val="48"/>
        </w:rPr>
        <w:t>The Effects of COVID-19 on Audio and Video Streaming from the Perspective of Spotify</w:t>
      </w:r>
      <w:r w:rsidR="001C47E6">
        <w:rPr>
          <w:rFonts w:ascii="Times New Roman" w:hAnsi="Times New Roman" w:cs="Times New Roman"/>
          <w:sz w:val="48"/>
          <w:szCs w:val="48"/>
        </w:rPr>
        <w:t>,</w:t>
      </w:r>
      <w:r w:rsidRPr="00F80348">
        <w:rPr>
          <w:rFonts w:ascii="Times New Roman" w:hAnsi="Times New Roman" w:cs="Times New Roman"/>
          <w:sz w:val="48"/>
          <w:szCs w:val="48"/>
        </w:rPr>
        <w:t xml:space="preserve"> YouTube</w:t>
      </w:r>
      <w:r w:rsidR="001C47E6">
        <w:rPr>
          <w:rFonts w:ascii="Times New Roman" w:hAnsi="Times New Roman" w:cs="Times New Roman"/>
          <w:sz w:val="48"/>
          <w:szCs w:val="48"/>
        </w:rPr>
        <w:t xml:space="preserve">, &amp; </w:t>
      </w:r>
      <w:r w:rsidR="006B3C44">
        <w:rPr>
          <w:rFonts w:ascii="Times New Roman" w:hAnsi="Times New Roman" w:cs="Times New Roman"/>
          <w:sz w:val="48"/>
          <w:szCs w:val="48"/>
        </w:rPr>
        <w:t>T</w:t>
      </w:r>
      <w:r w:rsidR="001C47E6">
        <w:rPr>
          <w:rFonts w:ascii="Times New Roman" w:hAnsi="Times New Roman" w:cs="Times New Roman"/>
          <w:sz w:val="48"/>
          <w:szCs w:val="48"/>
        </w:rPr>
        <w:t>ikTok</w:t>
      </w:r>
    </w:p>
    <w:p w14:paraId="217ABC91" w14:textId="77777777" w:rsidR="00F80348" w:rsidRDefault="00F80348" w:rsidP="00F80348">
      <w:pPr>
        <w:spacing w:line="480" w:lineRule="auto"/>
        <w:jc w:val="center"/>
        <w:rPr>
          <w:rFonts w:ascii="Times New Roman" w:hAnsi="Times New Roman" w:cs="Times New Roman"/>
          <w:sz w:val="28"/>
          <w:szCs w:val="28"/>
        </w:rPr>
      </w:pPr>
    </w:p>
    <w:p w14:paraId="312DAF92" w14:textId="4FC70795" w:rsidR="00F80348" w:rsidRPr="00F80348" w:rsidRDefault="00F80348" w:rsidP="00F80348">
      <w:pPr>
        <w:spacing w:line="480" w:lineRule="auto"/>
        <w:jc w:val="center"/>
        <w:rPr>
          <w:rFonts w:ascii="Times New Roman" w:hAnsi="Times New Roman" w:cs="Times New Roman"/>
          <w:sz w:val="28"/>
          <w:szCs w:val="28"/>
        </w:rPr>
      </w:pPr>
      <w:r w:rsidRPr="00F80348">
        <w:rPr>
          <w:rFonts w:ascii="Times New Roman" w:hAnsi="Times New Roman" w:cs="Times New Roman"/>
          <w:sz w:val="28"/>
          <w:szCs w:val="28"/>
        </w:rPr>
        <w:t>Thomas Petr</w:t>
      </w:r>
    </w:p>
    <w:p w14:paraId="606D6B54" w14:textId="10CBA241" w:rsidR="00F80348" w:rsidRDefault="00F80348" w:rsidP="00F80348">
      <w:pPr>
        <w:spacing w:line="480" w:lineRule="auto"/>
        <w:jc w:val="center"/>
        <w:rPr>
          <w:rFonts w:ascii="Times New Roman" w:hAnsi="Times New Roman" w:cs="Times New Roman"/>
          <w:sz w:val="28"/>
          <w:szCs w:val="28"/>
        </w:rPr>
      </w:pPr>
      <w:r w:rsidRPr="00F80348">
        <w:rPr>
          <w:rFonts w:ascii="Times New Roman" w:hAnsi="Times New Roman" w:cs="Times New Roman"/>
          <w:sz w:val="28"/>
          <w:szCs w:val="28"/>
        </w:rPr>
        <w:t>ECON 4590: Advanced Data Analytics and Policy Evaluation</w:t>
      </w:r>
    </w:p>
    <w:p w14:paraId="6F1C5ABF" w14:textId="47F646BB" w:rsidR="00F80348" w:rsidRDefault="00F80348" w:rsidP="00F80348">
      <w:pPr>
        <w:spacing w:line="480" w:lineRule="auto"/>
        <w:jc w:val="center"/>
        <w:rPr>
          <w:rFonts w:ascii="Times New Roman" w:hAnsi="Times New Roman" w:cs="Times New Roman"/>
          <w:sz w:val="28"/>
          <w:szCs w:val="28"/>
        </w:rPr>
      </w:pPr>
      <w:r>
        <w:rPr>
          <w:rFonts w:ascii="Times New Roman" w:hAnsi="Times New Roman" w:cs="Times New Roman"/>
          <w:sz w:val="28"/>
          <w:szCs w:val="28"/>
        </w:rPr>
        <w:t>Rensselaer Polytechnic Institute</w:t>
      </w:r>
    </w:p>
    <w:p w14:paraId="4E044947" w14:textId="656709E9" w:rsidR="00F80348" w:rsidRDefault="00F80348">
      <w:pPr>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rPr>
        <w:id w:val="-1600943467"/>
        <w:docPartObj>
          <w:docPartGallery w:val="Table of Contents"/>
          <w:docPartUnique/>
        </w:docPartObj>
      </w:sdtPr>
      <w:sdtEndPr>
        <w:rPr>
          <w:rFonts w:ascii="Times New Roman" w:hAnsi="Times New Roman" w:cs="Times New Roman"/>
          <w:b/>
          <w:bCs/>
          <w:noProof/>
          <w:sz w:val="24"/>
          <w:szCs w:val="24"/>
        </w:rPr>
      </w:sdtEndPr>
      <w:sdtContent>
        <w:p w14:paraId="320090A0" w14:textId="7CF7FA4B" w:rsidR="006C6941" w:rsidRPr="003D3DA2" w:rsidRDefault="006C6941">
          <w:pPr>
            <w:pStyle w:val="TOCHeading"/>
            <w:rPr>
              <w:rFonts w:ascii="Times New Roman" w:hAnsi="Times New Roman" w:cs="Times New Roman"/>
            </w:rPr>
          </w:pPr>
          <w:r w:rsidRPr="003D3DA2">
            <w:rPr>
              <w:rFonts w:ascii="Times New Roman" w:hAnsi="Times New Roman" w:cs="Times New Roman"/>
            </w:rPr>
            <w:t>Table of Contents</w:t>
          </w:r>
        </w:p>
        <w:p w14:paraId="2D5FC5E3" w14:textId="76842AC9" w:rsidR="00635200" w:rsidRPr="00355D72" w:rsidRDefault="006C6941">
          <w:pPr>
            <w:pStyle w:val="TOC1"/>
            <w:tabs>
              <w:tab w:val="right" w:leader="dot" w:pos="9350"/>
            </w:tabs>
            <w:rPr>
              <w:rFonts w:ascii="Times New Roman" w:eastAsiaTheme="minorEastAsia" w:hAnsi="Times New Roman" w:cs="Times New Roman"/>
              <w:noProof/>
              <w:sz w:val="20"/>
              <w:szCs w:val="20"/>
            </w:rPr>
          </w:pPr>
          <w:r w:rsidRPr="0005154F">
            <w:rPr>
              <w:rFonts w:ascii="Times New Roman" w:hAnsi="Times New Roman" w:cs="Times New Roman"/>
              <w:sz w:val="24"/>
              <w:szCs w:val="24"/>
            </w:rPr>
            <w:fldChar w:fldCharType="begin"/>
          </w:r>
          <w:r w:rsidRPr="0005154F">
            <w:rPr>
              <w:rFonts w:ascii="Times New Roman" w:hAnsi="Times New Roman" w:cs="Times New Roman"/>
              <w:sz w:val="24"/>
              <w:szCs w:val="24"/>
            </w:rPr>
            <w:instrText xml:space="preserve"> TOC \o "1-3" \h \z \u </w:instrText>
          </w:r>
          <w:r w:rsidRPr="0005154F">
            <w:rPr>
              <w:rFonts w:ascii="Times New Roman" w:hAnsi="Times New Roman" w:cs="Times New Roman"/>
              <w:sz w:val="24"/>
              <w:szCs w:val="24"/>
            </w:rPr>
            <w:fldChar w:fldCharType="separate"/>
          </w:r>
          <w:hyperlink w:anchor="_Toc102093621" w:history="1">
            <w:r w:rsidR="00635200" w:rsidRPr="00355D72">
              <w:rPr>
                <w:rStyle w:val="Hyperlink"/>
                <w:rFonts w:ascii="Times New Roman" w:hAnsi="Times New Roman" w:cs="Times New Roman"/>
                <w:noProof/>
                <w:sz w:val="20"/>
                <w:szCs w:val="20"/>
              </w:rPr>
              <w:t>Literature Review Figures</w:t>
            </w:r>
            <w:r w:rsidR="00635200" w:rsidRPr="00355D72">
              <w:rPr>
                <w:rFonts w:ascii="Times New Roman" w:hAnsi="Times New Roman" w:cs="Times New Roman"/>
                <w:noProof/>
                <w:webHidden/>
                <w:sz w:val="20"/>
                <w:szCs w:val="20"/>
              </w:rPr>
              <w:tab/>
            </w:r>
            <w:r w:rsidR="00635200" w:rsidRPr="00355D72">
              <w:rPr>
                <w:rFonts w:ascii="Times New Roman" w:hAnsi="Times New Roman" w:cs="Times New Roman"/>
                <w:noProof/>
                <w:webHidden/>
                <w:sz w:val="20"/>
                <w:szCs w:val="20"/>
              </w:rPr>
              <w:fldChar w:fldCharType="begin"/>
            </w:r>
            <w:r w:rsidR="00635200" w:rsidRPr="00355D72">
              <w:rPr>
                <w:rFonts w:ascii="Times New Roman" w:hAnsi="Times New Roman" w:cs="Times New Roman"/>
                <w:noProof/>
                <w:webHidden/>
                <w:sz w:val="20"/>
                <w:szCs w:val="20"/>
              </w:rPr>
              <w:instrText xml:space="preserve"> PAGEREF _Toc102093621 \h </w:instrText>
            </w:r>
            <w:r w:rsidR="00635200" w:rsidRPr="00355D72">
              <w:rPr>
                <w:rFonts w:ascii="Times New Roman" w:hAnsi="Times New Roman" w:cs="Times New Roman"/>
                <w:noProof/>
                <w:webHidden/>
                <w:sz w:val="20"/>
                <w:szCs w:val="20"/>
              </w:rPr>
            </w:r>
            <w:r w:rsidR="00635200" w:rsidRPr="00355D72">
              <w:rPr>
                <w:rFonts w:ascii="Times New Roman" w:hAnsi="Times New Roman" w:cs="Times New Roman"/>
                <w:noProof/>
                <w:webHidden/>
                <w:sz w:val="20"/>
                <w:szCs w:val="20"/>
              </w:rPr>
              <w:fldChar w:fldCharType="separate"/>
            </w:r>
            <w:r w:rsidR="00635200" w:rsidRPr="00355D72">
              <w:rPr>
                <w:rFonts w:ascii="Times New Roman" w:hAnsi="Times New Roman" w:cs="Times New Roman"/>
                <w:noProof/>
                <w:webHidden/>
                <w:sz w:val="20"/>
                <w:szCs w:val="20"/>
              </w:rPr>
              <w:t>2</w:t>
            </w:r>
            <w:r w:rsidR="00635200" w:rsidRPr="00355D72">
              <w:rPr>
                <w:rFonts w:ascii="Times New Roman" w:hAnsi="Times New Roman" w:cs="Times New Roman"/>
                <w:noProof/>
                <w:webHidden/>
                <w:sz w:val="20"/>
                <w:szCs w:val="20"/>
              </w:rPr>
              <w:fldChar w:fldCharType="end"/>
            </w:r>
          </w:hyperlink>
        </w:p>
        <w:p w14:paraId="4E3763EA" w14:textId="744A7F82"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22" w:history="1">
            <w:r w:rsidRPr="00355D72">
              <w:rPr>
                <w:rStyle w:val="Hyperlink"/>
                <w:rFonts w:ascii="Times New Roman" w:hAnsi="Times New Roman" w:cs="Times New Roman"/>
                <w:noProof/>
                <w:sz w:val="20"/>
                <w:szCs w:val="20"/>
              </w:rPr>
              <w:t>Data Analysis Figures Table</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_Toc102093622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2</w:t>
            </w:r>
            <w:r w:rsidRPr="00355D72">
              <w:rPr>
                <w:rFonts w:ascii="Times New Roman" w:hAnsi="Times New Roman" w:cs="Times New Roman"/>
                <w:noProof/>
                <w:webHidden/>
                <w:sz w:val="20"/>
                <w:szCs w:val="20"/>
              </w:rPr>
              <w:fldChar w:fldCharType="end"/>
            </w:r>
          </w:hyperlink>
        </w:p>
        <w:p w14:paraId="3E00E8AA" w14:textId="0B48B9EA"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23" w:history="1">
            <w:r w:rsidRPr="00355D72">
              <w:rPr>
                <w:rStyle w:val="Hyperlink"/>
                <w:rFonts w:ascii="Times New Roman" w:hAnsi="Times New Roman" w:cs="Times New Roman"/>
                <w:noProof/>
                <w:sz w:val="20"/>
                <w:szCs w:val="20"/>
              </w:rPr>
              <w:t>Appendix Figures Table</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_Toc102093623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2</w:t>
            </w:r>
            <w:r w:rsidRPr="00355D72">
              <w:rPr>
                <w:rFonts w:ascii="Times New Roman" w:hAnsi="Times New Roman" w:cs="Times New Roman"/>
                <w:noProof/>
                <w:webHidden/>
                <w:sz w:val="20"/>
                <w:szCs w:val="20"/>
              </w:rPr>
              <w:fldChar w:fldCharType="end"/>
            </w:r>
          </w:hyperlink>
        </w:p>
        <w:p w14:paraId="43EAA7BC" w14:textId="10ED9C36"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24" w:history="1">
            <w:r w:rsidRPr="00355D72">
              <w:rPr>
                <w:rStyle w:val="Hyperlink"/>
                <w:rFonts w:ascii="Times New Roman" w:hAnsi="Times New Roman" w:cs="Times New Roman"/>
                <w:noProof/>
                <w:sz w:val="20"/>
                <w:szCs w:val="20"/>
              </w:rPr>
              <w:t>Abstract</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_Toc102093624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3</w:t>
            </w:r>
            <w:r w:rsidRPr="00355D72">
              <w:rPr>
                <w:rFonts w:ascii="Times New Roman" w:hAnsi="Times New Roman" w:cs="Times New Roman"/>
                <w:noProof/>
                <w:webHidden/>
                <w:sz w:val="20"/>
                <w:szCs w:val="20"/>
              </w:rPr>
              <w:fldChar w:fldCharType="end"/>
            </w:r>
          </w:hyperlink>
        </w:p>
        <w:p w14:paraId="1C31B94E" w14:textId="25873684"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25" w:history="1">
            <w:r w:rsidRPr="00355D72">
              <w:rPr>
                <w:rStyle w:val="Hyperlink"/>
                <w:rFonts w:ascii="Times New Roman" w:hAnsi="Times New Roman" w:cs="Times New Roman"/>
                <w:noProof/>
                <w:sz w:val="20"/>
                <w:szCs w:val="20"/>
              </w:rPr>
              <w:t>Introduction</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_Toc102093625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4</w:t>
            </w:r>
            <w:r w:rsidRPr="00355D72">
              <w:rPr>
                <w:rFonts w:ascii="Times New Roman" w:hAnsi="Times New Roman" w:cs="Times New Roman"/>
                <w:noProof/>
                <w:webHidden/>
                <w:sz w:val="20"/>
                <w:szCs w:val="20"/>
              </w:rPr>
              <w:fldChar w:fldCharType="end"/>
            </w:r>
          </w:hyperlink>
        </w:p>
        <w:p w14:paraId="3A9EAF4A" w14:textId="3691281E"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26" w:history="1">
            <w:r w:rsidRPr="00355D72">
              <w:rPr>
                <w:rStyle w:val="Hyperlink"/>
                <w:rFonts w:ascii="Times New Roman" w:hAnsi="Times New Roman" w:cs="Times New Roman"/>
                <w:noProof/>
                <w:sz w:val="20"/>
                <w:szCs w:val="20"/>
              </w:rPr>
              <w:t>Review of Literature</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_Toc102093626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5</w:t>
            </w:r>
            <w:r w:rsidRPr="00355D72">
              <w:rPr>
                <w:rFonts w:ascii="Times New Roman" w:hAnsi="Times New Roman" w:cs="Times New Roman"/>
                <w:noProof/>
                <w:webHidden/>
                <w:sz w:val="20"/>
                <w:szCs w:val="20"/>
              </w:rPr>
              <w:fldChar w:fldCharType="end"/>
            </w:r>
          </w:hyperlink>
        </w:p>
        <w:p w14:paraId="74B78E6F" w14:textId="4DD5A2A6" w:rsidR="00635200" w:rsidRPr="00355D72" w:rsidRDefault="00635200">
          <w:pPr>
            <w:pStyle w:val="TOC2"/>
            <w:tabs>
              <w:tab w:val="right" w:leader="dot" w:pos="9350"/>
            </w:tabs>
            <w:rPr>
              <w:rFonts w:ascii="Times New Roman" w:eastAsiaTheme="minorEastAsia" w:hAnsi="Times New Roman" w:cs="Times New Roman"/>
              <w:noProof/>
              <w:sz w:val="20"/>
              <w:szCs w:val="20"/>
            </w:rPr>
          </w:pPr>
          <w:hyperlink w:anchor="_Toc102093627" w:history="1">
            <w:r w:rsidRPr="00355D72">
              <w:rPr>
                <w:rStyle w:val="Hyperlink"/>
                <w:rFonts w:ascii="Times New Roman" w:hAnsi="Times New Roman" w:cs="Times New Roman"/>
                <w:noProof/>
                <w:sz w:val="20"/>
                <w:szCs w:val="20"/>
              </w:rPr>
              <w:t>Estimating the COVID-19 Impact on Music Consumption – Sim, Cho, Hwang, &amp; Telang</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_Toc102093627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5</w:t>
            </w:r>
            <w:r w:rsidRPr="00355D72">
              <w:rPr>
                <w:rFonts w:ascii="Times New Roman" w:hAnsi="Times New Roman" w:cs="Times New Roman"/>
                <w:noProof/>
                <w:webHidden/>
                <w:sz w:val="20"/>
                <w:szCs w:val="20"/>
              </w:rPr>
              <w:fldChar w:fldCharType="end"/>
            </w:r>
          </w:hyperlink>
        </w:p>
        <w:p w14:paraId="40E02F63" w14:textId="137E5105" w:rsidR="00635200" w:rsidRPr="00355D72" w:rsidRDefault="00635200">
          <w:pPr>
            <w:pStyle w:val="TOC2"/>
            <w:tabs>
              <w:tab w:val="right" w:leader="dot" w:pos="9350"/>
            </w:tabs>
            <w:rPr>
              <w:rFonts w:ascii="Times New Roman" w:eastAsiaTheme="minorEastAsia" w:hAnsi="Times New Roman" w:cs="Times New Roman"/>
              <w:noProof/>
              <w:sz w:val="20"/>
              <w:szCs w:val="20"/>
            </w:rPr>
          </w:pPr>
          <w:hyperlink w:anchor="_Toc102093628" w:history="1">
            <w:r w:rsidRPr="00355D72">
              <w:rPr>
                <w:rStyle w:val="Hyperlink"/>
                <w:rFonts w:ascii="Times New Roman" w:hAnsi="Times New Roman" w:cs="Times New Roman"/>
                <w:noProof/>
                <w:sz w:val="20"/>
                <w:szCs w:val="20"/>
              </w:rPr>
              <w:t>Other Influential Papers – Relatively Unrelated but Important</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_Toc102093628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9</w:t>
            </w:r>
            <w:r w:rsidRPr="00355D72">
              <w:rPr>
                <w:rFonts w:ascii="Times New Roman" w:hAnsi="Times New Roman" w:cs="Times New Roman"/>
                <w:noProof/>
                <w:webHidden/>
                <w:sz w:val="20"/>
                <w:szCs w:val="20"/>
              </w:rPr>
              <w:fldChar w:fldCharType="end"/>
            </w:r>
          </w:hyperlink>
        </w:p>
        <w:p w14:paraId="7386B491" w14:textId="5B1896E5" w:rsidR="00635200" w:rsidRPr="00355D72" w:rsidRDefault="00635200">
          <w:pPr>
            <w:pStyle w:val="TOC3"/>
            <w:tabs>
              <w:tab w:val="right" w:leader="dot" w:pos="9350"/>
            </w:tabs>
            <w:rPr>
              <w:rFonts w:ascii="Times New Roman" w:eastAsiaTheme="minorEastAsia" w:hAnsi="Times New Roman" w:cs="Times New Roman"/>
              <w:noProof/>
              <w:sz w:val="20"/>
              <w:szCs w:val="20"/>
            </w:rPr>
          </w:pPr>
          <w:hyperlink w:anchor="_Toc102093629" w:history="1">
            <w:r w:rsidRPr="00355D72">
              <w:rPr>
                <w:rStyle w:val="Hyperlink"/>
                <w:rFonts w:ascii="Times New Roman" w:hAnsi="Times New Roman" w:cs="Times New Roman"/>
                <w:noProof/>
                <w:sz w:val="20"/>
                <w:szCs w:val="20"/>
              </w:rPr>
              <w:t>On-Demand Streaming Services and Music Industry Revenues – Wlömert &amp; Papies</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_Toc102093629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9</w:t>
            </w:r>
            <w:r w:rsidRPr="00355D72">
              <w:rPr>
                <w:rFonts w:ascii="Times New Roman" w:hAnsi="Times New Roman" w:cs="Times New Roman"/>
                <w:noProof/>
                <w:webHidden/>
                <w:sz w:val="20"/>
                <w:szCs w:val="20"/>
              </w:rPr>
              <w:fldChar w:fldCharType="end"/>
            </w:r>
          </w:hyperlink>
        </w:p>
        <w:p w14:paraId="11CA0315" w14:textId="61A8D4BC" w:rsidR="00635200" w:rsidRPr="00355D72" w:rsidRDefault="00635200">
          <w:pPr>
            <w:pStyle w:val="TOC3"/>
            <w:tabs>
              <w:tab w:val="right" w:leader="dot" w:pos="9350"/>
            </w:tabs>
            <w:rPr>
              <w:rFonts w:ascii="Times New Roman" w:eastAsiaTheme="minorEastAsia" w:hAnsi="Times New Roman" w:cs="Times New Roman"/>
              <w:noProof/>
              <w:sz w:val="20"/>
              <w:szCs w:val="20"/>
            </w:rPr>
          </w:pPr>
          <w:hyperlink w:anchor="_Toc102093630" w:history="1">
            <w:r w:rsidRPr="00355D72">
              <w:rPr>
                <w:rStyle w:val="Hyperlink"/>
                <w:rFonts w:ascii="Times New Roman" w:hAnsi="Times New Roman" w:cs="Times New Roman"/>
                <w:noProof/>
                <w:sz w:val="20"/>
                <w:szCs w:val="20"/>
              </w:rPr>
              <w:t>Other Takeaways from Literature</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_Toc102093630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10</w:t>
            </w:r>
            <w:r w:rsidRPr="00355D72">
              <w:rPr>
                <w:rFonts w:ascii="Times New Roman" w:hAnsi="Times New Roman" w:cs="Times New Roman"/>
                <w:noProof/>
                <w:webHidden/>
                <w:sz w:val="20"/>
                <w:szCs w:val="20"/>
              </w:rPr>
              <w:fldChar w:fldCharType="end"/>
            </w:r>
          </w:hyperlink>
        </w:p>
        <w:p w14:paraId="0DE4FF65" w14:textId="218FCB7F"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31" w:history="1">
            <w:r w:rsidRPr="00355D72">
              <w:rPr>
                <w:rStyle w:val="Hyperlink"/>
                <w:rFonts w:ascii="Times New Roman" w:hAnsi="Times New Roman" w:cs="Times New Roman"/>
                <w:noProof/>
                <w:sz w:val="20"/>
                <w:szCs w:val="20"/>
              </w:rPr>
              <w:t>Data Analysis</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_Toc102093631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11</w:t>
            </w:r>
            <w:r w:rsidRPr="00355D72">
              <w:rPr>
                <w:rFonts w:ascii="Times New Roman" w:hAnsi="Times New Roman" w:cs="Times New Roman"/>
                <w:noProof/>
                <w:webHidden/>
                <w:sz w:val="20"/>
                <w:szCs w:val="20"/>
              </w:rPr>
              <w:fldChar w:fldCharType="end"/>
            </w:r>
          </w:hyperlink>
        </w:p>
        <w:p w14:paraId="2526731A" w14:textId="4260842A" w:rsidR="00635200" w:rsidRPr="00355D72" w:rsidRDefault="00635200">
          <w:pPr>
            <w:pStyle w:val="TOC2"/>
            <w:tabs>
              <w:tab w:val="right" w:leader="dot" w:pos="9350"/>
            </w:tabs>
            <w:rPr>
              <w:rFonts w:ascii="Times New Roman" w:eastAsiaTheme="minorEastAsia" w:hAnsi="Times New Roman" w:cs="Times New Roman"/>
              <w:noProof/>
              <w:sz w:val="20"/>
              <w:szCs w:val="20"/>
            </w:rPr>
          </w:pPr>
          <w:hyperlink w:anchor="_Toc102093632" w:history="1">
            <w:r w:rsidRPr="00355D72">
              <w:rPr>
                <w:rStyle w:val="Hyperlink"/>
                <w:rFonts w:ascii="Times New Roman" w:hAnsi="Times New Roman" w:cs="Times New Roman"/>
                <w:noProof/>
                <w:sz w:val="20"/>
                <w:szCs w:val="20"/>
              </w:rPr>
              <w:t>Explanation of Data Units and Sources</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_Toc102093632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11</w:t>
            </w:r>
            <w:r w:rsidRPr="00355D72">
              <w:rPr>
                <w:rFonts w:ascii="Times New Roman" w:hAnsi="Times New Roman" w:cs="Times New Roman"/>
                <w:noProof/>
                <w:webHidden/>
                <w:sz w:val="20"/>
                <w:szCs w:val="20"/>
              </w:rPr>
              <w:fldChar w:fldCharType="end"/>
            </w:r>
          </w:hyperlink>
        </w:p>
        <w:p w14:paraId="4F1A62C5" w14:textId="4084716B" w:rsidR="00635200" w:rsidRPr="00355D72" w:rsidRDefault="00635200">
          <w:pPr>
            <w:pStyle w:val="TOC2"/>
            <w:tabs>
              <w:tab w:val="right" w:leader="dot" w:pos="9350"/>
            </w:tabs>
            <w:rPr>
              <w:rFonts w:ascii="Times New Roman" w:eastAsiaTheme="minorEastAsia" w:hAnsi="Times New Roman" w:cs="Times New Roman"/>
              <w:noProof/>
              <w:sz w:val="20"/>
              <w:szCs w:val="20"/>
            </w:rPr>
          </w:pPr>
          <w:hyperlink w:anchor="_Toc102093633" w:history="1">
            <w:r w:rsidRPr="00355D72">
              <w:rPr>
                <w:rStyle w:val="Hyperlink"/>
                <w:rFonts w:ascii="Times New Roman" w:hAnsi="Times New Roman" w:cs="Times New Roman"/>
                <w:noProof/>
                <w:sz w:val="20"/>
                <w:szCs w:val="20"/>
              </w:rPr>
              <w:t>Regression Analyses</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_Toc102093633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13</w:t>
            </w:r>
            <w:r w:rsidRPr="00355D72">
              <w:rPr>
                <w:rFonts w:ascii="Times New Roman" w:hAnsi="Times New Roman" w:cs="Times New Roman"/>
                <w:noProof/>
                <w:webHidden/>
                <w:sz w:val="20"/>
                <w:szCs w:val="20"/>
              </w:rPr>
              <w:fldChar w:fldCharType="end"/>
            </w:r>
          </w:hyperlink>
        </w:p>
        <w:p w14:paraId="424BED7E" w14:textId="1741285F"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34" w:history="1">
            <w:r w:rsidRPr="00355D72">
              <w:rPr>
                <w:rStyle w:val="Hyperlink"/>
                <w:rFonts w:ascii="Times New Roman" w:hAnsi="Times New Roman" w:cs="Times New Roman"/>
                <w:noProof/>
                <w:sz w:val="20"/>
                <w:szCs w:val="20"/>
              </w:rPr>
              <w:t>Conclusions &amp; Possible Future Work</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_Toc102093634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19</w:t>
            </w:r>
            <w:r w:rsidRPr="00355D72">
              <w:rPr>
                <w:rFonts w:ascii="Times New Roman" w:hAnsi="Times New Roman" w:cs="Times New Roman"/>
                <w:noProof/>
                <w:webHidden/>
                <w:sz w:val="20"/>
                <w:szCs w:val="20"/>
              </w:rPr>
              <w:fldChar w:fldCharType="end"/>
            </w:r>
          </w:hyperlink>
        </w:p>
        <w:p w14:paraId="75E2D103" w14:textId="0339AA4B"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35" w:history="1">
            <w:r w:rsidRPr="00355D72">
              <w:rPr>
                <w:rStyle w:val="Hyperlink"/>
                <w:rFonts w:ascii="Times New Roman" w:hAnsi="Times New Roman" w:cs="Times New Roman"/>
                <w:noProof/>
                <w:sz w:val="20"/>
                <w:szCs w:val="20"/>
              </w:rPr>
              <w:t>Appendix – Figures</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_Toc102093635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20</w:t>
            </w:r>
            <w:r w:rsidRPr="00355D72">
              <w:rPr>
                <w:rFonts w:ascii="Times New Roman" w:hAnsi="Times New Roman" w:cs="Times New Roman"/>
                <w:noProof/>
                <w:webHidden/>
                <w:sz w:val="20"/>
                <w:szCs w:val="20"/>
              </w:rPr>
              <w:fldChar w:fldCharType="end"/>
            </w:r>
          </w:hyperlink>
        </w:p>
        <w:p w14:paraId="197962EB" w14:textId="55E7CB94" w:rsidR="00635200" w:rsidRPr="00355D72" w:rsidRDefault="00635200">
          <w:pPr>
            <w:pStyle w:val="TOC1"/>
            <w:tabs>
              <w:tab w:val="right" w:leader="dot" w:pos="9350"/>
            </w:tabs>
            <w:rPr>
              <w:rFonts w:ascii="Times New Roman" w:eastAsiaTheme="minorEastAsia" w:hAnsi="Times New Roman" w:cs="Times New Roman"/>
              <w:noProof/>
              <w:sz w:val="20"/>
              <w:szCs w:val="20"/>
            </w:rPr>
          </w:pPr>
          <w:hyperlink w:anchor="_Toc102093636" w:history="1">
            <w:r w:rsidRPr="00355D72">
              <w:rPr>
                <w:rStyle w:val="Hyperlink"/>
                <w:rFonts w:ascii="Times New Roman" w:hAnsi="Times New Roman" w:cs="Times New Roman"/>
                <w:noProof/>
                <w:sz w:val="20"/>
                <w:szCs w:val="20"/>
              </w:rPr>
              <w:t>References</w:t>
            </w:r>
            <w:r w:rsidRPr="00355D72">
              <w:rPr>
                <w:rFonts w:ascii="Times New Roman" w:hAnsi="Times New Roman" w:cs="Times New Roman"/>
                <w:noProof/>
                <w:webHidden/>
                <w:sz w:val="20"/>
                <w:szCs w:val="20"/>
              </w:rPr>
              <w:tab/>
            </w:r>
            <w:r w:rsidRPr="00355D72">
              <w:rPr>
                <w:rFonts w:ascii="Times New Roman" w:hAnsi="Times New Roman" w:cs="Times New Roman"/>
                <w:noProof/>
                <w:webHidden/>
                <w:sz w:val="20"/>
                <w:szCs w:val="20"/>
              </w:rPr>
              <w:fldChar w:fldCharType="begin"/>
            </w:r>
            <w:r w:rsidRPr="00355D72">
              <w:rPr>
                <w:rFonts w:ascii="Times New Roman" w:hAnsi="Times New Roman" w:cs="Times New Roman"/>
                <w:noProof/>
                <w:webHidden/>
                <w:sz w:val="20"/>
                <w:szCs w:val="20"/>
              </w:rPr>
              <w:instrText xml:space="preserve"> PAGEREF _Toc102093636 \h </w:instrText>
            </w:r>
            <w:r w:rsidRPr="00355D72">
              <w:rPr>
                <w:rFonts w:ascii="Times New Roman" w:hAnsi="Times New Roman" w:cs="Times New Roman"/>
                <w:noProof/>
                <w:webHidden/>
                <w:sz w:val="20"/>
                <w:szCs w:val="20"/>
              </w:rPr>
            </w:r>
            <w:r w:rsidRPr="00355D72">
              <w:rPr>
                <w:rFonts w:ascii="Times New Roman" w:hAnsi="Times New Roman" w:cs="Times New Roman"/>
                <w:noProof/>
                <w:webHidden/>
                <w:sz w:val="20"/>
                <w:szCs w:val="20"/>
              </w:rPr>
              <w:fldChar w:fldCharType="separate"/>
            </w:r>
            <w:r w:rsidRPr="00355D72">
              <w:rPr>
                <w:rFonts w:ascii="Times New Roman" w:hAnsi="Times New Roman" w:cs="Times New Roman"/>
                <w:noProof/>
                <w:webHidden/>
                <w:sz w:val="20"/>
                <w:szCs w:val="20"/>
              </w:rPr>
              <w:t>23</w:t>
            </w:r>
            <w:r w:rsidRPr="00355D72">
              <w:rPr>
                <w:rFonts w:ascii="Times New Roman" w:hAnsi="Times New Roman" w:cs="Times New Roman"/>
                <w:noProof/>
                <w:webHidden/>
                <w:sz w:val="20"/>
                <w:szCs w:val="20"/>
              </w:rPr>
              <w:fldChar w:fldCharType="end"/>
            </w:r>
          </w:hyperlink>
        </w:p>
        <w:p w14:paraId="702AF9F4" w14:textId="60D48A8A" w:rsidR="00774786" w:rsidRDefault="006C6941" w:rsidP="00CF467C">
          <w:pPr>
            <w:rPr>
              <w:rFonts w:ascii="Times New Roman" w:hAnsi="Times New Roman" w:cs="Times New Roman"/>
              <w:sz w:val="24"/>
              <w:szCs w:val="24"/>
            </w:rPr>
          </w:pPr>
          <w:r w:rsidRPr="0005154F">
            <w:rPr>
              <w:rFonts w:ascii="Times New Roman" w:hAnsi="Times New Roman" w:cs="Times New Roman"/>
              <w:b/>
              <w:bCs/>
              <w:noProof/>
              <w:sz w:val="24"/>
              <w:szCs w:val="24"/>
            </w:rPr>
            <w:fldChar w:fldCharType="end"/>
          </w:r>
        </w:p>
      </w:sdtContent>
    </w:sdt>
    <w:p w14:paraId="334CB764" w14:textId="6A92E2B3" w:rsidR="00692581" w:rsidRPr="00692581" w:rsidRDefault="00692581" w:rsidP="00692581">
      <w:pPr>
        <w:pStyle w:val="Heading1"/>
        <w:rPr>
          <w:rFonts w:ascii="Times New Roman" w:hAnsi="Times New Roman" w:cs="Times New Roman"/>
        </w:rPr>
      </w:pPr>
      <w:bookmarkStart w:id="0" w:name="_Toc102093621"/>
      <w:r>
        <w:rPr>
          <w:rFonts w:ascii="Times New Roman" w:hAnsi="Times New Roman" w:cs="Times New Roman"/>
        </w:rPr>
        <w:t>Literature Review Figures</w:t>
      </w:r>
      <w:bookmarkEnd w:id="0"/>
    </w:p>
    <w:p w14:paraId="76E9A389" w14:textId="429420FD" w:rsidR="00635200" w:rsidRPr="00635200" w:rsidRDefault="00692581">
      <w:pPr>
        <w:pStyle w:val="TableofFigures"/>
        <w:tabs>
          <w:tab w:val="right" w:leader="dot" w:pos="9350"/>
        </w:tabs>
        <w:rPr>
          <w:rFonts w:ascii="Times New Roman" w:eastAsiaTheme="minorEastAsia" w:hAnsi="Times New Roman" w:cs="Times New Roman"/>
          <w:smallCaps w:val="0"/>
          <w:noProof/>
          <w:sz w:val="16"/>
          <w:szCs w:val="16"/>
        </w:rPr>
      </w:pPr>
      <w:r w:rsidRPr="00635200">
        <w:rPr>
          <w:rFonts w:ascii="Times New Roman" w:hAnsi="Times New Roman" w:cs="Times New Roman"/>
          <w:sz w:val="16"/>
          <w:szCs w:val="16"/>
        </w:rPr>
        <w:fldChar w:fldCharType="begin"/>
      </w:r>
      <w:r w:rsidRPr="00635200">
        <w:rPr>
          <w:rFonts w:ascii="Times New Roman" w:hAnsi="Times New Roman" w:cs="Times New Roman"/>
          <w:sz w:val="16"/>
          <w:szCs w:val="16"/>
        </w:rPr>
        <w:instrText xml:space="preserve"> TOC \h \z \c "Literature Review Figure" </w:instrText>
      </w:r>
      <w:r w:rsidRPr="00635200">
        <w:rPr>
          <w:rFonts w:ascii="Times New Roman" w:hAnsi="Times New Roman" w:cs="Times New Roman"/>
          <w:sz w:val="16"/>
          <w:szCs w:val="16"/>
        </w:rPr>
        <w:fldChar w:fldCharType="separate"/>
      </w:r>
      <w:hyperlink w:anchor="_Toc102093637" w:history="1">
        <w:r w:rsidR="00635200" w:rsidRPr="00635200">
          <w:rPr>
            <w:rStyle w:val="Hyperlink"/>
            <w:rFonts w:ascii="Times New Roman" w:hAnsi="Times New Roman" w:cs="Times New Roman"/>
            <w:noProof/>
            <w:sz w:val="16"/>
            <w:szCs w:val="16"/>
          </w:rPr>
          <w:t>Literature Review Figure 1 - Music Streaming Trends by Country (Sim, Cho, Hwang, &amp; Telang, 2021)</w:t>
        </w:r>
        <w:r w:rsidR="00635200" w:rsidRPr="00635200">
          <w:rPr>
            <w:rFonts w:ascii="Times New Roman" w:hAnsi="Times New Roman" w:cs="Times New Roman"/>
            <w:noProof/>
            <w:webHidden/>
            <w:sz w:val="16"/>
            <w:szCs w:val="16"/>
          </w:rPr>
          <w:tab/>
        </w:r>
        <w:r w:rsidR="00635200" w:rsidRPr="00635200">
          <w:rPr>
            <w:rFonts w:ascii="Times New Roman" w:hAnsi="Times New Roman" w:cs="Times New Roman"/>
            <w:noProof/>
            <w:webHidden/>
            <w:sz w:val="16"/>
            <w:szCs w:val="16"/>
          </w:rPr>
          <w:fldChar w:fldCharType="begin"/>
        </w:r>
        <w:r w:rsidR="00635200" w:rsidRPr="00635200">
          <w:rPr>
            <w:rFonts w:ascii="Times New Roman" w:hAnsi="Times New Roman" w:cs="Times New Roman"/>
            <w:noProof/>
            <w:webHidden/>
            <w:sz w:val="16"/>
            <w:szCs w:val="16"/>
          </w:rPr>
          <w:instrText xml:space="preserve"> PAGEREF _Toc102093637 \h </w:instrText>
        </w:r>
        <w:r w:rsidR="00635200" w:rsidRPr="00635200">
          <w:rPr>
            <w:rFonts w:ascii="Times New Roman" w:hAnsi="Times New Roman" w:cs="Times New Roman"/>
            <w:noProof/>
            <w:webHidden/>
            <w:sz w:val="16"/>
            <w:szCs w:val="16"/>
          </w:rPr>
        </w:r>
        <w:r w:rsidR="00635200" w:rsidRPr="00635200">
          <w:rPr>
            <w:rFonts w:ascii="Times New Roman" w:hAnsi="Times New Roman" w:cs="Times New Roman"/>
            <w:noProof/>
            <w:webHidden/>
            <w:sz w:val="16"/>
            <w:szCs w:val="16"/>
          </w:rPr>
          <w:fldChar w:fldCharType="separate"/>
        </w:r>
        <w:r w:rsidR="00635200" w:rsidRPr="00635200">
          <w:rPr>
            <w:rFonts w:ascii="Times New Roman" w:hAnsi="Times New Roman" w:cs="Times New Roman"/>
            <w:noProof/>
            <w:webHidden/>
            <w:sz w:val="16"/>
            <w:szCs w:val="16"/>
          </w:rPr>
          <w:t>6</w:t>
        </w:r>
        <w:r w:rsidR="00635200" w:rsidRPr="00635200">
          <w:rPr>
            <w:rFonts w:ascii="Times New Roman" w:hAnsi="Times New Roman" w:cs="Times New Roman"/>
            <w:noProof/>
            <w:webHidden/>
            <w:sz w:val="16"/>
            <w:szCs w:val="16"/>
          </w:rPr>
          <w:fldChar w:fldCharType="end"/>
        </w:r>
      </w:hyperlink>
    </w:p>
    <w:p w14:paraId="7C33BE5E" w14:textId="06726824"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38" w:history="1">
        <w:r w:rsidRPr="00635200">
          <w:rPr>
            <w:rStyle w:val="Hyperlink"/>
            <w:rFonts w:ascii="Times New Roman" w:hAnsi="Times New Roman" w:cs="Times New Roman"/>
            <w:noProof/>
            <w:sz w:val="16"/>
            <w:szCs w:val="16"/>
          </w:rPr>
          <w:t>Literature Review Figure 2 – Global Streaming Trends by Research Year (Sim, Cho, Hwang, &amp; Telang, 2021)</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_Toc102093638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7</w:t>
        </w:r>
        <w:r w:rsidRPr="00635200">
          <w:rPr>
            <w:rFonts w:ascii="Times New Roman" w:hAnsi="Times New Roman" w:cs="Times New Roman"/>
            <w:noProof/>
            <w:webHidden/>
            <w:sz w:val="16"/>
            <w:szCs w:val="16"/>
          </w:rPr>
          <w:fldChar w:fldCharType="end"/>
        </w:r>
      </w:hyperlink>
    </w:p>
    <w:p w14:paraId="681B293C" w14:textId="69B9DD8C"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39" w:history="1">
        <w:r w:rsidRPr="00635200">
          <w:rPr>
            <w:rStyle w:val="Hyperlink"/>
            <w:rFonts w:ascii="Times New Roman" w:hAnsi="Times New Roman" w:cs="Times New Roman"/>
            <w:noProof/>
            <w:sz w:val="16"/>
            <w:szCs w:val="16"/>
          </w:rPr>
          <w:t>Literature Review Figure 3 - Effects of Pandemic on Demand for Streaming Music (Sim, Cho, Hwang, &amp; Telang, 2021)</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_Toc102093639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7</w:t>
        </w:r>
        <w:r w:rsidRPr="00635200">
          <w:rPr>
            <w:rFonts w:ascii="Times New Roman" w:hAnsi="Times New Roman" w:cs="Times New Roman"/>
            <w:noProof/>
            <w:webHidden/>
            <w:sz w:val="16"/>
            <w:szCs w:val="16"/>
          </w:rPr>
          <w:fldChar w:fldCharType="end"/>
        </w:r>
      </w:hyperlink>
    </w:p>
    <w:p w14:paraId="7509E432" w14:textId="13E45AFE"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40" w:history="1">
        <w:r w:rsidRPr="00635200">
          <w:rPr>
            <w:rStyle w:val="Hyperlink"/>
            <w:rFonts w:ascii="Times New Roman" w:hAnsi="Times New Roman" w:cs="Times New Roman"/>
            <w:noProof/>
            <w:sz w:val="16"/>
            <w:szCs w:val="16"/>
          </w:rPr>
          <w:t>Literature Review Figure 4 - Streaming Service Adoption Rates by Survey Period (Wlömert &amp; Papies, 2014)</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_Toc102093640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10</w:t>
        </w:r>
        <w:r w:rsidRPr="00635200">
          <w:rPr>
            <w:rFonts w:ascii="Times New Roman" w:hAnsi="Times New Roman" w:cs="Times New Roman"/>
            <w:noProof/>
            <w:webHidden/>
            <w:sz w:val="16"/>
            <w:szCs w:val="16"/>
          </w:rPr>
          <w:fldChar w:fldCharType="end"/>
        </w:r>
      </w:hyperlink>
    </w:p>
    <w:p w14:paraId="1784469B" w14:textId="4D439389"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41" w:history="1">
        <w:r w:rsidRPr="00635200">
          <w:rPr>
            <w:rStyle w:val="Hyperlink"/>
            <w:rFonts w:ascii="Times New Roman" w:hAnsi="Times New Roman" w:cs="Times New Roman"/>
            <w:noProof/>
            <w:sz w:val="16"/>
            <w:szCs w:val="16"/>
          </w:rPr>
          <w:t>Literature Review Figure 5 - Free vs Paid Model Estimation Results (Wlömert &amp; Papies, 2014)</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_Toc102093641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10</w:t>
        </w:r>
        <w:r w:rsidRPr="00635200">
          <w:rPr>
            <w:rFonts w:ascii="Times New Roman" w:hAnsi="Times New Roman" w:cs="Times New Roman"/>
            <w:noProof/>
            <w:webHidden/>
            <w:sz w:val="16"/>
            <w:szCs w:val="16"/>
          </w:rPr>
          <w:fldChar w:fldCharType="end"/>
        </w:r>
      </w:hyperlink>
    </w:p>
    <w:p w14:paraId="1904FC0C" w14:textId="48956646" w:rsidR="00692581" w:rsidRPr="00053852" w:rsidRDefault="00692581" w:rsidP="00692581">
      <w:pPr>
        <w:rPr>
          <w:sz w:val="20"/>
          <w:szCs w:val="20"/>
        </w:rPr>
      </w:pPr>
      <w:r w:rsidRPr="00635200">
        <w:rPr>
          <w:rFonts w:ascii="Times New Roman" w:hAnsi="Times New Roman" w:cs="Times New Roman"/>
          <w:sz w:val="16"/>
          <w:szCs w:val="16"/>
        </w:rPr>
        <w:fldChar w:fldCharType="end"/>
      </w:r>
    </w:p>
    <w:p w14:paraId="1052F4CA" w14:textId="3CB0E5A4" w:rsidR="00774786" w:rsidRPr="00D577BD" w:rsidRDefault="00F33106" w:rsidP="00D577BD">
      <w:pPr>
        <w:pStyle w:val="Heading1"/>
        <w:rPr>
          <w:rFonts w:ascii="Times New Roman" w:hAnsi="Times New Roman" w:cs="Times New Roman"/>
        </w:rPr>
      </w:pPr>
      <w:bookmarkStart w:id="1" w:name="_Toc102093622"/>
      <w:r>
        <w:rPr>
          <w:rFonts w:ascii="Times New Roman" w:hAnsi="Times New Roman" w:cs="Times New Roman"/>
        </w:rPr>
        <w:t>Data Analysis</w:t>
      </w:r>
      <w:r w:rsidR="00774786" w:rsidRPr="00D577BD">
        <w:rPr>
          <w:rFonts w:ascii="Times New Roman" w:hAnsi="Times New Roman" w:cs="Times New Roman"/>
        </w:rPr>
        <w:t xml:space="preserve"> Figures</w:t>
      </w:r>
      <w:r>
        <w:rPr>
          <w:rFonts w:ascii="Times New Roman" w:hAnsi="Times New Roman" w:cs="Times New Roman"/>
        </w:rPr>
        <w:t xml:space="preserve"> Table</w:t>
      </w:r>
      <w:bookmarkEnd w:id="1"/>
    </w:p>
    <w:p w14:paraId="5E5A0595" w14:textId="3FB408C0" w:rsidR="00635200" w:rsidRPr="00635200" w:rsidRDefault="00D80E1C">
      <w:pPr>
        <w:pStyle w:val="TableofFigures"/>
        <w:tabs>
          <w:tab w:val="right" w:leader="dot" w:pos="9350"/>
        </w:tabs>
        <w:rPr>
          <w:rFonts w:ascii="Times New Roman" w:eastAsiaTheme="minorEastAsia" w:hAnsi="Times New Roman" w:cs="Times New Roman"/>
          <w:smallCaps w:val="0"/>
          <w:noProof/>
          <w:sz w:val="16"/>
          <w:szCs w:val="16"/>
        </w:rPr>
      </w:pPr>
      <w:r w:rsidRPr="00E12BA0">
        <w:rPr>
          <w:rFonts w:ascii="Times New Roman" w:hAnsi="Times New Roman" w:cs="Times New Roman"/>
          <w:sz w:val="16"/>
          <w:szCs w:val="16"/>
        </w:rPr>
        <w:fldChar w:fldCharType="begin"/>
      </w:r>
      <w:r w:rsidRPr="00E12BA0">
        <w:rPr>
          <w:rFonts w:ascii="Times New Roman" w:hAnsi="Times New Roman" w:cs="Times New Roman"/>
          <w:sz w:val="16"/>
          <w:szCs w:val="16"/>
        </w:rPr>
        <w:instrText xml:space="preserve"> TOC \h \z \c "Data Analysis Figure" </w:instrText>
      </w:r>
      <w:r w:rsidRPr="00E12BA0">
        <w:rPr>
          <w:rFonts w:ascii="Times New Roman" w:hAnsi="Times New Roman" w:cs="Times New Roman"/>
          <w:sz w:val="16"/>
          <w:szCs w:val="16"/>
        </w:rPr>
        <w:fldChar w:fldCharType="separate"/>
      </w:r>
      <w:hyperlink w:anchor="_Toc102093656" w:history="1">
        <w:r w:rsidR="00635200" w:rsidRPr="00635200">
          <w:rPr>
            <w:rStyle w:val="Hyperlink"/>
            <w:rFonts w:ascii="Times New Roman" w:hAnsi="Times New Roman" w:cs="Times New Roman"/>
            <w:noProof/>
            <w:sz w:val="16"/>
            <w:szCs w:val="16"/>
          </w:rPr>
          <w:t>Data Analysis Figure 1 - Multicollinearity Check</w:t>
        </w:r>
        <w:r w:rsidR="00635200" w:rsidRPr="00635200">
          <w:rPr>
            <w:rFonts w:ascii="Times New Roman" w:hAnsi="Times New Roman" w:cs="Times New Roman"/>
            <w:noProof/>
            <w:webHidden/>
            <w:sz w:val="16"/>
            <w:szCs w:val="16"/>
          </w:rPr>
          <w:tab/>
        </w:r>
        <w:r w:rsidR="00635200" w:rsidRPr="00635200">
          <w:rPr>
            <w:rFonts w:ascii="Times New Roman" w:hAnsi="Times New Roman" w:cs="Times New Roman"/>
            <w:noProof/>
            <w:webHidden/>
            <w:sz w:val="16"/>
            <w:szCs w:val="16"/>
          </w:rPr>
          <w:fldChar w:fldCharType="begin"/>
        </w:r>
        <w:r w:rsidR="00635200" w:rsidRPr="00635200">
          <w:rPr>
            <w:rFonts w:ascii="Times New Roman" w:hAnsi="Times New Roman" w:cs="Times New Roman"/>
            <w:noProof/>
            <w:webHidden/>
            <w:sz w:val="16"/>
            <w:szCs w:val="16"/>
          </w:rPr>
          <w:instrText xml:space="preserve"> PAGEREF _Toc102093656 \h </w:instrText>
        </w:r>
        <w:r w:rsidR="00635200" w:rsidRPr="00635200">
          <w:rPr>
            <w:rFonts w:ascii="Times New Roman" w:hAnsi="Times New Roman" w:cs="Times New Roman"/>
            <w:noProof/>
            <w:webHidden/>
            <w:sz w:val="16"/>
            <w:szCs w:val="16"/>
          </w:rPr>
        </w:r>
        <w:r w:rsidR="00635200" w:rsidRPr="00635200">
          <w:rPr>
            <w:rFonts w:ascii="Times New Roman" w:hAnsi="Times New Roman" w:cs="Times New Roman"/>
            <w:noProof/>
            <w:webHidden/>
            <w:sz w:val="16"/>
            <w:szCs w:val="16"/>
          </w:rPr>
          <w:fldChar w:fldCharType="separate"/>
        </w:r>
        <w:r w:rsidR="00635200" w:rsidRPr="00635200">
          <w:rPr>
            <w:rFonts w:ascii="Times New Roman" w:hAnsi="Times New Roman" w:cs="Times New Roman"/>
            <w:noProof/>
            <w:webHidden/>
            <w:sz w:val="16"/>
            <w:szCs w:val="16"/>
          </w:rPr>
          <w:t>14</w:t>
        </w:r>
        <w:r w:rsidR="00635200" w:rsidRPr="00635200">
          <w:rPr>
            <w:rFonts w:ascii="Times New Roman" w:hAnsi="Times New Roman" w:cs="Times New Roman"/>
            <w:noProof/>
            <w:webHidden/>
            <w:sz w:val="16"/>
            <w:szCs w:val="16"/>
          </w:rPr>
          <w:fldChar w:fldCharType="end"/>
        </w:r>
      </w:hyperlink>
    </w:p>
    <w:p w14:paraId="3E951213" w14:textId="1B219D56"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57" w:history="1">
        <w:r w:rsidRPr="00635200">
          <w:rPr>
            <w:rStyle w:val="Hyperlink"/>
            <w:rFonts w:ascii="Times New Roman" w:hAnsi="Times New Roman" w:cs="Times New Roman"/>
            <w:noProof/>
            <w:sz w:val="16"/>
            <w:szCs w:val="16"/>
          </w:rPr>
          <w:t>Data Analysis Figure 2 - Log(Streams) vs Week Number (Pandemic start = 63)</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_Toc102093657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15</w:t>
        </w:r>
        <w:r w:rsidRPr="00635200">
          <w:rPr>
            <w:rFonts w:ascii="Times New Roman" w:hAnsi="Times New Roman" w:cs="Times New Roman"/>
            <w:noProof/>
            <w:webHidden/>
            <w:sz w:val="16"/>
            <w:szCs w:val="16"/>
          </w:rPr>
          <w:fldChar w:fldCharType="end"/>
        </w:r>
      </w:hyperlink>
    </w:p>
    <w:p w14:paraId="77E340C9" w14:textId="013151BF"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58" w:history="1">
        <w:r w:rsidRPr="00635200">
          <w:rPr>
            <w:rStyle w:val="Hyperlink"/>
            <w:rFonts w:ascii="Times New Roman" w:hAnsi="Times New Roman" w:cs="Times New Roman"/>
            <w:noProof/>
            <w:sz w:val="16"/>
            <w:szCs w:val="16"/>
          </w:rPr>
          <w:t>Data Analysis Figure 3 – Data Analysis Estimates (Dummy Variable FE DiD Models)</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_Toc102093658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16</w:t>
        </w:r>
        <w:r w:rsidRPr="00635200">
          <w:rPr>
            <w:rFonts w:ascii="Times New Roman" w:hAnsi="Times New Roman" w:cs="Times New Roman"/>
            <w:noProof/>
            <w:webHidden/>
            <w:sz w:val="16"/>
            <w:szCs w:val="16"/>
          </w:rPr>
          <w:fldChar w:fldCharType="end"/>
        </w:r>
      </w:hyperlink>
    </w:p>
    <w:p w14:paraId="64394FB6" w14:textId="5B662AA1"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59" w:history="1">
        <w:r w:rsidRPr="00635200">
          <w:rPr>
            <w:rStyle w:val="Hyperlink"/>
            <w:rFonts w:ascii="Times New Roman" w:hAnsi="Times New Roman" w:cs="Times New Roman"/>
            <w:noProof/>
            <w:sz w:val="16"/>
            <w:szCs w:val="16"/>
          </w:rPr>
          <w:t>Data Analysis Figure 4 – Log(Streams) vs Week Number in Year</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_Toc102093659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16</w:t>
        </w:r>
        <w:r w:rsidRPr="00635200">
          <w:rPr>
            <w:rFonts w:ascii="Times New Roman" w:hAnsi="Times New Roman" w:cs="Times New Roman"/>
            <w:noProof/>
            <w:webHidden/>
            <w:sz w:val="16"/>
            <w:szCs w:val="16"/>
          </w:rPr>
          <w:fldChar w:fldCharType="end"/>
        </w:r>
      </w:hyperlink>
    </w:p>
    <w:p w14:paraId="05B3DA27" w14:textId="2C906D64"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60" w:history="1">
        <w:r w:rsidRPr="00635200">
          <w:rPr>
            <w:rStyle w:val="Hyperlink"/>
            <w:rFonts w:ascii="Times New Roman" w:hAnsi="Times New Roman" w:cs="Times New Roman"/>
            <w:noProof/>
            <w:sz w:val="16"/>
            <w:szCs w:val="16"/>
          </w:rPr>
          <w:t>Data Analysis Figure 5 - Relative Interest (Google Searches) of TikTok vs Week Number (Pandemic start = 63)</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_Toc102093660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17</w:t>
        </w:r>
        <w:r w:rsidRPr="00635200">
          <w:rPr>
            <w:rFonts w:ascii="Times New Roman" w:hAnsi="Times New Roman" w:cs="Times New Roman"/>
            <w:noProof/>
            <w:webHidden/>
            <w:sz w:val="16"/>
            <w:szCs w:val="16"/>
          </w:rPr>
          <w:fldChar w:fldCharType="end"/>
        </w:r>
      </w:hyperlink>
    </w:p>
    <w:p w14:paraId="5FC4C642" w14:textId="6C303D65"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61" w:history="1">
        <w:r w:rsidRPr="00635200">
          <w:rPr>
            <w:rStyle w:val="Hyperlink"/>
            <w:rFonts w:ascii="Times New Roman" w:hAnsi="Times New Roman" w:cs="Times New Roman"/>
            <w:noProof/>
            <w:sz w:val="16"/>
            <w:szCs w:val="16"/>
          </w:rPr>
          <w:t>Data Analysis Figure 6 - Relative Interest (Google Searches) of YouTube vs Week Number (Pandemic start = 63)</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_Toc102093661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18</w:t>
        </w:r>
        <w:r w:rsidRPr="00635200">
          <w:rPr>
            <w:rFonts w:ascii="Times New Roman" w:hAnsi="Times New Roman" w:cs="Times New Roman"/>
            <w:noProof/>
            <w:webHidden/>
            <w:sz w:val="16"/>
            <w:szCs w:val="16"/>
          </w:rPr>
          <w:fldChar w:fldCharType="end"/>
        </w:r>
      </w:hyperlink>
    </w:p>
    <w:p w14:paraId="1AF6C5BE" w14:textId="13FEE909" w:rsidR="00635200" w:rsidRDefault="00635200">
      <w:pPr>
        <w:pStyle w:val="TableofFigures"/>
        <w:tabs>
          <w:tab w:val="right" w:leader="dot" w:pos="9350"/>
        </w:tabs>
        <w:rPr>
          <w:rFonts w:eastAsiaTheme="minorEastAsia" w:cstheme="minorBidi"/>
          <w:smallCaps w:val="0"/>
          <w:noProof/>
          <w:sz w:val="22"/>
          <w:szCs w:val="22"/>
        </w:rPr>
      </w:pPr>
      <w:hyperlink w:anchor="_Toc102093662" w:history="1">
        <w:r w:rsidRPr="00635200">
          <w:rPr>
            <w:rStyle w:val="Hyperlink"/>
            <w:rFonts w:ascii="Times New Roman" w:hAnsi="Times New Roman" w:cs="Times New Roman"/>
            <w:noProof/>
            <w:sz w:val="16"/>
            <w:szCs w:val="16"/>
          </w:rPr>
          <w:t>Data Analysis Figure 7 - Regressions with Added Lagged Log(Weekly New Cases) Term</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_Toc102093662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19</w:t>
        </w:r>
        <w:r w:rsidRPr="00635200">
          <w:rPr>
            <w:rFonts w:ascii="Times New Roman" w:hAnsi="Times New Roman" w:cs="Times New Roman"/>
            <w:noProof/>
            <w:webHidden/>
            <w:sz w:val="16"/>
            <w:szCs w:val="16"/>
          </w:rPr>
          <w:fldChar w:fldCharType="end"/>
        </w:r>
      </w:hyperlink>
    </w:p>
    <w:p w14:paraId="08028280" w14:textId="080CD5DB" w:rsidR="00D80E1C" w:rsidRPr="00053852" w:rsidRDefault="00D80E1C" w:rsidP="00692581">
      <w:pPr>
        <w:pStyle w:val="TableofFigures"/>
        <w:tabs>
          <w:tab w:val="right" w:leader="dot" w:pos="9350"/>
        </w:tabs>
        <w:ind w:left="0" w:firstLine="0"/>
        <w:rPr>
          <w:rFonts w:ascii="Times New Roman" w:hAnsi="Times New Roman" w:cs="Times New Roman"/>
        </w:rPr>
      </w:pPr>
      <w:r w:rsidRPr="00E12BA0">
        <w:rPr>
          <w:rFonts w:ascii="Times New Roman" w:hAnsi="Times New Roman" w:cs="Times New Roman"/>
          <w:sz w:val="16"/>
          <w:szCs w:val="16"/>
        </w:rPr>
        <w:fldChar w:fldCharType="end"/>
      </w:r>
    </w:p>
    <w:p w14:paraId="4554DA74" w14:textId="183394AB" w:rsidR="00F33106" w:rsidRPr="00F33106" w:rsidRDefault="00F33106" w:rsidP="00F33106">
      <w:pPr>
        <w:pStyle w:val="Heading1"/>
        <w:rPr>
          <w:rFonts w:ascii="Times New Roman" w:hAnsi="Times New Roman" w:cs="Times New Roman"/>
        </w:rPr>
      </w:pPr>
      <w:bookmarkStart w:id="2" w:name="_Toc102093623"/>
      <w:r>
        <w:rPr>
          <w:rFonts w:ascii="Times New Roman" w:hAnsi="Times New Roman" w:cs="Times New Roman"/>
        </w:rPr>
        <w:t>Appendix Figures Table</w:t>
      </w:r>
      <w:bookmarkEnd w:id="2"/>
    </w:p>
    <w:p w14:paraId="2CC151D6" w14:textId="660B98EB" w:rsidR="00635200" w:rsidRPr="00635200" w:rsidRDefault="00774786">
      <w:pPr>
        <w:pStyle w:val="TableofFigures"/>
        <w:tabs>
          <w:tab w:val="right" w:leader="dot" w:pos="9350"/>
        </w:tabs>
        <w:rPr>
          <w:rFonts w:ascii="Times New Roman" w:eastAsiaTheme="minorEastAsia" w:hAnsi="Times New Roman" w:cs="Times New Roman"/>
          <w:smallCaps w:val="0"/>
          <w:noProof/>
          <w:sz w:val="16"/>
          <w:szCs w:val="16"/>
        </w:rPr>
      </w:pPr>
      <w:r w:rsidRPr="005D41C5">
        <w:rPr>
          <w:rFonts w:ascii="Times New Roman" w:hAnsi="Times New Roman" w:cs="Times New Roman"/>
          <w:sz w:val="16"/>
          <w:szCs w:val="16"/>
        </w:rPr>
        <w:fldChar w:fldCharType="begin"/>
      </w:r>
      <w:r w:rsidRPr="005D41C5">
        <w:rPr>
          <w:rFonts w:ascii="Times New Roman" w:hAnsi="Times New Roman" w:cs="Times New Roman"/>
          <w:sz w:val="16"/>
          <w:szCs w:val="16"/>
        </w:rPr>
        <w:instrText xml:space="preserve"> TOC \h \z \c "Figure" </w:instrText>
      </w:r>
      <w:r w:rsidRPr="005D41C5">
        <w:rPr>
          <w:rFonts w:ascii="Times New Roman" w:hAnsi="Times New Roman" w:cs="Times New Roman"/>
          <w:sz w:val="16"/>
          <w:szCs w:val="16"/>
        </w:rPr>
        <w:fldChar w:fldCharType="separate"/>
      </w:r>
      <w:hyperlink w:anchor="_Toc102093675" w:history="1">
        <w:r w:rsidR="00635200" w:rsidRPr="00635200">
          <w:rPr>
            <w:rStyle w:val="Hyperlink"/>
            <w:rFonts w:ascii="Times New Roman" w:hAnsi="Times New Roman" w:cs="Times New Roman"/>
            <w:noProof/>
            <w:sz w:val="16"/>
            <w:szCs w:val="16"/>
          </w:rPr>
          <w:t>Figure 1 – RIAA US Recorded Music Revenues by Format (Recording Industry Association of America, 2022)</w:t>
        </w:r>
        <w:r w:rsidR="00635200" w:rsidRPr="00635200">
          <w:rPr>
            <w:rFonts w:ascii="Times New Roman" w:hAnsi="Times New Roman" w:cs="Times New Roman"/>
            <w:noProof/>
            <w:webHidden/>
            <w:sz w:val="16"/>
            <w:szCs w:val="16"/>
          </w:rPr>
          <w:tab/>
        </w:r>
        <w:r w:rsidR="00635200" w:rsidRPr="00635200">
          <w:rPr>
            <w:rFonts w:ascii="Times New Roman" w:hAnsi="Times New Roman" w:cs="Times New Roman"/>
            <w:noProof/>
            <w:webHidden/>
            <w:sz w:val="16"/>
            <w:szCs w:val="16"/>
          </w:rPr>
          <w:fldChar w:fldCharType="begin"/>
        </w:r>
        <w:r w:rsidR="00635200" w:rsidRPr="00635200">
          <w:rPr>
            <w:rFonts w:ascii="Times New Roman" w:hAnsi="Times New Roman" w:cs="Times New Roman"/>
            <w:noProof/>
            <w:webHidden/>
            <w:sz w:val="16"/>
            <w:szCs w:val="16"/>
          </w:rPr>
          <w:instrText xml:space="preserve"> PAGEREF _Toc102093675 \h </w:instrText>
        </w:r>
        <w:r w:rsidR="00635200" w:rsidRPr="00635200">
          <w:rPr>
            <w:rFonts w:ascii="Times New Roman" w:hAnsi="Times New Roman" w:cs="Times New Roman"/>
            <w:noProof/>
            <w:webHidden/>
            <w:sz w:val="16"/>
            <w:szCs w:val="16"/>
          </w:rPr>
        </w:r>
        <w:r w:rsidR="00635200" w:rsidRPr="00635200">
          <w:rPr>
            <w:rFonts w:ascii="Times New Roman" w:hAnsi="Times New Roman" w:cs="Times New Roman"/>
            <w:noProof/>
            <w:webHidden/>
            <w:sz w:val="16"/>
            <w:szCs w:val="16"/>
          </w:rPr>
          <w:fldChar w:fldCharType="separate"/>
        </w:r>
        <w:r w:rsidR="00635200" w:rsidRPr="00635200">
          <w:rPr>
            <w:rFonts w:ascii="Times New Roman" w:hAnsi="Times New Roman" w:cs="Times New Roman"/>
            <w:noProof/>
            <w:webHidden/>
            <w:sz w:val="16"/>
            <w:szCs w:val="16"/>
          </w:rPr>
          <w:t>21</w:t>
        </w:r>
        <w:r w:rsidR="00635200" w:rsidRPr="00635200">
          <w:rPr>
            <w:rFonts w:ascii="Times New Roman" w:hAnsi="Times New Roman" w:cs="Times New Roman"/>
            <w:noProof/>
            <w:webHidden/>
            <w:sz w:val="16"/>
            <w:szCs w:val="16"/>
          </w:rPr>
          <w:fldChar w:fldCharType="end"/>
        </w:r>
      </w:hyperlink>
    </w:p>
    <w:p w14:paraId="0F6D55BD" w14:textId="23A8F32B" w:rsidR="00635200" w:rsidRPr="00635200" w:rsidRDefault="00635200">
      <w:pPr>
        <w:pStyle w:val="TableofFigures"/>
        <w:tabs>
          <w:tab w:val="right" w:leader="dot" w:pos="9350"/>
        </w:tabs>
        <w:rPr>
          <w:rFonts w:ascii="Times New Roman" w:eastAsiaTheme="minorEastAsia" w:hAnsi="Times New Roman" w:cs="Times New Roman"/>
          <w:smallCaps w:val="0"/>
          <w:noProof/>
          <w:sz w:val="16"/>
          <w:szCs w:val="16"/>
        </w:rPr>
      </w:pPr>
      <w:hyperlink w:anchor="_Toc102093676" w:history="1">
        <w:r w:rsidRPr="00635200">
          <w:rPr>
            <w:rStyle w:val="Hyperlink"/>
            <w:rFonts w:ascii="Times New Roman" w:hAnsi="Times New Roman" w:cs="Times New Roman"/>
            <w:noProof/>
            <w:sz w:val="16"/>
            <w:szCs w:val="16"/>
          </w:rPr>
          <w:t>Figure 2 – Our World in Data Example Data (Our World in Data, 2022)</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_Toc102093676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22</w:t>
        </w:r>
        <w:r w:rsidRPr="00635200">
          <w:rPr>
            <w:rFonts w:ascii="Times New Roman" w:hAnsi="Times New Roman" w:cs="Times New Roman"/>
            <w:noProof/>
            <w:webHidden/>
            <w:sz w:val="16"/>
            <w:szCs w:val="16"/>
          </w:rPr>
          <w:fldChar w:fldCharType="end"/>
        </w:r>
      </w:hyperlink>
    </w:p>
    <w:p w14:paraId="707EE2B6" w14:textId="45647A74" w:rsidR="00635200" w:rsidRDefault="00635200">
      <w:pPr>
        <w:pStyle w:val="TableofFigures"/>
        <w:tabs>
          <w:tab w:val="right" w:leader="dot" w:pos="9350"/>
        </w:tabs>
        <w:rPr>
          <w:rFonts w:eastAsiaTheme="minorEastAsia" w:cstheme="minorBidi"/>
          <w:smallCaps w:val="0"/>
          <w:noProof/>
          <w:sz w:val="22"/>
          <w:szCs w:val="22"/>
        </w:rPr>
      </w:pPr>
      <w:hyperlink w:anchor="_Toc102093677" w:history="1">
        <w:r w:rsidRPr="00635200">
          <w:rPr>
            <w:rStyle w:val="Hyperlink"/>
            <w:rFonts w:ascii="Times New Roman" w:hAnsi="Times New Roman" w:cs="Times New Roman"/>
            <w:noProof/>
            <w:sz w:val="16"/>
            <w:szCs w:val="16"/>
          </w:rPr>
          <w:t>Figure 3 - Summary of Additional Analyses (Sim, Cho, Hwang, &amp; Telang, 2021)</w:t>
        </w:r>
        <w:r w:rsidRPr="00635200">
          <w:rPr>
            <w:rFonts w:ascii="Times New Roman" w:hAnsi="Times New Roman" w:cs="Times New Roman"/>
            <w:noProof/>
            <w:webHidden/>
            <w:sz w:val="16"/>
            <w:szCs w:val="16"/>
          </w:rPr>
          <w:tab/>
        </w:r>
        <w:r w:rsidRPr="00635200">
          <w:rPr>
            <w:rFonts w:ascii="Times New Roman" w:hAnsi="Times New Roman" w:cs="Times New Roman"/>
            <w:noProof/>
            <w:webHidden/>
            <w:sz w:val="16"/>
            <w:szCs w:val="16"/>
          </w:rPr>
          <w:fldChar w:fldCharType="begin"/>
        </w:r>
        <w:r w:rsidRPr="00635200">
          <w:rPr>
            <w:rFonts w:ascii="Times New Roman" w:hAnsi="Times New Roman" w:cs="Times New Roman"/>
            <w:noProof/>
            <w:webHidden/>
            <w:sz w:val="16"/>
            <w:szCs w:val="16"/>
          </w:rPr>
          <w:instrText xml:space="preserve"> PAGEREF _Toc102093677 \h </w:instrText>
        </w:r>
        <w:r w:rsidRPr="00635200">
          <w:rPr>
            <w:rFonts w:ascii="Times New Roman" w:hAnsi="Times New Roman" w:cs="Times New Roman"/>
            <w:noProof/>
            <w:webHidden/>
            <w:sz w:val="16"/>
            <w:szCs w:val="16"/>
          </w:rPr>
        </w:r>
        <w:r w:rsidRPr="00635200">
          <w:rPr>
            <w:rFonts w:ascii="Times New Roman" w:hAnsi="Times New Roman" w:cs="Times New Roman"/>
            <w:noProof/>
            <w:webHidden/>
            <w:sz w:val="16"/>
            <w:szCs w:val="16"/>
          </w:rPr>
          <w:fldChar w:fldCharType="separate"/>
        </w:r>
        <w:r w:rsidRPr="00635200">
          <w:rPr>
            <w:rFonts w:ascii="Times New Roman" w:hAnsi="Times New Roman" w:cs="Times New Roman"/>
            <w:noProof/>
            <w:webHidden/>
            <w:sz w:val="16"/>
            <w:szCs w:val="16"/>
          </w:rPr>
          <w:t>23</w:t>
        </w:r>
        <w:r w:rsidRPr="00635200">
          <w:rPr>
            <w:rFonts w:ascii="Times New Roman" w:hAnsi="Times New Roman" w:cs="Times New Roman"/>
            <w:noProof/>
            <w:webHidden/>
            <w:sz w:val="16"/>
            <w:szCs w:val="16"/>
          </w:rPr>
          <w:fldChar w:fldCharType="end"/>
        </w:r>
      </w:hyperlink>
    </w:p>
    <w:p w14:paraId="259075B6" w14:textId="4ECC6304" w:rsidR="006C6941" w:rsidRPr="00053852" w:rsidRDefault="00774786">
      <w:pPr>
        <w:rPr>
          <w:rFonts w:ascii="Times New Roman" w:hAnsi="Times New Roman" w:cs="Times New Roman"/>
          <w:sz w:val="20"/>
          <w:szCs w:val="20"/>
        </w:rPr>
      </w:pPr>
      <w:r w:rsidRPr="005D41C5">
        <w:rPr>
          <w:rFonts w:ascii="Times New Roman" w:hAnsi="Times New Roman" w:cs="Times New Roman"/>
          <w:sz w:val="16"/>
          <w:szCs w:val="16"/>
        </w:rPr>
        <w:fldChar w:fldCharType="end"/>
      </w:r>
      <w:r w:rsidR="006C6941" w:rsidRPr="00053852">
        <w:rPr>
          <w:rFonts w:ascii="Times New Roman" w:hAnsi="Times New Roman" w:cs="Times New Roman"/>
          <w:sz w:val="20"/>
          <w:szCs w:val="20"/>
        </w:rPr>
        <w:br w:type="page"/>
      </w:r>
    </w:p>
    <w:p w14:paraId="3CF4127A" w14:textId="00A719AB" w:rsidR="00F80348" w:rsidRPr="00655875" w:rsidRDefault="00212C19" w:rsidP="00864D55">
      <w:pPr>
        <w:pStyle w:val="Heading1"/>
        <w:spacing w:after="240"/>
        <w:jc w:val="center"/>
        <w:rPr>
          <w:rFonts w:ascii="Times New Roman" w:hAnsi="Times New Roman" w:cs="Times New Roman"/>
        </w:rPr>
      </w:pPr>
      <w:bookmarkStart w:id="3" w:name="_Toc102093624"/>
      <w:r w:rsidRPr="00655875">
        <w:rPr>
          <w:rFonts w:ascii="Times New Roman" w:hAnsi="Times New Roman" w:cs="Times New Roman"/>
        </w:rPr>
        <w:lastRenderedPageBreak/>
        <w:t>Abstract</w:t>
      </w:r>
      <w:bookmarkEnd w:id="3"/>
    </w:p>
    <w:p w14:paraId="44CDA134" w14:textId="38B55C46" w:rsidR="00212C19" w:rsidRDefault="00C76503" w:rsidP="00C76503">
      <w:pPr>
        <w:spacing w:line="360" w:lineRule="auto"/>
        <w:rPr>
          <w:rFonts w:ascii="Times New Roman" w:hAnsi="Times New Roman" w:cs="Times New Roman"/>
          <w:sz w:val="24"/>
          <w:szCs w:val="24"/>
        </w:rPr>
      </w:pPr>
      <w:r>
        <w:rPr>
          <w:rFonts w:ascii="Times New Roman" w:hAnsi="Times New Roman" w:cs="Times New Roman"/>
          <w:sz w:val="24"/>
          <w:szCs w:val="24"/>
        </w:rPr>
        <w:tab/>
      </w:r>
      <w:r w:rsidR="0056293A">
        <w:rPr>
          <w:rFonts w:ascii="Times New Roman" w:hAnsi="Times New Roman" w:cs="Times New Roman"/>
          <w:sz w:val="24"/>
          <w:szCs w:val="24"/>
        </w:rPr>
        <w:t xml:space="preserve">With the </w:t>
      </w:r>
      <w:r w:rsidR="00777162">
        <w:rPr>
          <w:rFonts w:ascii="Times New Roman" w:hAnsi="Times New Roman" w:cs="Times New Roman"/>
          <w:sz w:val="24"/>
          <w:szCs w:val="24"/>
        </w:rPr>
        <w:t>onset of the COVID-19 pandemic, the world as a whole saw a massive increase in the usage of social media and online entertainment platforms.</w:t>
      </w:r>
      <w:r w:rsidR="00D05DE5">
        <w:rPr>
          <w:rFonts w:ascii="Times New Roman" w:hAnsi="Times New Roman" w:cs="Times New Roman"/>
          <w:sz w:val="24"/>
          <w:szCs w:val="24"/>
        </w:rPr>
        <w:t xml:space="preserve"> The following paper looks to determine the approximate effects of the pandemic on audio and video-based entertainment platforms, specifically from the point of view of Spotify, TikTok, and YouTube. </w:t>
      </w:r>
      <w:r w:rsidR="009659E2">
        <w:rPr>
          <w:rFonts w:ascii="Times New Roman" w:hAnsi="Times New Roman" w:cs="Times New Roman"/>
          <w:sz w:val="24"/>
          <w:szCs w:val="24"/>
        </w:rPr>
        <w:t>It will be shown that there was a statistically significant decrease in the usage of the Spotify streaming platform and</w:t>
      </w:r>
      <w:r w:rsidR="00810335">
        <w:rPr>
          <w:rFonts w:ascii="Times New Roman" w:hAnsi="Times New Roman" w:cs="Times New Roman"/>
          <w:sz w:val="24"/>
          <w:szCs w:val="24"/>
        </w:rPr>
        <w:t xml:space="preserve"> statistically significant</w:t>
      </w:r>
      <w:r w:rsidR="009659E2">
        <w:rPr>
          <w:rFonts w:ascii="Times New Roman" w:hAnsi="Times New Roman" w:cs="Times New Roman"/>
          <w:sz w:val="24"/>
          <w:szCs w:val="24"/>
        </w:rPr>
        <w:t xml:space="preserve"> increase in the relative interest in TikTok and YouTube during the pandemic. </w:t>
      </w:r>
      <w:r w:rsidR="00810335">
        <w:rPr>
          <w:rFonts w:ascii="Times New Roman" w:hAnsi="Times New Roman" w:cs="Times New Roman"/>
          <w:sz w:val="24"/>
          <w:szCs w:val="24"/>
        </w:rPr>
        <w:t>These data analyses were based on</w:t>
      </w:r>
      <w:r w:rsidR="00074418">
        <w:rPr>
          <w:rFonts w:ascii="Times New Roman" w:hAnsi="Times New Roman" w:cs="Times New Roman"/>
          <w:sz w:val="24"/>
          <w:szCs w:val="24"/>
        </w:rPr>
        <w:t xml:space="preserve"> those </w:t>
      </w:r>
      <w:r w:rsidR="00810335">
        <w:rPr>
          <w:rFonts w:ascii="Times New Roman" w:hAnsi="Times New Roman" w:cs="Times New Roman"/>
          <w:sz w:val="24"/>
          <w:szCs w:val="24"/>
        </w:rPr>
        <w:t xml:space="preserve">done by </w:t>
      </w:r>
      <w:proofErr w:type="spellStart"/>
      <w:r w:rsidR="00810335">
        <w:rPr>
          <w:rFonts w:ascii="Times New Roman" w:hAnsi="Times New Roman" w:cs="Times New Roman"/>
          <w:sz w:val="24"/>
          <w:szCs w:val="24"/>
        </w:rPr>
        <w:t>Jaeung</w:t>
      </w:r>
      <w:proofErr w:type="spellEnd"/>
      <w:r w:rsidR="00810335">
        <w:rPr>
          <w:rFonts w:ascii="Times New Roman" w:hAnsi="Times New Roman" w:cs="Times New Roman"/>
          <w:sz w:val="24"/>
          <w:szCs w:val="24"/>
        </w:rPr>
        <w:t xml:space="preserve"> Sim, Dr. </w:t>
      </w:r>
      <w:proofErr w:type="spellStart"/>
      <w:r w:rsidR="00810335">
        <w:rPr>
          <w:rFonts w:ascii="Times New Roman" w:hAnsi="Times New Roman" w:cs="Times New Roman"/>
          <w:sz w:val="24"/>
          <w:szCs w:val="24"/>
        </w:rPr>
        <w:t>Daegon</w:t>
      </w:r>
      <w:proofErr w:type="spellEnd"/>
      <w:r w:rsidR="00810335">
        <w:rPr>
          <w:rFonts w:ascii="Times New Roman" w:hAnsi="Times New Roman" w:cs="Times New Roman"/>
          <w:sz w:val="24"/>
          <w:szCs w:val="24"/>
        </w:rPr>
        <w:t xml:space="preserve"> Cho, Dr. </w:t>
      </w:r>
      <w:proofErr w:type="spellStart"/>
      <w:r w:rsidR="00810335">
        <w:rPr>
          <w:rFonts w:ascii="Times New Roman" w:hAnsi="Times New Roman" w:cs="Times New Roman"/>
          <w:sz w:val="24"/>
          <w:szCs w:val="24"/>
        </w:rPr>
        <w:t>Youngdeok</w:t>
      </w:r>
      <w:proofErr w:type="spellEnd"/>
      <w:r w:rsidR="00810335">
        <w:rPr>
          <w:rFonts w:ascii="Times New Roman" w:hAnsi="Times New Roman" w:cs="Times New Roman"/>
          <w:sz w:val="24"/>
          <w:szCs w:val="24"/>
        </w:rPr>
        <w:t xml:space="preserve"> Hwang, and Dr. Rahul </w:t>
      </w:r>
      <w:proofErr w:type="spellStart"/>
      <w:r w:rsidR="00810335">
        <w:rPr>
          <w:rFonts w:ascii="Times New Roman" w:hAnsi="Times New Roman" w:cs="Times New Roman"/>
          <w:sz w:val="24"/>
          <w:szCs w:val="24"/>
        </w:rPr>
        <w:t>Telang</w:t>
      </w:r>
      <w:proofErr w:type="spellEnd"/>
      <w:r w:rsidR="00810335">
        <w:rPr>
          <w:rFonts w:ascii="Times New Roman" w:hAnsi="Times New Roman" w:cs="Times New Roman"/>
          <w:sz w:val="24"/>
          <w:szCs w:val="24"/>
        </w:rPr>
        <w:t xml:space="preserve"> who have recently studied the same effects</w:t>
      </w:r>
      <w:r w:rsidR="004A1267">
        <w:rPr>
          <w:rFonts w:ascii="Times New Roman" w:hAnsi="Times New Roman" w:cs="Times New Roman"/>
          <w:sz w:val="24"/>
          <w:szCs w:val="24"/>
        </w:rPr>
        <w:t xml:space="preserve"> for Spotify</w:t>
      </w:r>
      <w:r w:rsidR="00810335">
        <w:rPr>
          <w:rFonts w:ascii="Times New Roman" w:hAnsi="Times New Roman" w:cs="Times New Roman"/>
          <w:sz w:val="24"/>
          <w:szCs w:val="24"/>
        </w:rPr>
        <w:t xml:space="preserve"> (to a different degree). </w:t>
      </w:r>
    </w:p>
    <w:p w14:paraId="75316189" w14:textId="0277BAA3" w:rsidR="00212C19" w:rsidRDefault="00212C19" w:rsidP="00212C19">
      <w:pPr>
        <w:spacing w:line="360" w:lineRule="auto"/>
        <w:jc w:val="center"/>
        <w:rPr>
          <w:rFonts w:ascii="Times New Roman" w:hAnsi="Times New Roman" w:cs="Times New Roman"/>
          <w:sz w:val="24"/>
          <w:szCs w:val="24"/>
        </w:rPr>
      </w:pPr>
    </w:p>
    <w:p w14:paraId="463FA80D" w14:textId="131ED458" w:rsidR="00212C19" w:rsidRDefault="00212C19">
      <w:pPr>
        <w:rPr>
          <w:rFonts w:ascii="Times New Roman" w:hAnsi="Times New Roman" w:cs="Times New Roman"/>
          <w:sz w:val="24"/>
          <w:szCs w:val="24"/>
        </w:rPr>
      </w:pPr>
      <w:r>
        <w:rPr>
          <w:rFonts w:ascii="Times New Roman" w:hAnsi="Times New Roman" w:cs="Times New Roman"/>
          <w:sz w:val="24"/>
          <w:szCs w:val="24"/>
        </w:rPr>
        <w:br w:type="page"/>
      </w:r>
    </w:p>
    <w:p w14:paraId="20C4E161" w14:textId="7F2A0823" w:rsidR="00212C19" w:rsidRPr="00655875" w:rsidRDefault="00212C19" w:rsidP="00864D55">
      <w:pPr>
        <w:pStyle w:val="Heading1"/>
        <w:spacing w:after="240"/>
        <w:rPr>
          <w:rFonts w:ascii="Times New Roman" w:hAnsi="Times New Roman" w:cs="Times New Roman"/>
        </w:rPr>
      </w:pPr>
      <w:bookmarkStart w:id="4" w:name="_Toc102093625"/>
      <w:r w:rsidRPr="00655875">
        <w:rPr>
          <w:rFonts w:ascii="Times New Roman" w:hAnsi="Times New Roman" w:cs="Times New Roman"/>
        </w:rPr>
        <w:lastRenderedPageBreak/>
        <w:t>Introduction</w:t>
      </w:r>
      <w:bookmarkEnd w:id="4"/>
    </w:p>
    <w:p w14:paraId="5392AA1E" w14:textId="64CDBB91" w:rsidR="0093754A" w:rsidRDefault="00B23BBC" w:rsidP="00212C1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With the rise of the digital age of media, there was an overall net-negative on the </w:t>
      </w:r>
      <w:r w:rsidR="00D42100">
        <w:rPr>
          <w:rFonts w:ascii="Times New Roman" w:hAnsi="Times New Roman" w:cs="Times New Roman"/>
          <w:sz w:val="24"/>
          <w:szCs w:val="24"/>
        </w:rPr>
        <w:t xml:space="preserve">global </w:t>
      </w:r>
      <w:r>
        <w:rPr>
          <w:rFonts w:ascii="Times New Roman" w:hAnsi="Times New Roman" w:cs="Times New Roman"/>
          <w:sz w:val="24"/>
          <w:szCs w:val="24"/>
        </w:rPr>
        <w:t xml:space="preserve">industry. With it came a rapid growth in digital-based sales and a plummet in total revenue. </w:t>
      </w:r>
      <w:r w:rsidR="0096280E">
        <w:rPr>
          <w:rFonts w:ascii="Times New Roman" w:hAnsi="Times New Roman" w:cs="Times New Roman"/>
          <w:sz w:val="24"/>
          <w:szCs w:val="24"/>
        </w:rPr>
        <w:t>This r</w:t>
      </w:r>
      <w:r>
        <w:rPr>
          <w:rFonts w:ascii="Times New Roman" w:hAnsi="Times New Roman" w:cs="Times New Roman"/>
          <w:sz w:val="24"/>
          <w:szCs w:val="24"/>
        </w:rPr>
        <w:t>esult</w:t>
      </w:r>
      <w:r w:rsidR="0096280E">
        <w:rPr>
          <w:rFonts w:ascii="Times New Roman" w:hAnsi="Times New Roman" w:cs="Times New Roman"/>
          <w:sz w:val="24"/>
          <w:szCs w:val="24"/>
        </w:rPr>
        <w:t>ed</w:t>
      </w:r>
      <w:r>
        <w:rPr>
          <w:rFonts w:ascii="Times New Roman" w:hAnsi="Times New Roman" w:cs="Times New Roman"/>
          <w:sz w:val="24"/>
          <w:szCs w:val="24"/>
        </w:rPr>
        <w:t xml:space="preserve"> from the increased ease of pirating brought about by the Internet and sites like Napster and Lime Wire.</w:t>
      </w:r>
      <w:r w:rsidR="0093754A">
        <w:rPr>
          <w:rFonts w:ascii="Times New Roman" w:hAnsi="Times New Roman" w:cs="Times New Roman"/>
          <w:sz w:val="24"/>
          <w:szCs w:val="24"/>
        </w:rPr>
        <w:t xml:space="preserve"> From the early to late 2000’s, there is a steady decrease in sales and total revenue in the music industry (see</w:t>
      </w:r>
      <w:r w:rsidR="00774786">
        <w:rPr>
          <w:rFonts w:ascii="Times New Roman" w:hAnsi="Times New Roman" w:cs="Times New Roman"/>
          <w:sz w:val="24"/>
          <w:szCs w:val="24"/>
        </w:rPr>
        <w:t xml:space="preserve"> </w:t>
      </w:r>
      <w:r w:rsidR="007C4AE6">
        <w:rPr>
          <w:rFonts w:ascii="Times New Roman" w:hAnsi="Times New Roman" w:cs="Times New Roman"/>
          <w:sz w:val="24"/>
          <w:szCs w:val="24"/>
        </w:rPr>
        <w:t>Figure 1</w:t>
      </w:r>
      <w:r w:rsidR="0093754A">
        <w:rPr>
          <w:rFonts w:ascii="Times New Roman" w:hAnsi="Times New Roman" w:cs="Times New Roman"/>
          <w:sz w:val="24"/>
          <w:szCs w:val="24"/>
        </w:rPr>
        <w:t xml:space="preserve">). </w:t>
      </w:r>
      <w:r w:rsidR="0096280E">
        <w:rPr>
          <w:rFonts w:ascii="Times New Roman" w:hAnsi="Times New Roman" w:cs="Times New Roman"/>
          <w:sz w:val="24"/>
          <w:szCs w:val="24"/>
        </w:rPr>
        <w:t xml:space="preserve">It </w:t>
      </w:r>
      <w:r w:rsidR="008E2E5B">
        <w:rPr>
          <w:rFonts w:ascii="Times New Roman" w:hAnsi="Times New Roman" w:cs="Times New Roman"/>
          <w:sz w:val="24"/>
          <w:szCs w:val="24"/>
        </w:rPr>
        <w:t>wa</w:t>
      </w:r>
      <w:r w:rsidR="0096280E">
        <w:rPr>
          <w:rFonts w:ascii="Times New Roman" w:hAnsi="Times New Roman" w:cs="Times New Roman"/>
          <w:sz w:val="24"/>
          <w:szCs w:val="24"/>
        </w:rPr>
        <w:t>s only with the advent of digital streaming (and improvements to piracy laws and countermeasures)</w:t>
      </w:r>
      <w:r w:rsidR="002D3620">
        <w:rPr>
          <w:rFonts w:ascii="Times New Roman" w:hAnsi="Times New Roman" w:cs="Times New Roman"/>
          <w:sz w:val="24"/>
          <w:szCs w:val="24"/>
        </w:rPr>
        <w:t xml:space="preserve"> that there started to be a revival in the industry. This paved the way for the change in the way that people consume entertainment through different forms of media. </w:t>
      </w:r>
      <w:r w:rsidR="0097195C">
        <w:rPr>
          <w:rFonts w:ascii="Times New Roman" w:hAnsi="Times New Roman" w:cs="Times New Roman"/>
          <w:sz w:val="24"/>
          <w:szCs w:val="24"/>
        </w:rPr>
        <w:t xml:space="preserve">Previous studies have shown that the COVID-19 pandemic has had a negative overall effect on the music industry (gone into in detail in the Review of Literature section). </w:t>
      </w:r>
      <w:r w:rsidR="00B94B32">
        <w:rPr>
          <w:rFonts w:ascii="Times New Roman" w:hAnsi="Times New Roman" w:cs="Times New Roman"/>
          <w:sz w:val="24"/>
          <w:szCs w:val="24"/>
        </w:rPr>
        <w:t xml:space="preserve">The question brought up in this paper is whether that increase in revenue will be </w:t>
      </w:r>
      <w:r w:rsidR="0097195C">
        <w:rPr>
          <w:rFonts w:ascii="Times New Roman" w:hAnsi="Times New Roman" w:cs="Times New Roman"/>
          <w:sz w:val="24"/>
          <w:szCs w:val="24"/>
        </w:rPr>
        <w:t xml:space="preserve">negatively affected by COVID-19 in the long run. </w:t>
      </w:r>
    </w:p>
    <w:p w14:paraId="512ACFFE" w14:textId="2E009099" w:rsidR="00B046C7" w:rsidRDefault="00B046C7" w:rsidP="00212C19">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consumers ability to pick and choose exactly what they are listening to and what they are buying has grown to be a more and more important </w:t>
      </w:r>
      <w:r w:rsidR="006248E4">
        <w:rPr>
          <w:rFonts w:ascii="Times New Roman" w:hAnsi="Times New Roman" w:cs="Times New Roman"/>
          <w:sz w:val="24"/>
          <w:szCs w:val="24"/>
        </w:rPr>
        <w:t xml:space="preserve">factor. </w:t>
      </w:r>
      <w:r w:rsidR="00EA5F0F">
        <w:rPr>
          <w:rFonts w:ascii="Times New Roman" w:hAnsi="Times New Roman" w:cs="Times New Roman"/>
          <w:sz w:val="24"/>
          <w:szCs w:val="24"/>
        </w:rPr>
        <w:t xml:space="preserve">When the music industry was dominated by physical </w:t>
      </w:r>
      <w:r w:rsidR="00576B83">
        <w:rPr>
          <w:rFonts w:ascii="Times New Roman" w:hAnsi="Times New Roman" w:cs="Times New Roman"/>
          <w:sz w:val="24"/>
          <w:szCs w:val="24"/>
        </w:rPr>
        <w:t>formats, the highest utility way of purchasing music was through full albums</w:t>
      </w:r>
      <w:r w:rsidR="00E52995">
        <w:rPr>
          <w:rFonts w:ascii="Times New Roman" w:hAnsi="Times New Roman" w:cs="Times New Roman"/>
          <w:sz w:val="24"/>
          <w:szCs w:val="24"/>
        </w:rPr>
        <w:t xml:space="preserve"> (highest “bang for your buck”)</w:t>
      </w:r>
      <w:r w:rsidR="00576B83">
        <w:rPr>
          <w:rFonts w:ascii="Times New Roman" w:hAnsi="Times New Roman" w:cs="Times New Roman"/>
          <w:sz w:val="24"/>
          <w:szCs w:val="24"/>
        </w:rPr>
        <w:t>.</w:t>
      </w:r>
      <w:r w:rsidR="00E52995">
        <w:rPr>
          <w:rFonts w:ascii="Times New Roman" w:hAnsi="Times New Roman" w:cs="Times New Roman"/>
          <w:sz w:val="24"/>
          <w:szCs w:val="24"/>
        </w:rPr>
        <w:t xml:space="preserve"> As was found by Lohse, Bellman, and Johnson (as well as in other reports)</w:t>
      </w:r>
      <w:r w:rsidR="007B0DD8">
        <w:rPr>
          <w:rFonts w:ascii="Times New Roman" w:hAnsi="Times New Roman" w:cs="Times New Roman"/>
          <w:sz w:val="24"/>
          <w:szCs w:val="24"/>
        </w:rPr>
        <w:t>, consumers will always choose the highest utility for the cost option. With the introduction of digital media that allowed consumers to purchase only the music they actually wanted</w:t>
      </w:r>
      <w:r w:rsidR="00B94B32">
        <w:rPr>
          <w:rFonts w:ascii="Times New Roman" w:hAnsi="Times New Roman" w:cs="Times New Roman"/>
          <w:sz w:val="24"/>
          <w:szCs w:val="24"/>
        </w:rPr>
        <w:t xml:space="preserve">, providing a new outlet of higher utility for the cost. </w:t>
      </w:r>
      <w:r w:rsidR="00036F60">
        <w:rPr>
          <w:rFonts w:ascii="Times New Roman" w:hAnsi="Times New Roman" w:cs="Times New Roman"/>
          <w:sz w:val="24"/>
          <w:szCs w:val="24"/>
        </w:rPr>
        <w:t xml:space="preserve">This study will </w:t>
      </w:r>
      <w:r w:rsidR="00B305A1">
        <w:rPr>
          <w:rFonts w:ascii="Times New Roman" w:hAnsi="Times New Roman" w:cs="Times New Roman"/>
          <w:sz w:val="24"/>
          <w:szCs w:val="24"/>
        </w:rPr>
        <w:t xml:space="preserve">cover </w:t>
      </w:r>
      <w:r w:rsidR="00036F60">
        <w:rPr>
          <w:rFonts w:ascii="Times New Roman" w:hAnsi="Times New Roman" w:cs="Times New Roman"/>
          <w:sz w:val="24"/>
          <w:szCs w:val="24"/>
        </w:rPr>
        <w:t xml:space="preserve">the shock </w:t>
      </w:r>
      <w:r w:rsidR="00B305A1">
        <w:rPr>
          <w:rFonts w:ascii="Times New Roman" w:hAnsi="Times New Roman" w:cs="Times New Roman"/>
          <w:sz w:val="24"/>
          <w:szCs w:val="24"/>
        </w:rPr>
        <w:t xml:space="preserve">to the music and video media industries </w:t>
      </w:r>
      <w:r w:rsidR="00561CD9">
        <w:rPr>
          <w:rFonts w:ascii="Times New Roman" w:hAnsi="Times New Roman" w:cs="Times New Roman"/>
          <w:sz w:val="24"/>
          <w:szCs w:val="24"/>
        </w:rPr>
        <w:t xml:space="preserve">by looking at the before, during, and after periods of the COVID-19 pandemic (as indicated by the World Health Organization). </w:t>
      </w:r>
      <w:r w:rsidR="004E1B20">
        <w:rPr>
          <w:rFonts w:ascii="Times New Roman" w:hAnsi="Times New Roman" w:cs="Times New Roman"/>
          <w:sz w:val="24"/>
          <w:szCs w:val="24"/>
        </w:rPr>
        <w:t xml:space="preserve">Specifically looking at how Spotify top 200 weekly charts total streams, Google searches for YouTube, and Google searches for TikTok were changed during the pandemic. </w:t>
      </w:r>
      <w:r w:rsidR="007566BB">
        <w:rPr>
          <w:rFonts w:ascii="Times New Roman" w:hAnsi="Times New Roman" w:cs="Times New Roman"/>
          <w:sz w:val="24"/>
          <w:szCs w:val="24"/>
        </w:rPr>
        <w:t xml:space="preserve">This was done to try to find a correlation </w:t>
      </w:r>
      <w:r w:rsidR="0001712C">
        <w:rPr>
          <w:rFonts w:ascii="Times New Roman" w:hAnsi="Times New Roman" w:cs="Times New Roman"/>
          <w:sz w:val="24"/>
          <w:szCs w:val="24"/>
        </w:rPr>
        <w:t>with</w:t>
      </w:r>
      <w:r w:rsidR="007566BB">
        <w:rPr>
          <w:rFonts w:ascii="Times New Roman" w:hAnsi="Times New Roman" w:cs="Times New Roman"/>
          <w:sz w:val="24"/>
          <w:szCs w:val="24"/>
        </w:rPr>
        <w:t xml:space="preserve"> the COVID-19 pandemic </w:t>
      </w:r>
      <w:r w:rsidR="0001712C">
        <w:rPr>
          <w:rFonts w:ascii="Times New Roman" w:hAnsi="Times New Roman" w:cs="Times New Roman"/>
          <w:sz w:val="24"/>
          <w:szCs w:val="24"/>
        </w:rPr>
        <w:t xml:space="preserve">using both the official start date and also the weekly cases by country. </w:t>
      </w:r>
    </w:p>
    <w:p w14:paraId="4FDAFDAB" w14:textId="1F4278B1" w:rsidR="0093754A" w:rsidRDefault="0093754A" w:rsidP="00212C19">
      <w:pPr>
        <w:spacing w:line="360" w:lineRule="auto"/>
        <w:rPr>
          <w:rFonts w:ascii="Times New Roman" w:hAnsi="Times New Roman" w:cs="Times New Roman"/>
          <w:sz w:val="24"/>
          <w:szCs w:val="24"/>
        </w:rPr>
      </w:pPr>
    </w:p>
    <w:p w14:paraId="363DC1EC" w14:textId="6B74DBC7" w:rsidR="00212C19" w:rsidRDefault="00212C19" w:rsidP="00212C19">
      <w:pPr>
        <w:spacing w:line="360" w:lineRule="auto"/>
        <w:rPr>
          <w:rFonts w:ascii="Times New Roman" w:hAnsi="Times New Roman" w:cs="Times New Roman"/>
          <w:sz w:val="24"/>
          <w:szCs w:val="24"/>
        </w:rPr>
      </w:pPr>
    </w:p>
    <w:p w14:paraId="7123ACF8" w14:textId="77777777" w:rsidR="00325A5C" w:rsidRDefault="00325A5C">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7D20514F" w14:textId="0E731CC7" w:rsidR="00212C19" w:rsidRPr="00655875" w:rsidRDefault="00212C19" w:rsidP="00E6189A">
      <w:pPr>
        <w:pStyle w:val="Heading1"/>
        <w:spacing w:after="240"/>
        <w:rPr>
          <w:rFonts w:ascii="Times New Roman" w:hAnsi="Times New Roman" w:cs="Times New Roman"/>
        </w:rPr>
      </w:pPr>
      <w:bookmarkStart w:id="5" w:name="_Toc102093626"/>
      <w:r w:rsidRPr="00655875">
        <w:rPr>
          <w:rFonts w:ascii="Times New Roman" w:hAnsi="Times New Roman" w:cs="Times New Roman"/>
        </w:rPr>
        <w:lastRenderedPageBreak/>
        <w:t>Review of Literature</w:t>
      </w:r>
      <w:bookmarkEnd w:id="5"/>
    </w:p>
    <w:p w14:paraId="4CFBF2B0" w14:textId="6308DAE3" w:rsidR="004F56E2" w:rsidRPr="004F56E2" w:rsidRDefault="00E6189A" w:rsidP="00E747A9">
      <w:pPr>
        <w:spacing w:line="360" w:lineRule="auto"/>
        <w:rPr>
          <w:rFonts w:ascii="Times New Roman" w:hAnsi="Times New Roman" w:cs="Times New Roman"/>
          <w:sz w:val="24"/>
          <w:szCs w:val="24"/>
        </w:rPr>
      </w:pPr>
      <w:r>
        <w:rPr>
          <w:rFonts w:ascii="Times New Roman" w:hAnsi="Times New Roman" w:cs="Times New Roman"/>
          <w:sz w:val="24"/>
          <w:szCs w:val="24"/>
        </w:rPr>
        <w:tab/>
      </w:r>
      <w:r w:rsidR="00F7614F">
        <w:rPr>
          <w:rFonts w:ascii="Times New Roman" w:hAnsi="Times New Roman" w:cs="Times New Roman"/>
          <w:sz w:val="24"/>
          <w:szCs w:val="24"/>
        </w:rPr>
        <w:t>Seeing as the effects of COVID-19 are still quite present in the world and it is still a recent event, there are not many papers on the effects of the pandemic on the media industry in general. There is one notable</w:t>
      </w:r>
      <w:r w:rsidR="00136B06">
        <w:rPr>
          <w:rFonts w:ascii="Times New Roman" w:hAnsi="Times New Roman" w:cs="Times New Roman"/>
          <w:sz w:val="24"/>
          <w:szCs w:val="24"/>
        </w:rPr>
        <w:t xml:space="preserve"> paper</w:t>
      </w:r>
      <w:r w:rsidR="00F7614F">
        <w:rPr>
          <w:rFonts w:ascii="Times New Roman" w:hAnsi="Times New Roman" w:cs="Times New Roman"/>
          <w:sz w:val="24"/>
          <w:szCs w:val="24"/>
        </w:rPr>
        <w:t xml:space="preserve"> published very recently in 2021 that is very relevant to this topic and will be used for comparison </w:t>
      </w:r>
      <w:r w:rsidR="00C25243">
        <w:rPr>
          <w:rFonts w:ascii="Times New Roman" w:hAnsi="Times New Roman" w:cs="Times New Roman"/>
          <w:sz w:val="24"/>
          <w:szCs w:val="24"/>
        </w:rPr>
        <w:t>to</w:t>
      </w:r>
      <w:r w:rsidR="00F7614F">
        <w:rPr>
          <w:rFonts w:ascii="Times New Roman" w:hAnsi="Times New Roman" w:cs="Times New Roman"/>
          <w:sz w:val="24"/>
          <w:szCs w:val="24"/>
        </w:rPr>
        <w:t xml:space="preserve"> this paper’s outcomes. Th</w:t>
      </w:r>
      <w:r w:rsidR="00FD646A">
        <w:rPr>
          <w:rFonts w:ascii="Times New Roman" w:hAnsi="Times New Roman" w:cs="Times New Roman"/>
          <w:sz w:val="24"/>
          <w:szCs w:val="24"/>
        </w:rPr>
        <w:t>is paper, “</w:t>
      </w:r>
      <w:r w:rsidR="00FD646A" w:rsidRPr="00FD646A">
        <w:rPr>
          <w:rFonts w:ascii="Times New Roman" w:hAnsi="Times New Roman" w:cs="Times New Roman"/>
          <w:sz w:val="24"/>
          <w:szCs w:val="24"/>
        </w:rPr>
        <w:t>Virus Shook the Streaming Star: Estimating the COVID-19 Impact on Music Consumption</w:t>
      </w:r>
      <w:r w:rsidR="00F276DD">
        <w:rPr>
          <w:rFonts w:ascii="Times New Roman" w:hAnsi="Times New Roman" w:cs="Times New Roman"/>
          <w:sz w:val="24"/>
          <w:szCs w:val="24"/>
        </w:rPr>
        <w:t>,</w:t>
      </w:r>
      <w:r w:rsidR="00FD646A">
        <w:rPr>
          <w:rFonts w:ascii="Times New Roman" w:hAnsi="Times New Roman" w:cs="Times New Roman"/>
          <w:sz w:val="24"/>
          <w:szCs w:val="24"/>
        </w:rPr>
        <w:t>”</w:t>
      </w:r>
      <w:r w:rsidR="00F276DD">
        <w:rPr>
          <w:rFonts w:ascii="Times New Roman" w:hAnsi="Times New Roman" w:cs="Times New Roman"/>
          <w:sz w:val="24"/>
          <w:szCs w:val="24"/>
        </w:rPr>
        <w:t xml:space="preserve"> looked closer at the taken for granted (at the time) assumption that the pandemic </w:t>
      </w:r>
      <w:r w:rsidR="00CA7D67">
        <w:rPr>
          <w:rFonts w:ascii="Times New Roman" w:hAnsi="Times New Roman" w:cs="Times New Roman"/>
          <w:sz w:val="24"/>
          <w:szCs w:val="24"/>
        </w:rPr>
        <w:t>led to a surge in all online streaming services, specifically for music streaming</w:t>
      </w:r>
      <w:r w:rsidR="00E747A9">
        <w:rPr>
          <w:rFonts w:ascii="Times New Roman" w:hAnsi="Times New Roman" w:cs="Times New Roman"/>
          <w:sz w:val="24"/>
          <w:szCs w:val="24"/>
        </w:rPr>
        <w:t xml:space="preserve"> </w:t>
      </w:r>
      <w:sdt>
        <w:sdtPr>
          <w:rPr>
            <w:rFonts w:ascii="Times New Roman" w:hAnsi="Times New Roman" w:cs="Times New Roman"/>
            <w:sz w:val="24"/>
            <w:szCs w:val="24"/>
          </w:rPr>
          <w:id w:val="-1031345928"/>
          <w:citation/>
        </w:sdtPr>
        <w:sdtEndPr/>
        <w:sdtContent>
          <w:r w:rsidR="00E747A9">
            <w:rPr>
              <w:rFonts w:ascii="Times New Roman" w:hAnsi="Times New Roman" w:cs="Times New Roman"/>
              <w:sz w:val="24"/>
              <w:szCs w:val="24"/>
            </w:rPr>
            <w:fldChar w:fldCharType="begin"/>
          </w:r>
          <w:r w:rsidR="00E747A9">
            <w:rPr>
              <w:rFonts w:ascii="Times New Roman" w:hAnsi="Times New Roman" w:cs="Times New Roman"/>
              <w:sz w:val="24"/>
              <w:szCs w:val="24"/>
            </w:rPr>
            <w:instrText xml:space="preserve"> CITATION Sim21 \l 1033 </w:instrText>
          </w:r>
          <w:r w:rsidR="00E747A9">
            <w:rPr>
              <w:rFonts w:ascii="Times New Roman" w:hAnsi="Times New Roman" w:cs="Times New Roman"/>
              <w:sz w:val="24"/>
              <w:szCs w:val="24"/>
            </w:rPr>
            <w:fldChar w:fldCharType="separate"/>
          </w:r>
          <w:r w:rsidR="00B80CC0" w:rsidRPr="00B80CC0">
            <w:rPr>
              <w:rFonts w:ascii="Times New Roman" w:hAnsi="Times New Roman" w:cs="Times New Roman"/>
              <w:noProof/>
              <w:sz w:val="24"/>
              <w:szCs w:val="24"/>
            </w:rPr>
            <w:t>(Sim, Cho, Hwang, &amp; Telang, 2021)</w:t>
          </w:r>
          <w:r w:rsidR="00E747A9">
            <w:rPr>
              <w:rFonts w:ascii="Times New Roman" w:hAnsi="Times New Roman" w:cs="Times New Roman"/>
              <w:sz w:val="24"/>
              <w:szCs w:val="24"/>
            </w:rPr>
            <w:fldChar w:fldCharType="end"/>
          </w:r>
        </w:sdtContent>
      </w:sdt>
      <w:r w:rsidR="00CA7D67">
        <w:rPr>
          <w:rFonts w:ascii="Times New Roman" w:hAnsi="Times New Roman" w:cs="Times New Roman"/>
          <w:sz w:val="24"/>
          <w:szCs w:val="24"/>
        </w:rPr>
        <w:t xml:space="preserve">. </w:t>
      </w:r>
      <w:r w:rsidR="00C25243">
        <w:rPr>
          <w:rFonts w:ascii="Times New Roman" w:hAnsi="Times New Roman" w:cs="Times New Roman"/>
          <w:sz w:val="24"/>
          <w:szCs w:val="24"/>
        </w:rPr>
        <w:t xml:space="preserve">In addition to this paper, there are a number of </w:t>
      </w:r>
      <w:r w:rsidR="00025F34">
        <w:rPr>
          <w:rFonts w:ascii="Times New Roman" w:hAnsi="Times New Roman" w:cs="Times New Roman"/>
          <w:sz w:val="24"/>
          <w:szCs w:val="24"/>
        </w:rPr>
        <w:t xml:space="preserve">papers that have been done on the streaming music industry over the past decade. </w:t>
      </w:r>
      <w:r w:rsidR="004E406E">
        <w:rPr>
          <w:rFonts w:ascii="Times New Roman" w:hAnsi="Times New Roman" w:cs="Times New Roman"/>
          <w:sz w:val="24"/>
          <w:szCs w:val="24"/>
        </w:rPr>
        <w:t>While these papers look at very different topics, they provide important information about</w:t>
      </w:r>
      <w:r w:rsidR="005A692A">
        <w:rPr>
          <w:rFonts w:ascii="Times New Roman" w:hAnsi="Times New Roman" w:cs="Times New Roman"/>
          <w:sz w:val="24"/>
          <w:szCs w:val="24"/>
        </w:rPr>
        <w:t xml:space="preserve"> possible methods for analyzing </w:t>
      </w:r>
      <w:r w:rsidR="006F1193">
        <w:rPr>
          <w:rFonts w:ascii="Times New Roman" w:hAnsi="Times New Roman" w:cs="Times New Roman"/>
          <w:sz w:val="24"/>
          <w:szCs w:val="24"/>
        </w:rPr>
        <w:t xml:space="preserve">this data and what data to use. They also indicate issues that should be </w:t>
      </w:r>
      <w:r w:rsidR="00E747A9">
        <w:rPr>
          <w:rFonts w:ascii="Times New Roman" w:hAnsi="Times New Roman" w:cs="Times New Roman"/>
          <w:sz w:val="24"/>
          <w:szCs w:val="24"/>
        </w:rPr>
        <w:t>considered</w:t>
      </w:r>
      <w:r w:rsidR="006F1193">
        <w:rPr>
          <w:rFonts w:ascii="Times New Roman" w:hAnsi="Times New Roman" w:cs="Times New Roman"/>
          <w:sz w:val="24"/>
          <w:szCs w:val="24"/>
        </w:rPr>
        <w:t xml:space="preserve"> for during analysis.</w:t>
      </w:r>
    </w:p>
    <w:p w14:paraId="2ED85EDA" w14:textId="67940CAD" w:rsidR="00C605D9" w:rsidRPr="00C605D9" w:rsidRDefault="00C605D9" w:rsidP="00E747A9">
      <w:pPr>
        <w:pStyle w:val="Heading2"/>
        <w:spacing w:after="240"/>
        <w:rPr>
          <w:rFonts w:ascii="Times New Roman" w:hAnsi="Times New Roman" w:cs="Times New Roman"/>
        </w:rPr>
      </w:pPr>
      <w:bookmarkStart w:id="6" w:name="_Toc102093627"/>
      <w:r>
        <w:rPr>
          <w:rFonts w:ascii="Times New Roman" w:hAnsi="Times New Roman" w:cs="Times New Roman"/>
        </w:rPr>
        <w:t>Estimating the COVID-19 Impact on Music Consumption</w:t>
      </w:r>
      <w:r w:rsidR="005D7FFB">
        <w:rPr>
          <w:rFonts w:ascii="Times New Roman" w:hAnsi="Times New Roman" w:cs="Times New Roman"/>
        </w:rPr>
        <w:t xml:space="preserve"> – </w:t>
      </w:r>
      <w:r w:rsidR="00812FFE">
        <w:rPr>
          <w:rFonts w:ascii="Times New Roman" w:hAnsi="Times New Roman" w:cs="Times New Roman"/>
        </w:rPr>
        <w:t xml:space="preserve">Sim, Cho, Hwang, &amp; </w:t>
      </w:r>
      <w:proofErr w:type="spellStart"/>
      <w:r w:rsidR="00812FFE">
        <w:rPr>
          <w:rFonts w:ascii="Times New Roman" w:hAnsi="Times New Roman" w:cs="Times New Roman"/>
        </w:rPr>
        <w:t>Telang</w:t>
      </w:r>
      <w:bookmarkEnd w:id="6"/>
      <w:proofErr w:type="spellEnd"/>
    </w:p>
    <w:p w14:paraId="4A37DB62" w14:textId="1EE3B3D8" w:rsidR="00212C19" w:rsidRDefault="00E747A9" w:rsidP="00C605D9">
      <w:pPr>
        <w:spacing w:line="360" w:lineRule="auto"/>
        <w:rPr>
          <w:rFonts w:ascii="Times New Roman" w:hAnsi="Times New Roman" w:cs="Times New Roman"/>
          <w:sz w:val="24"/>
          <w:szCs w:val="24"/>
        </w:rPr>
      </w:pPr>
      <w:r>
        <w:rPr>
          <w:rFonts w:ascii="Times New Roman" w:hAnsi="Times New Roman" w:cs="Times New Roman"/>
          <w:sz w:val="24"/>
          <w:szCs w:val="24"/>
        </w:rPr>
        <w:tab/>
        <w:t>As a result of the COVID-19 virus and resultant worldwide pandemic, governments enacted social distancing, shelter-in-place</w:t>
      </w:r>
      <w:r w:rsidR="009635F3">
        <w:rPr>
          <w:rFonts w:ascii="Times New Roman" w:hAnsi="Times New Roman" w:cs="Times New Roman"/>
          <w:sz w:val="24"/>
          <w:szCs w:val="24"/>
        </w:rPr>
        <w:t xml:space="preserve"> orders</w:t>
      </w:r>
      <w:r>
        <w:rPr>
          <w:rFonts w:ascii="Times New Roman" w:hAnsi="Times New Roman" w:cs="Times New Roman"/>
          <w:sz w:val="24"/>
          <w:szCs w:val="24"/>
        </w:rPr>
        <w:t xml:space="preserve">, and general shutdown of non-essential </w:t>
      </w:r>
      <w:r w:rsidR="009635F3">
        <w:rPr>
          <w:rFonts w:ascii="Times New Roman" w:hAnsi="Times New Roman" w:cs="Times New Roman"/>
          <w:sz w:val="24"/>
          <w:szCs w:val="24"/>
        </w:rPr>
        <w:t>workers.</w:t>
      </w:r>
      <w:r w:rsidR="00C76F21">
        <w:rPr>
          <w:rFonts w:ascii="Times New Roman" w:hAnsi="Times New Roman" w:cs="Times New Roman"/>
          <w:sz w:val="24"/>
          <w:szCs w:val="24"/>
        </w:rPr>
        <w:t xml:space="preserve"> Due to the fact that many people were now stuck at home, the usage of entertainment media platforms surged. This resulted in a share growth for companies like Netflix and Spotify</w:t>
      </w:r>
      <w:r w:rsidR="002207EE">
        <w:rPr>
          <w:rFonts w:ascii="Times New Roman" w:hAnsi="Times New Roman" w:cs="Times New Roman"/>
          <w:sz w:val="24"/>
          <w:szCs w:val="24"/>
        </w:rPr>
        <w:t xml:space="preserve"> (32.2% and 27.1% respectively). While this share growth showed that these companies were doing better as a result of the pandemic, but it was shown in this paper that Spotify’s usage actually went down during the pandemic. </w:t>
      </w:r>
      <w:r w:rsidR="00144F38">
        <w:rPr>
          <w:rFonts w:ascii="Times New Roman" w:hAnsi="Times New Roman" w:cs="Times New Roman"/>
          <w:sz w:val="24"/>
          <w:szCs w:val="24"/>
        </w:rPr>
        <w:t xml:space="preserve">They made multiple proposals for why this may have occurred during the pandemic. </w:t>
      </w:r>
      <w:r w:rsidR="0023080B">
        <w:rPr>
          <w:rFonts w:ascii="Times New Roman" w:hAnsi="Times New Roman" w:cs="Times New Roman"/>
          <w:sz w:val="24"/>
          <w:szCs w:val="24"/>
        </w:rPr>
        <w:t>One of the most logical and significant of these proposals was that audio entertainment took a massive hit to usage during the pandemic due to the fact that people were no longer commuting to and from work.</w:t>
      </w:r>
      <w:r w:rsidR="002207EE">
        <w:rPr>
          <w:rFonts w:ascii="Times New Roman" w:hAnsi="Times New Roman" w:cs="Times New Roman"/>
          <w:sz w:val="24"/>
          <w:szCs w:val="24"/>
        </w:rPr>
        <w:t xml:space="preserve"> The</w:t>
      </w:r>
      <w:r w:rsidR="0023080B">
        <w:rPr>
          <w:rFonts w:ascii="Times New Roman" w:hAnsi="Times New Roman" w:cs="Times New Roman"/>
          <w:sz w:val="24"/>
          <w:szCs w:val="24"/>
        </w:rPr>
        <w:t>y cited the</w:t>
      </w:r>
      <w:r w:rsidR="002207EE">
        <w:rPr>
          <w:rFonts w:ascii="Times New Roman" w:hAnsi="Times New Roman" w:cs="Times New Roman"/>
          <w:sz w:val="24"/>
          <w:szCs w:val="24"/>
        </w:rPr>
        <w:t xml:space="preserve"> Nielsen Corporation</w:t>
      </w:r>
      <w:r w:rsidR="0023080B">
        <w:rPr>
          <w:rFonts w:ascii="Times New Roman" w:hAnsi="Times New Roman" w:cs="Times New Roman"/>
          <w:sz w:val="24"/>
          <w:szCs w:val="24"/>
        </w:rPr>
        <w:t>, a global marketing research firm, that</w:t>
      </w:r>
      <w:r w:rsidR="002207EE">
        <w:rPr>
          <w:rFonts w:ascii="Times New Roman" w:hAnsi="Times New Roman" w:cs="Times New Roman"/>
          <w:sz w:val="24"/>
          <w:szCs w:val="24"/>
        </w:rPr>
        <w:t xml:space="preserve"> found in 2017 that almost 29%</w:t>
      </w:r>
      <w:r w:rsidR="002470AB">
        <w:rPr>
          <w:rFonts w:ascii="Times New Roman" w:hAnsi="Times New Roman" w:cs="Times New Roman"/>
          <w:sz w:val="24"/>
          <w:szCs w:val="24"/>
        </w:rPr>
        <w:t xml:space="preserve"> of all music consumption take place in the car </w:t>
      </w:r>
      <w:sdt>
        <w:sdtPr>
          <w:rPr>
            <w:rFonts w:ascii="Times New Roman" w:hAnsi="Times New Roman" w:cs="Times New Roman"/>
            <w:sz w:val="24"/>
            <w:szCs w:val="24"/>
          </w:rPr>
          <w:id w:val="-471674486"/>
          <w:citation/>
        </w:sdtPr>
        <w:sdtEndPr/>
        <w:sdtContent>
          <w:r w:rsidR="002470AB">
            <w:rPr>
              <w:rFonts w:ascii="Times New Roman" w:hAnsi="Times New Roman" w:cs="Times New Roman"/>
              <w:sz w:val="24"/>
              <w:szCs w:val="24"/>
            </w:rPr>
            <w:fldChar w:fldCharType="begin"/>
          </w:r>
          <w:r w:rsidR="002470AB">
            <w:rPr>
              <w:rFonts w:ascii="Times New Roman" w:hAnsi="Times New Roman" w:cs="Times New Roman"/>
              <w:sz w:val="24"/>
              <w:szCs w:val="24"/>
            </w:rPr>
            <w:instrText xml:space="preserve"> CITATION Nie17 \l 1033 </w:instrText>
          </w:r>
          <w:r w:rsidR="002470AB">
            <w:rPr>
              <w:rFonts w:ascii="Times New Roman" w:hAnsi="Times New Roman" w:cs="Times New Roman"/>
              <w:sz w:val="24"/>
              <w:szCs w:val="24"/>
            </w:rPr>
            <w:fldChar w:fldCharType="separate"/>
          </w:r>
          <w:r w:rsidR="00B80CC0" w:rsidRPr="00B80CC0">
            <w:rPr>
              <w:rFonts w:ascii="Times New Roman" w:hAnsi="Times New Roman" w:cs="Times New Roman"/>
              <w:noProof/>
              <w:sz w:val="24"/>
              <w:szCs w:val="24"/>
            </w:rPr>
            <w:t>(Nielsen, 2017)</w:t>
          </w:r>
          <w:r w:rsidR="002470AB">
            <w:rPr>
              <w:rFonts w:ascii="Times New Roman" w:hAnsi="Times New Roman" w:cs="Times New Roman"/>
              <w:sz w:val="24"/>
              <w:szCs w:val="24"/>
            </w:rPr>
            <w:fldChar w:fldCharType="end"/>
          </w:r>
        </w:sdtContent>
      </w:sdt>
      <w:r w:rsidR="002470AB">
        <w:rPr>
          <w:rFonts w:ascii="Times New Roman" w:hAnsi="Times New Roman" w:cs="Times New Roman"/>
          <w:sz w:val="24"/>
          <w:szCs w:val="24"/>
        </w:rPr>
        <w:t xml:space="preserve">. </w:t>
      </w:r>
      <w:r w:rsidR="00C76CDB">
        <w:rPr>
          <w:rFonts w:ascii="Times New Roman" w:hAnsi="Times New Roman" w:cs="Times New Roman"/>
          <w:sz w:val="24"/>
          <w:szCs w:val="24"/>
        </w:rPr>
        <w:t xml:space="preserve">Sim, Cho, Hwang, and </w:t>
      </w:r>
      <w:proofErr w:type="spellStart"/>
      <w:r w:rsidR="00C76CDB">
        <w:rPr>
          <w:rFonts w:ascii="Times New Roman" w:hAnsi="Times New Roman" w:cs="Times New Roman"/>
          <w:sz w:val="24"/>
          <w:szCs w:val="24"/>
        </w:rPr>
        <w:t>Telang</w:t>
      </w:r>
      <w:proofErr w:type="spellEnd"/>
      <w:r w:rsidR="00C76CDB">
        <w:rPr>
          <w:rFonts w:ascii="Times New Roman" w:hAnsi="Times New Roman" w:cs="Times New Roman"/>
          <w:sz w:val="24"/>
          <w:szCs w:val="24"/>
        </w:rPr>
        <w:t xml:space="preserve"> go on to use </w:t>
      </w:r>
      <w:r w:rsidR="006677CE">
        <w:rPr>
          <w:rFonts w:ascii="Times New Roman" w:hAnsi="Times New Roman" w:cs="Times New Roman"/>
          <w:sz w:val="24"/>
          <w:szCs w:val="24"/>
        </w:rPr>
        <w:t>data involving Spotify weekly top 200 songs, COVID-19 statistics, policy measures from governments, and mobility data from major tech companies</w:t>
      </w:r>
      <w:r w:rsidR="006677CE" w:rsidRPr="006677CE">
        <w:rPr>
          <w:rFonts w:ascii="Times New Roman" w:hAnsi="Times New Roman" w:cs="Times New Roman"/>
          <w:sz w:val="24"/>
          <w:szCs w:val="24"/>
        </w:rPr>
        <w:t xml:space="preserve"> </w:t>
      </w:r>
      <w:r w:rsidR="006677CE">
        <w:rPr>
          <w:rFonts w:ascii="Times New Roman" w:hAnsi="Times New Roman" w:cs="Times New Roman"/>
          <w:sz w:val="24"/>
          <w:szCs w:val="24"/>
        </w:rPr>
        <w:t xml:space="preserve">for 2 years in 60 countries. </w:t>
      </w:r>
    </w:p>
    <w:p w14:paraId="293E62AE" w14:textId="2581187C" w:rsidR="00B10BB7" w:rsidRDefault="00B10BB7" w:rsidP="00C605D9">
      <w:pPr>
        <w:spacing w:line="360" w:lineRule="auto"/>
        <w:rPr>
          <w:rFonts w:ascii="Times New Roman" w:hAnsi="Times New Roman" w:cs="Times New Roman"/>
          <w:sz w:val="24"/>
          <w:szCs w:val="24"/>
        </w:rPr>
      </w:pPr>
      <w:r>
        <w:rPr>
          <w:rFonts w:ascii="Times New Roman" w:hAnsi="Times New Roman" w:cs="Times New Roman"/>
          <w:sz w:val="24"/>
          <w:szCs w:val="24"/>
        </w:rPr>
        <w:tab/>
      </w:r>
      <w:r w:rsidR="00FA3D00">
        <w:rPr>
          <w:rFonts w:ascii="Times New Roman" w:hAnsi="Times New Roman" w:cs="Times New Roman"/>
          <w:sz w:val="24"/>
          <w:szCs w:val="24"/>
        </w:rPr>
        <w:t xml:space="preserve">There results found that, on average, music consumption decreased by 12.5 percent after the official start of the pandemic (March 11, </w:t>
      </w:r>
      <w:r w:rsidR="00394BBF">
        <w:rPr>
          <w:rFonts w:ascii="Times New Roman" w:hAnsi="Times New Roman" w:cs="Times New Roman"/>
          <w:sz w:val="24"/>
          <w:szCs w:val="24"/>
        </w:rPr>
        <w:t>2020,</w:t>
      </w:r>
      <w:r w:rsidR="00FA3D00">
        <w:rPr>
          <w:rFonts w:ascii="Times New Roman" w:hAnsi="Times New Roman" w:cs="Times New Roman"/>
          <w:sz w:val="24"/>
          <w:szCs w:val="24"/>
        </w:rPr>
        <w:t xml:space="preserve"> declared by the World Health Organization). </w:t>
      </w:r>
      <w:r w:rsidR="00996B04">
        <w:rPr>
          <w:rFonts w:ascii="Times New Roman" w:hAnsi="Times New Roman" w:cs="Times New Roman"/>
          <w:sz w:val="24"/>
          <w:szCs w:val="24"/>
        </w:rPr>
        <w:lastRenderedPageBreak/>
        <w:t xml:space="preserve">This paper takes a lot into account and uses a difference-in-difference approach to model the change between before and after the start of the pandemic. </w:t>
      </w:r>
      <w:r w:rsidR="004C6409">
        <w:rPr>
          <w:rFonts w:ascii="Times New Roman" w:hAnsi="Times New Roman" w:cs="Times New Roman"/>
          <w:sz w:val="24"/>
          <w:szCs w:val="24"/>
        </w:rPr>
        <w:t xml:space="preserve">They do this using a simple dummy variable approach </w:t>
      </w:r>
      <w:r w:rsidR="00A31B42">
        <w:rPr>
          <w:rFonts w:ascii="Times New Roman" w:hAnsi="Times New Roman" w:cs="Times New Roman"/>
          <w:sz w:val="24"/>
          <w:szCs w:val="24"/>
        </w:rPr>
        <w:t xml:space="preserve">with two dummies: treated and after. </w:t>
      </w:r>
      <w:r w:rsidR="00A31B42" w:rsidRPr="00A31B42">
        <w:rPr>
          <w:rFonts w:ascii="Times New Roman" w:hAnsi="Times New Roman" w:cs="Times New Roman"/>
          <w:i/>
          <w:iCs/>
          <w:sz w:val="24"/>
          <w:szCs w:val="24"/>
        </w:rPr>
        <w:t>Treated</w:t>
      </w:r>
      <w:r w:rsidR="00A31B42">
        <w:rPr>
          <w:rFonts w:ascii="Times New Roman" w:hAnsi="Times New Roman" w:cs="Times New Roman"/>
          <w:sz w:val="24"/>
          <w:szCs w:val="24"/>
        </w:rPr>
        <w:t xml:space="preserve"> refers to whether the given year for the data was 2020 (pandemic year) or not. </w:t>
      </w:r>
      <w:r w:rsidR="00A31B42" w:rsidRPr="00A31B42">
        <w:rPr>
          <w:rFonts w:ascii="Times New Roman" w:hAnsi="Times New Roman" w:cs="Times New Roman"/>
          <w:i/>
          <w:iCs/>
          <w:sz w:val="24"/>
          <w:szCs w:val="24"/>
        </w:rPr>
        <w:t>After</w:t>
      </w:r>
      <w:r w:rsidR="00A31B42">
        <w:rPr>
          <w:rFonts w:ascii="Times New Roman" w:hAnsi="Times New Roman" w:cs="Times New Roman"/>
          <w:sz w:val="24"/>
          <w:szCs w:val="24"/>
        </w:rPr>
        <w:t xml:space="preserve"> refers to whether the given data was after the official start of the pandemic. They then go on to use a</w:t>
      </w:r>
      <w:r w:rsidR="00AF3AB1">
        <w:rPr>
          <w:rFonts w:ascii="Times New Roman" w:hAnsi="Times New Roman" w:cs="Times New Roman"/>
          <w:sz w:val="24"/>
          <w:szCs w:val="24"/>
        </w:rPr>
        <w:t xml:space="preserve">n interaction term between these two variables which provides a regression estimate for the effects of the official start of the pandemic. This will be used in my study as well and will include another dummy variable term and interaction term that is the time after the global release of the COVID-19 vaccinations. </w:t>
      </w:r>
      <w:r w:rsidR="002E4549">
        <w:rPr>
          <w:rFonts w:ascii="Times New Roman" w:hAnsi="Times New Roman" w:cs="Times New Roman"/>
          <w:sz w:val="24"/>
          <w:szCs w:val="24"/>
        </w:rPr>
        <w:t>This paper was done without including the effects of the vaccination and did not include data after the release of the vaccination.</w:t>
      </w:r>
      <w:r w:rsidR="0070630E">
        <w:rPr>
          <w:rFonts w:ascii="Times New Roman" w:hAnsi="Times New Roman" w:cs="Times New Roman"/>
          <w:sz w:val="24"/>
          <w:szCs w:val="24"/>
        </w:rPr>
        <w:t xml:space="preserve"> Literature Review Figures 1 &amp; 2 show good visual representations of these findings.</w:t>
      </w:r>
    </w:p>
    <w:p w14:paraId="64E5DDA9" w14:textId="77777777" w:rsidR="0070630E" w:rsidRDefault="0070630E" w:rsidP="0070630E">
      <w:pPr>
        <w:keepNext/>
        <w:spacing w:line="360" w:lineRule="auto"/>
        <w:jc w:val="center"/>
      </w:pPr>
      <w:r w:rsidRPr="00620F48">
        <w:rPr>
          <w:rFonts w:ascii="Times New Roman" w:hAnsi="Times New Roman" w:cs="Times New Roman"/>
          <w:noProof/>
          <w:sz w:val="24"/>
          <w:szCs w:val="24"/>
        </w:rPr>
        <w:drawing>
          <wp:inline distT="0" distB="0" distL="0" distR="0" wp14:anchorId="762289F0" wp14:editId="2612C3A9">
            <wp:extent cx="6426462" cy="35109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7"/>
                    <a:srcRect t="6923"/>
                    <a:stretch/>
                  </pic:blipFill>
                  <pic:spPr bwMode="auto">
                    <a:xfrm>
                      <a:off x="0" y="0"/>
                      <a:ext cx="6442625" cy="3519781"/>
                    </a:xfrm>
                    <a:prstGeom prst="rect">
                      <a:avLst/>
                    </a:prstGeom>
                    <a:ln>
                      <a:noFill/>
                    </a:ln>
                    <a:extLst>
                      <a:ext uri="{53640926-AAD7-44D8-BBD7-CCE9431645EC}">
                        <a14:shadowObscured xmlns:a14="http://schemas.microsoft.com/office/drawing/2010/main"/>
                      </a:ext>
                    </a:extLst>
                  </pic:spPr>
                </pic:pic>
              </a:graphicData>
            </a:graphic>
          </wp:inline>
        </w:drawing>
      </w:r>
    </w:p>
    <w:p w14:paraId="649521A4" w14:textId="687ABF0E" w:rsidR="0070630E" w:rsidRPr="0070630E" w:rsidRDefault="0070630E" w:rsidP="0070630E">
      <w:pPr>
        <w:pStyle w:val="Caption"/>
        <w:jc w:val="center"/>
        <w:rPr>
          <w:sz w:val="22"/>
          <w:szCs w:val="22"/>
        </w:rPr>
      </w:pPr>
      <w:bookmarkStart w:id="7" w:name="_Toc102093637"/>
      <w:r>
        <w:t xml:space="preserve">Literature Review Figure </w:t>
      </w:r>
      <w:r w:rsidR="000653C0">
        <w:fldChar w:fldCharType="begin"/>
      </w:r>
      <w:r w:rsidR="000653C0">
        <w:instrText xml:space="preserve"> SEQ Literature_Review_Figure \* ARABIC </w:instrText>
      </w:r>
      <w:r w:rsidR="000653C0">
        <w:fldChar w:fldCharType="separate"/>
      </w:r>
      <w:r w:rsidR="003A73ED">
        <w:rPr>
          <w:noProof/>
        </w:rPr>
        <w:t>1</w:t>
      </w:r>
      <w:r w:rsidR="000653C0">
        <w:rPr>
          <w:noProof/>
        </w:rPr>
        <w:fldChar w:fldCharType="end"/>
      </w:r>
      <w:r>
        <w:t xml:space="preserve"> </w:t>
      </w:r>
      <w:r w:rsidRPr="00BE6E66">
        <w:t xml:space="preserve">- Music Streaming Trends by Country </w:t>
      </w:r>
      <w:sdt>
        <w:sdtPr>
          <w:id w:val="-1313711861"/>
          <w:citation/>
        </w:sdtPr>
        <w:sdtEndPr/>
        <w:sdtContent>
          <w:r w:rsidR="007B7055">
            <w:fldChar w:fldCharType="begin"/>
          </w:r>
          <w:r w:rsidR="007B7055">
            <w:instrText xml:space="preserve"> CITATION Sim21 \l 1033 </w:instrText>
          </w:r>
          <w:r w:rsidR="007B7055">
            <w:fldChar w:fldCharType="separate"/>
          </w:r>
          <w:r w:rsidR="00B80CC0">
            <w:rPr>
              <w:noProof/>
            </w:rPr>
            <w:t>(Sim, Cho, Hwang, &amp; Telang, 2021)</w:t>
          </w:r>
          <w:r w:rsidR="007B7055">
            <w:fldChar w:fldCharType="end"/>
          </w:r>
        </w:sdtContent>
      </w:sdt>
      <w:bookmarkEnd w:id="7"/>
    </w:p>
    <w:p w14:paraId="5E99290F" w14:textId="77777777" w:rsidR="00D24B49" w:rsidRDefault="00D24B49" w:rsidP="00D24B49">
      <w:pPr>
        <w:keepNext/>
        <w:spacing w:line="360" w:lineRule="auto"/>
        <w:jc w:val="center"/>
      </w:pPr>
      <w:r w:rsidRPr="00236001">
        <w:rPr>
          <w:rFonts w:ascii="Times New Roman" w:hAnsi="Times New Roman" w:cs="Times New Roman"/>
          <w:noProof/>
          <w:sz w:val="24"/>
          <w:szCs w:val="24"/>
        </w:rPr>
        <w:lastRenderedPageBreak/>
        <w:drawing>
          <wp:inline distT="0" distB="0" distL="0" distR="0" wp14:anchorId="366F8298" wp14:editId="6EF1DDAD">
            <wp:extent cx="3635880" cy="2734574"/>
            <wp:effectExtent l="0" t="0" r="3175" b="889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8"/>
                    <a:stretch>
                      <a:fillRect/>
                    </a:stretch>
                  </pic:blipFill>
                  <pic:spPr>
                    <a:xfrm>
                      <a:off x="0" y="0"/>
                      <a:ext cx="3639629" cy="2737393"/>
                    </a:xfrm>
                    <a:prstGeom prst="rect">
                      <a:avLst/>
                    </a:prstGeom>
                  </pic:spPr>
                </pic:pic>
              </a:graphicData>
            </a:graphic>
          </wp:inline>
        </w:drawing>
      </w:r>
    </w:p>
    <w:p w14:paraId="05DFFBF9" w14:textId="30C4304B" w:rsidR="00AC50D5" w:rsidRDefault="00D24B49" w:rsidP="00262A6C">
      <w:pPr>
        <w:pStyle w:val="Caption"/>
        <w:spacing w:after="0"/>
        <w:jc w:val="center"/>
      </w:pPr>
      <w:bookmarkStart w:id="8" w:name="_Toc102093638"/>
      <w:r>
        <w:t xml:space="preserve">Literature Review Figure </w:t>
      </w:r>
      <w:r w:rsidR="000653C0">
        <w:fldChar w:fldCharType="begin"/>
      </w:r>
      <w:r w:rsidR="000653C0">
        <w:instrText xml:space="preserve"> SEQ Literature_Review_Figure \* ARABIC </w:instrText>
      </w:r>
      <w:r w:rsidR="000653C0">
        <w:fldChar w:fldCharType="separate"/>
      </w:r>
      <w:r w:rsidR="003A73ED">
        <w:rPr>
          <w:noProof/>
        </w:rPr>
        <w:t>2</w:t>
      </w:r>
      <w:r w:rsidR="000653C0">
        <w:rPr>
          <w:noProof/>
        </w:rPr>
        <w:fldChar w:fldCharType="end"/>
      </w:r>
      <w:r>
        <w:t xml:space="preserve"> </w:t>
      </w:r>
      <w:r w:rsidR="00AC50D5">
        <w:t>–</w:t>
      </w:r>
      <w:r w:rsidRPr="000F7E94">
        <w:t xml:space="preserve"> </w:t>
      </w:r>
      <w:r w:rsidR="00AC50D5" w:rsidRPr="000F7E94">
        <w:t xml:space="preserve">Global Streaming Trends by Research Year </w:t>
      </w:r>
      <w:sdt>
        <w:sdtPr>
          <w:id w:val="-421268613"/>
          <w:citation/>
        </w:sdtPr>
        <w:sdtContent>
          <w:r w:rsidR="00AC50D5">
            <w:fldChar w:fldCharType="begin"/>
          </w:r>
          <w:r w:rsidR="00AC50D5">
            <w:instrText xml:space="preserve"> CITATION Sim21 \l 1033 </w:instrText>
          </w:r>
          <w:r w:rsidR="00AC50D5">
            <w:fldChar w:fldCharType="separate"/>
          </w:r>
          <w:r w:rsidR="00B80CC0">
            <w:rPr>
              <w:noProof/>
            </w:rPr>
            <w:t>(Sim, Cho, Hwang, &amp; Telang, 2021)</w:t>
          </w:r>
          <w:r w:rsidR="00AC50D5">
            <w:fldChar w:fldCharType="end"/>
          </w:r>
        </w:sdtContent>
      </w:sdt>
      <w:bookmarkEnd w:id="8"/>
    </w:p>
    <w:p w14:paraId="10BD80EE" w14:textId="78267CA8" w:rsidR="00AC50D5" w:rsidRPr="00AC50D5" w:rsidRDefault="00AC50D5" w:rsidP="00AC50D5">
      <w:pPr>
        <w:pStyle w:val="Caption"/>
        <w:jc w:val="center"/>
      </w:pPr>
      <w:r>
        <w:t xml:space="preserve">**Note: Year 1 is from </w:t>
      </w:r>
      <w:r w:rsidR="00262A6C">
        <w:t>6/1/</w:t>
      </w:r>
      <w:r>
        <w:t xml:space="preserve">2018 to </w:t>
      </w:r>
      <w:r w:rsidR="00262A6C">
        <w:t>5/24/2019 and Year 2 is from 5/31/2019 to 5/29/2020</w:t>
      </w:r>
    </w:p>
    <w:p w14:paraId="1A063F37" w14:textId="16FC6C55" w:rsidR="00AA3442" w:rsidRPr="00AA3442" w:rsidRDefault="00AA3442" w:rsidP="00AA344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Below, in Literature Review Figure 3, the regression results for this analysis can be seen. </w:t>
      </w:r>
      <w:r w:rsidR="000C0813">
        <w:rPr>
          <w:rFonts w:ascii="Times New Roman" w:hAnsi="Times New Roman" w:cs="Times New Roman"/>
          <w:sz w:val="24"/>
          <w:szCs w:val="24"/>
        </w:rPr>
        <w:t>In all of their fixed effects regressions involving the treated, after, and interaction dummy variable terms they received a statistically significant and negative estimates across the models</w:t>
      </w:r>
      <w:r w:rsidR="00D073CC">
        <w:rPr>
          <w:rFonts w:ascii="Times New Roman" w:hAnsi="Times New Roman" w:cs="Times New Roman"/>
          <w:sz w:val="24"/>
          <w:szCs w:val="24"/>
        </w:rPr>
        <w:t xml:space="preserve"> (</w:t>
      </w:r>
      <w:r w:rsidR="00D30FAC">
        <w:rPr>
          <w:rFonts w:ascii="Times New Roman" w:hAnsi="Times New Roman" w:cs="Times New Roman"/>
          <w:sz w:val="24"/>
          <w:szCs w:val="24"/>
        </w:rPr>
        <w:t xml:space="preserve"> </w:t>
      </w:r>
      <w:r w:rsidR="00D073CC">
        <w:rPr>
          <w:rFonts w:ascii="Times New Roman" w:hAnsi="Times New Roman" w:cs="Times New Roman"/>
          <w:sz w:val="24"/>
          <w:szCs w:val="24"/>
        </w:rPr>
        <w:t>-0.1</w:t>
      </w:r>
      <w:r w:rsidR="00D30FAC">
        <w:rPr>
          <w:rFonts w:ascii="Times New Roman" w:hAnsi="Times New Roman" w:cs="Times New Roman"/>
          <w:sz w:val="24"/>
          <w:szCs w:val="24"/>
        </w:rPr>
        <w:t>34 or -13.4% change in streams as a result of the pandemic)</w:t>
      </w:r>
      <w:r w:rsidR="000C0813">
        <w:rPr>
          <w:rFonts w:ascii="Times New Roman" w:hAnsi="Times New Roman" w:cs="Times New Roman"/>
          <w:sz w:val="24"/>
          <w:szCs w:val="24"/>
        </w:rPr>
        <w:t xml:space="preserve">. </w:t>
      </w:r>
      <w:r w:rsidR="000E3CDF">
        <w:rPr>
          <w:rFonts w:ascii="Times New Roman" w:hAnsi="Times New Roman" w:cs="Times New Roman"/>
          <w:sz w:val="24"/>
          <w:szCs w:val="24"/>
        </w:rPr>
        <w:t>They went on to do many other analyses about possible other factors for why Spotify demand may have gone down, but these are the results that I will focus on in this paper (most important for comparison to my own data).</w:t>
      </w:r>
    </w:p>
    <w:p w14:paraId="35EDFD34" w14:textId="0728AFA5" w:rsidR="005F1100" w:rsidRDefault="005F1100" w:rsidP="005F1100">
      <w:pPr>
        <w:keepNext/>
        <w:spacing w:line="360" w:lineRule="auto"/>
        <w:jc w:val="center"/>
      </w:pPr>
      <w:r w:rsidRPr="00101D54">
        <w:rPr>
          <w:rFonts w:ascii="Times New Roman" w:hAnsi="Times New Roman" w:cs="Times New Roman"/>
          <w:noProof/>
          <w:sz w:val="24"/>
          <w:szCs w:val="24"/>
        </w:rPr>
        <w:drawing>
          <wp:inline distT="0" distB="0" distL="0" distR="0" wp14:anchorId="2E22CD16" wp14:editId="08227F4A">
            <wp:extent cx="4511981" cy="2747681"/>
            <wp:effectExtent l="0" t="0" r="317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9"/>
                    <a:stretch>
                      <a:fillRect/>
                    </a:stretch>
                  </pic:blipFill>
                  <pic:spPr>
                    <a:xfrm>
                      <a:off x="0" y="0"/>
                      <a:ext cx="4518924" cy="2751909"/>
                    </a:xfrm>
                    <a:prstGeom prst="rect">
                      <a:avLst/>
                    </a:prstGeom>
                  </pic:spPr>
                </pic:pic>
              </a:graphicData>
            </a:graphic>
          </wp:inline>
        </w:drawing>
      </w:r>
    </w:p>
    <w:p w14:paraId="5BEB1335" w14:textId="121A746A" w:rsidR="005F1100" w:rsidRDefault="005F1100" w:rsidP="005F1100">
      <w:pPr>
        <w:pStyle w:val="Caption"/>
        <w:jc w:val="center"/>
        <w:rPr>
          <w:rFonts w:ascii="Times New Roman" w:hAnsi="Times New Roman" w:cs="Times New Roman"/>
          <w:sz w:val="24"/>
          <w:szCs w:val="24"/>
        </w:rPr>
      </w:pPr>
      <w:bookmarkStart w:id="9" w:name="_Toc102093639"/>
      <w:r>
        <w:t xml:space="preserve">Literature Review Figure </w:t>
      </w:r>
      <w:r w:rsidR="000653C0">
        <w:fldChar w:fldCharType="begin"/>
      </w:r>
      <w:r w:rsidR="000653C0">
        <w:instrText xml:space="preserve"> SEQ Literature_Review_Figure \* ARABIC </w:instrText>
      </w:r>
      <w:r w:rsidR="000653C0">
        <w:fldChar w:fldCharType="separate"/>
      </w:r>
      <w:r w:rsidR="003A73ED">
        <w:rPr>
          <w:noProof/>
        </w:rPr>
        <w:t>3</w:t>
      </w:r>
      <w:r w:rsidR="000653C0">
        <w:rPr>
          <w:noProof/>
        </w:rPr>
        <w:fldChar w:fldCharType="end"/>
      </w:r>
      <w:r>
        <w:t xml:space="preserve"> </w:t>
      </w:r>
      <w:r w:rsidRPr="00C617E7">
        <w:t>- Effects of Pandemic on Demand for Streaming Music</w:t>
      </w:r>
      <w:r>
        <w:t xml:space="preserve"> </w:t>
      </w:r>
      <w:sdt>
        <w:sdtPr>
          <w:id w:val="-942454564"/>
          <w:citation/>
        </w:sdtPr>
        <w:sdtEndPr/>
        <w:sdtContent>
          <w:r>
            <w:fldChar w:fldCharType="begin"/>
          </w:r>
          <w:r>
            <w:instrText xml:space="preserve"> CITATION Sim21 \l 1033 </w:instrText>
          </w:r>
          <w:r>
            <w:fldChar w:fldCharType="separate"/>
          </w:r>
          <w:r w:rsidR="00B80CC0">
            <w:rPr>
              <w:noProof/>
            </w:rPr>
            <w:t>(Sim, Cho, Hwang, &amp; Telang, 2021)</w:t>
          </w:r>
          <w:r>
            <w:fldChar w:fldCharType="end"/>
          </w:r>
        </w:sdtContent>
      </w:sdt>
      <w:bookmarkEnd w:id="9"/>
    </w:p>
    <w:p w14:paraId="125B213A" w14:textId="4EFD728F" w:rsidR="003F5B11" w:rsidRDefault="003F5B11" w:rsidP="00613515">
      <w:pPr>
        <w:spacing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Sim, Cho, Hwang, and </w:t>
      </w:r>
      <w:proofErr w:type="spellStart"/>
      <w:r>
        <w:rPr>
          <w:rFonts w:ascii="Times New Roman" w:hAnsi="Times New Roman" w:cs="Times New Roman"/>
          <w:sz w:val="24"/>
          <w:szCs w:val="24"/>
        </w:rPr>
        <w:t>Telang</w:t>
      </w:r>
      <w:proofErr w:type="spellEnd"/>
      <w:r>
        <w:rPr>
          <w:rFonts w:ascii="Times New Roman" w:hAnsi="Times New Roman" w:cs="Times New Roman"/>
          <w:sz w:val="24"/>
          <w:szCs w:val="24"/>
        </w:rPr>
        <w:t xml:space="preserve"> also </w:t>
      </w:r>
      <w:r w:rsidR="00FB649E">
        <w:rPr>
          <w:rFonts w:ascii="Times New Roman" w:hAnsi="Times New Roman" w:cs="Times New Roman"/>
          <w:sz w:val="24"/>
          <w:szCs w:val="24"/>
        </w:rPr>
        <w:t>looked into possible other factors that may have skewed their results. This includes factors such as whether people began to diversify their music choices more during the pandemic and branch out to lesser-known artists (seeing as their data was only of the top 200 charts). They found that this was not the case and I have found in many places that the vast majority of streams (and sales) are dominated by a small percentage of the total artists in the industry</w:t>
      </w:r>
      <w:r w:rsidR="0058546B">
        <w:rPr>
          <w:rFonts w:ascii="Times New Roman" w:hAnsi="Times New Roman" w:cs="Times New Roman"/>
          <w:sz w:val="24"/>
          <w:szCs w:val="24"/>
        </w:rPr>
        <w:t>. In 2020, it was found that the top 1 percent of artists accounted for 90 percent of all music streams</w:t>
      </w:r>
      <w:r w:rsidR="002E3B28">
        <w:rPr>
          <w:rFonts w:ascii="Times New Roman" w:hAnsi="Times New Roman" w:cs="Times New Roman"/>
          <w:sz w:val="24"/>
          <w:szCs w:val="24"/>
        </w:rPr>
        <w:t xml:space="preserve"> </w:t>
      </w:r>
      <w:sdt>
        <w:sdtPr>
          <w:rPr>
            <w:rFonts w:ascii="Times New Roman" w:hAnsi="Times New Roman" w:cs="Times New Roman"/>
            <w:sz w:val="24"/>
            <w:szCs w:val="24"/>
          </w:rPr>
          <w:id w:val="1294254384"/>
          <w:citation/>
        </w:sdtPr>
        <w:sdtEndPr/>
        <w:sdtContent>
          <w:r w:rsidR="002E3B28">
            <w:rPr>
              <w:rFonts w:ascii="Times New Roman" w:hAnsi="Times New Roman" w:cs="Times New Roman"/>
              <w:sz w:val="24"/>
              <w:szCs w:val="24"/>
            </w:rPr>
            <w:fldChar w:fldCharType="begin"/>
          </w:r>
          <w:r w:rsidR="002E3B28">
            <w:rPr>
              <w:rFonts w:ascii="Times New Roman" w:hAnsi="Times New Roman" w:cs="Times New Roman"/>
              <w:sz w:val="24"/>
              <w:szCs w:val="24"/>
            </w:rPr>
            <w:instrText xml:space="preserve"> CITATION Smi20 \l 1033 </w:instrText>
          </w:r>
          <w:r w:rsidR="002E3B28">
            <w:rPr>
              <w:rFonts w:ascii="Times New Roman" w:hAnsi="Times New Roman" w:cs="Times New Roman"/>
              <w:sz w:val="24"/>
              <w:szCs w:val="24"/>
            </w:rPr>
            <w:fldChar w:fldCharType="separate"/>
          </w:r>
          <w:r w:rsidR="00B80CC0" w:rsidRPr="00B80CC0">
            <w:rPr>
              <w:rFonts w:ascii="Times New Roman" w:hAnsi="Times New Roman" w:cs="Times New Roman"/>
              <w:noProof/>
              <w:sz w:val="24"/>
              <w:szCs w:val="24"/>
            </w:rPr>
            <w:t>(Smith, 2020)</w:t>
          </w:r>
          <w:r w:rsidR="002E3B28">
            <w:rPr>
              <w:rFonts w:ascii="Times New Roman" w:hAnsi="Times New Roman" w:cs="Times New Roman"/>
              <w:sz w:val="24"/>
              <w:szCs w:val="24"/>
            </w:rPr>
            <w:fldChar w:fldCharType="end"/>
          </w:r>
        </w:sdtContent>
      </w:sdt>
      <w:r w:rsidR="00FB649E">
        <w:rPr>
          <w:rFonts w:ascii="Times New Roman" w:hAnsi="Times New Roman" w:cs="Times New Roman"/>
          <w:sz w:val="24"/>
          <w:szCs w:val="24"/>
        </w:rPr>
        <w:t xml:space="preserve">. </w:t>
      </w:r>
      <w:r w:rsidR="00663F5F">
        <w:rPr>
          <w:rFonts w:ascii="Times New Roman" w:hAnsi="Times New Roman" w:cs="Times New Roman"/>
          <w:sz w:val="24"/>
          <w:szCs w:val="24"/>
        </w:rPr>
        <w:t xml:space="preserve">Another important note they made was that there was not a significant decrease in music released during the pandemic (based on tracks and albums released). Logically this actually makes sense because albums and new music take months (even years at times) to produce and release to the public. </w:t>
      </w:r>
      <w:r w:rsidR="00E86969">
        <w:rPr>
          <w:rFonts w:ascii="Times New Roman" w:hAnsi="Times New Roman" w:cs="Times New Roman"/>
          <w:sz w:val="24"/>
          <w:szCs w:val="24"/>
        </w:rPr>
        <w:t>Consequently,</w:t>
      </w:r>
      <w:r w:rsidR="00663F5F">
        <w:rPr>
          <w:rFonts w:ascii="Times New Roman" w:hAnsi="Times New Roman" w:cs="Times New Roman"/>
          <w:sz w:val="24"/>
          <w:szCs w:val="24"/>
        </w:rPr>
        <w:t xml:space="preserve"> anything that came out during the pandemic w</w:t>
      </w:r>
      <w:r w:rsidR="00185104">
        <w:rPr>
          <w:rFonts w:ascii="Times New Roman" w:hAnsi="Times New Roman" w:cs="Times New Roman"/>
          <w:sz w:val="24"/>
          <w:szCs w:val="24"/>
        </w:rPr>
        <w:t>ould have been</w:t>
      </w:r>
      <w:r w:rsidR="00663F5F">
        <w:rPr>
          <w:rFonts w:ascii="Times New Roman" w:hAnsi="Times New Roman" w:cs="Times New Roman"/>
          <w:sz w:val="24"/>
          <w:szCs w:val="24"/>
        </w:rPr>
        <w:t xml:space="preserve"> well underway in production already. </w:t>
      </w:r>
      <w:r w:rsidR="004574FC">
        <w:rPr>
          <w:rFonts w:ascii="Times New Roman" w:hAnsi="Times New Roman" w:cs="Times New Roman"/>
          <w:sz w:val="24"/>
          <w:szCs w:val="24"/>
        </w:rPr>
        <w:t xml:space="preserve">They did find that new music released during the pandemic tended to land lower on the top 200 charts on average. </w:t>
      </w:r>
    </w:p>
    <w:p w14:paraId="70A2F4B7" w14:textId="4B653EE7" w:rsidR="00CD23C8" w:rsidRDefault="00996B04" w:rsidP="00C605D9">
      <w:pPr>
        <w:spacing w:line="360" w:lineRule="auto"/>
        <w:rPr>
          <w:rFonts w:ascii="Times New Roman" w:hAnsi="Times New Roman" w:cs="Times New Roman"/>
          <w:sz w:val="24"/>
          <w:szCs w:val="24"/>
        </w:rPr>
      </w:pPr>
      <w:r>
        <w:rPr>
          <w:rFonts w:ascii="Times New Roman" w:hAnsi="Times New Roman" w:cs="Times New Roman"/>
          <w:sz w:val="24"/>
          <w:szCs w:val="24"/>
        </w:rPr>
        <w:tab/>
      </w:r>
      <w:r w:rsidR="00CD23C8">
        <w:rPr>
          <w:rFonts w:ascii="Times New Roman" w:hAnsi="Times New Roman" w:cs="Times New Roman"/>
          <w:sz w:val="24"/>
          <w:szCs w:val="24"/>
        </w:rPr>
        <w:t>This paper also includes data on Google’s COVID-19 Community Mobility Reports which included data on time spent in residence.</w:t>
      </w:r>
      <w:r w:rsidR="0016090A">
        <w:rPr>
          <w:rFonts w:ascii="Times New Roman" w:hAnsi="Times New Roman" w:cs="Times New Roman"/>
          <w:sz w:val="24"/>
          <w:szCs w:val="24"/>
        </w:rPr>
        <w:t xml:space="preserve"> They also complemented this data with similar data collected by Apple’s COVID-19 Mobility Trends Reports.</w:t>
      </w:r>
      <w:r w:rsidR="00CD23C8">
        <w:rPr>
          <w:rFonts w:ascii="Times New Roman" w:hAnsi="Times New Roman" w:cs="Times New Roman"/>
          <w:sz w:val="24"/>
          <w:szCs w:val="24"/>
        </w:rPr>
        <w:t xml:space="preserve"> This data, logically, showed a massive surge in residential time (time at home) and correlated with a drop in the number of streams in most countries. Unfortunately, this data will not be very useful for the study done in this paper due to the limited time that the data stretched over. </w:t>
      </w:r>
    </w:p>
    <w:p w14:paraId="257C35A3" w14:textId="628F97B2" w:rsidR="00D91D1F" w:rsidRDefault="00996B04" w:rsidP="00D05926">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key point brought up by this paper (and something that came up in my own data) is that there are many music industry-specific factors that </w:t>
      </w:r>
      <w:r w:rsidR="00CC3460">
        <w:rPr>
          <w:rFonts w:ascii="Times New Roman" w:hAnsi="Times New Roman" w:cs="Times New Roman"/>
          <w:sz w:val="24"/>
          <w:szCs w:val="24"/>
        </w:rPr>
        <w:t xml:space="preserve">affect the Spotify data. Specifically, there are surges in Spotify usage during short </w:t>
      </w:r>
      <w:r w:rsidR="004E70ED">
        <w:rPr>
          <w:rFonts w:ascii="Times New Roman" w:hAnsi="Times New Roman" w:cs="Times New Roman"/>
          <w:sz w:val="24"/>
          <w:szCs w:val="24"/>
        </w:rPr>
        <w:t>stretches</w:t>
      </w:r>
      <w:r w:rsidR="00CC3460">
        <w:rPr>
          <w:rFonts w:ascii="Times New Roman" w:hAnsi="Times New Roman" w:cs="Times New Roman"/>
          <w:sz w:val="24"/>
          <w:szCs w:val="24"/>
        </w:rPr>
        <w:t xml:space="preserve"> of</w:t>
      </w:r>
      <w:r w:rsidR="004E70ED">
        <w:rPr>
          <w:rFonts w:ascii="Times New Roman" w:hAnsi="Times New Roman" w:cs="Times New Roman"/>
          <w:sz w:val="24"/>
          <w:szCs w:val="24"/>
        </w:rPr>
        <w:t xml:space="preserve"> a couple</w:t>
      </w:r>
      <w:r w:rsidR="00CC3460">
        <w:rPr>
          <w:rFonts w:ascii="Times New Roman" w:hAnsi="Times New Roman" w:cs="Times New Roman"/>
          <w:sz w:val="24"/>
          <w:szCs w:val="24"/>
        </w:rPr>
        <w:t xml:space="preserve"> weeks due to factors such as popular artists releas</w:t>
      </w:r>
      <w:r w:rsidR="00270762">
        <w:rPr>
          <w:rFonts w:ascii="Times New Roman" w:hAnsi="Times New Roman" w:cs="Times New Roman"/>
          <w:sz w:val="24"/>
          <w:szCs w:val="24"/>
        </w:rPr>
        <w:t>ing</w:t>
      </w:r>
      <w:r w:rsidR="00CC3460">
        <w:rPr>
          <w:rFonts w:ascii="Times New Roman" w:hAnsi="Times New Roman" w:cs="Times New Roman"/>
          <w:sz w:val="24"/>
          <w:szCs w:val="24"/>
        </w:rPr>
        <w:t xml:space="preserve"> new albums.</w:t>
      </w:r>
      <w:r w:rsidR="008F1BBE">
        <w:rPr>
          <w:rFonts w:ascii="Times New Roman" w:hAnsi="Times New Roman" w:cs="Times New Roman"/>
          <w:sz w:val="24"/>
          <w:szCs w:val="24"/>
        </w:rPr>
        <w:t xml:space="preserve"> As of right now, the analyses done in this paper do not include adjustment or removal of these outliers (due to time constraints). This is definitely something that should be adjusted for in the future to check for validity of results. As of right now, I trust that they should not affect the overall outcome too much due to the length of these spikes in streams being very low. </w:t>
      </w:r>
    </w:p>
    <w:p w14:paraId="094BC8D6" w14:textId="5075EB52" w:rsidR="00C605D9" w:rsidRDefault="000A2743" w:rsidP="00807EF1">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main shortcoming of this paper, in my opinion, is that the video-based entertainment consumption was limited to YouTube through the usage of </w:t>
      </w:r>
      <w:proofErr w:type="spellStart"/>
      <w:r>
        <w:rPr>
          <w:rFonts w:ascii="Times New Roman" w:hAnsi="Times New Roman" w:cs="Times New Roman"/>
          <w:sz w:val="24"/>
          <w:szCs w:val="24"/>
        </w:rPr>
        <w:t>Soundcharts</w:t>
      </w:r>
      <w:proofErr w:type="spellEnd"/>
      <w:r>
        <w:rPr>
          <w:rFonts w:ascii="Times New Roman" w:hAnsi="Times New Roman" w:cs="Times New Roman"/>
          <w:sz w:val="24"/>
          <w:szCs w:val="24"/>
        </w:rPr>
        <w:t xml:space="preserve">’ data collection API. </w:t>
      </w:r>
      <w:r w:rsidR="00E65799">
        <w:rPr>
          <w:rFonts w:ascii="Times New Roman" w:hAnsi="Times New Roman" w:cs="Times New Roman"/>
          <w:sz w:val="24"/>
          <w:szCs w:val="24"/>
        </w:rPr>
        <w:t xml:space="preserve">While this is a widely used platform before and after the pandemic, they are missing a very </w:t>
      </w:r>
      <w:r w:rsidR="00E65799">
        <w:rPr>
          <w:rFonts w:ascii="Times New Roman" w:hAnsi="Times New Roman" w:cs="Times New Roman"/>
          <w:sz w:val="24"/>
          <w:szCs w:val="24"/>
        </w:rPr>
        <w:lastRenderedPageBreak/>
        <w:t xml:space="preserve">important contributor to the overall usage of video-based entertainment that gained attention during the pandemic, TikTok. </w:t>
      </w:r>
    </w:p>
    <w:p w14:paraId="56D18A92" w14:textId="475F2061" w:rsidR="00A42A7B" w:rsidRPr="00A42A7B" w:rsidRDefault="00A42A7B" w:rsidP="00A25058">
      <w:pPr>
        <w:pStyle w:val="Heading2"/>
        <w:spacing w:after="240"/>
        <w:rPr>
          <w:rFonts w:ascii="Times New Roman" w:hAnsi="Times New Roman" w:cs="Times New Roman"/>
        </w:rPr>
      </w:pPr>
      <w:bookmarkStart w:id="10" w:name="_Toc102093628"/>
      <w:r>
        <w:rPr>
          <w:rFonts w:ascii="Times New Roman" w:hAnsi="Times New Roman" w:cs="Times New Roman"/>
        </w:rPr>
        <w:t>Other Influential Papers</w:t>
      </w:r>
      <w:r w:rsidR="00A25058">
        <w:rPr>
          <w:rFonts w:ascii="Times New Roman" w:hAnsi="Times New Roman" w:cs="Times New Roman"/>
        </w:rPr>
        <w:t xml:space="preserve"> – Relatively Unrelated </w:t>
      </w:r>
      <w:r w:rsidR="009E00DC">
        <w:rPr>
          <w:rFonts w:ascii="Times New Roman" w:hAnsi="Times New Roman" w:cs="Times New Roman"/>
        </w:rPr>
        <w:t>but</w:t>
      </w:r>
      <w:r w:rsidR="00A25058">
        <w:rPr>
          <w:rFonts w:ascii="Times New Roman" w:hAnsi="Times New Roman" w:cs="Times New Roman"/>
        </w:rPr>
        <w:t xml:space="preserve"> Important</w:t>
      </w:r>
      <w:bookmarkEnd w:id="10"/>
    </w:p>
    <w:p w14:paraId="1700EC0B" w14:textId="5E33189D" w:rsidR="00C605D9" w:rsidRPr="00A42A7B" w:rsidRDefault="00C605D9" w:rsidP="00A25058">
      <w:pPr>
        <w:pStyle w:val="Heading3"/>
        <w:spacing w:after="240"/>
        <w:rPr>
          <w:rFonts w:ascii="Times New Roman" w:hAnsi="Times New Roman" w:cs="Times New Roman"/>
        </w:rPr>
      </w:pPr>
      <w:bookmarkStart w:id="11" w:name="_Toc102093629"/>
      <w:r w:rsidRPr="00A42A7B">
        <w:rPr>
          <w:rFonts w:ascii="Times New Roman" w:hAnsi="Times New Roman" w:cs="Times New Roman"/>
        </w:rPr>
        <w:t xml:space="preserve">On-Demand Streaming Services and Music Industry Revenues </w:t>
      </w:r>
      <w:r w:rsidRPr="00A42A7B">
        <w:rPr>
          <w:rFonts w:ascii="Times New Roman" w:hAnsi="Times New Roman" w:cs="Times New Roman"/>
        </w:rPr>
        <w:softHyphen/>
        <w:t>–</w:t>
      </w:r>
      <w:r w:rsidR="005D7FFB" w:rsidRPr="00A42A7B">
        <w:rPr>
          <w:rFonts w:ascii="Times New Roman" w:hAnsi="Times New Roman" w:cs="Times New Roman"/>
        </w:rPr>
        <w:t xml:space="preserve"> </w:t>
      </w:r>
      <w:proofErr w:type="spellStart"/>
      <w:r w:rsidRPr="00A42A7B">
        <w:rPr>
          <w:rFonts w:ascii="Times New Roman" w:hAnsi="Times New Roman" w:cs="Times New Roman"/>
        </w:rPr>
        <w:t>Wl</w:t>
      </w:r>
      <w:bookmarkStart w:id="12" w:name="_Hlk101691906"/>
      <w:r w:rsidRPr="00A42A7B">
        <w:rPr>
          <w:rFonts w:ascii="Times New Roman" w:hAnsi="Times New Roman" w:cs="Times New Roman"/>
        </w:rPr>
        <w:t>ömert</w:t>
      </w:r>
      <w:bookmarkEnd w:id="12"/>
      <w:proofErr w:type="spellEnd"/>
      <w:r w:rsidR="005D7FFB" w:rsidRPr="00A42A7B">
        <w:rPr>
          <w:rFonts w:ascii="Times New Roman" w:hAnsi="Times New Roman" w:cs="Times New Roman"/>
        </w:rPr>
        <w:t xml:space="preserve"> &amp; </w:t>
      </w:r>
      <w:proofErr w:type="spellStart"/>
      <w:r w:rsidR="005D7FFB" w:rsidRPr="00A42A7B">
        <w:rPr>
          <w:rFonts w:ascii="Times New Roman" w:hAnsi="Times New Roman" w:cs="Times New Roman"/>
        </w:rPr>
        <w:t>Papies</w:t>
      </w:r>
      <w:bookmarkEnd w:id="11"/>
      <w:proofErr w:type="spellEnd"/>
    </w:p>
    <w:p w14:paraId="73F861F5" w14:textId="61404153" w:rsidR="00212C19" w:rsidRDefault="00807EF1" w:rsidP="00807EF1">
      <w:pPr>
        <w:spacing w:line="360" w:lineRule="auto"/>
        <w:rPr>
          <w:rFonts w:ascii="Times New Roman" w:hAnsi="Times New Roman" w:cs="Times New Roman"/>
          <w:sz w:val="24"/>
          <w:szCs w:val="24"/>
        </w:rPr>
      </w:pPr>
      <w:r>
        <w:rPr>
          <w:rFonts w:ascii="Times New Roman" w:hAnsi="Times New Roman" w:cs="Times New Roman"/>
          <w:sz w:val="24"/>
          <w:szCs w:val="24"/>
        </w:rPr>
        <w:tab/>
      </w:r>
      <w:r w:rsidR="008E2E99">
        <w:rPr>
          <w:rFonts w:ascii="Times New Roman" w:hAnsi="Times New Roman" w:cs="Times New Roman"/>
          <w:sz w:val="24"/>
          <w:szCs w:val="24"/>
        </w:rPr>
        <w:t>This paper looked at an industry-level perspective of the effects of music streaming on overall revenue</w:t>
      </w:r>
      <w:r w:rsidR="00C06006">
        <w:rPr>
          <w:rFonts w:ascii="Times New Roman" w:hAnsi="Times New Roman" w:cs="Times New Roman"/>
          <w:sz w:val="24"/>
          <w:szCs w:val="24"/>
        </w:rPr>
        <w:t xml:space="preserve"> (specifically in the German music industry)</w:t>
      </w:r>
      <w:r w:rsidR="008E2E99">
        <w:rPr>
          <w:rFonts w:ascii="Times New Roman" w:hAnsi="Times New Roman" w:cs="Times New Roman"/>
          <w:sz w:val="24"/>
          <w:szCs w:val="24"/>
        </w:rPr>
        <w:t>.</w:t>
      </w:r>
      <w:r w:rsidR="003763BF">
        <w:rPr>
          <w:rFonts w:ascii="Times New Roman" w:hAnsi="Times New Roman" w:cs="Times New Roman"/>
          <w:sz w:val="24"/>
          <w:szCs w:val="24"/>
        </w:rPr>
        <w:t xml:space="preserve"> The data used in this </w:t>
      </w:r>
      <w:r w:rsidR="00146361">
        <w:rPr>
          <w:rFonts w:ascii="Times New Roman" w:hAnsi="Times New Roman" w:cs="Times New Roman"/>
          <w:sz w:val="24"/>
          <w:szCs w:val="24"/>
        </w:rPr>
        <w:t xml:space="preserve">paper </w:t>
      </w:r>
      <w:r w:rsidR="003763BF">
        <w:rPr>
          <w:rFonts w:ascii="Times New Roman" w:hAnsi="Times New Roman" w:cs="Times New Roman"/>
          <w:sz w:val="24"/>
          <w:szCs w:val="24"/>
        </w:rPr>
        <w:t>was survey-based and looked at the usage of Spotify’s free and paid platform models. Dr. Nils</w:t>
      </w:r>
      <w:r w:rsidR="008E2E99">
        <w:rPr>
          <w:rFonts w:ascii="Times New Roman" w:hAnsi="Times New Roman" w:cs="Times New Roman"/>
          <w:sz w:val="24"/>
          <w:szCs w:val="24"/>
        </w:rPr>
        <w:t xml:space="preserve"> </w:t>
      </w:r>
      <w:proofErr w:type="spellStart"/>
      <w:r w:rsidR="003763BF">
        <w:rPr>
          <w:rFonts w:ascii="Times New Roman" w:hAnsi="Times New Roman" w:cs="Times New Roman"/>
          <w:sz w:val="24"/>
          <w:szCs w:val="24"/>
        </w:rPr>
        <w:t>Wl</w:t>
      </w:r>
      <w:r w:rsidR="003763BF" w:rsidRPr="003763BF">
        <w:rPr>
          <w:rFonts w:ascii="Times New Roman" w:hAnsi="Times New Roman" w:cs="Times New Roman"/>
          <w:sz w:val="24"/>
          <w:szCs w:val="24"/>
        </w:rPr>
        <w:t>ömert</w:t>
      </w:r>
      <w:proofErr w:type="spellEnd"/>
      <w:r w:rsidR="003763BF">
        <w:rPr>
          <w:rFonts w:ascii="Times New Roman" w:hAnsi="Times New Roman" w:cs="Times New Roman"/>
          <w:sz w:val="24"/>
          <w:szCs w:val="24"/>
        </w:rPr>
        <w:t xml:space="preserve"> and Dr. Dominik </w:t>
      </w:r>
      <w:proofErr w:type="spellStart"/>
      <w:r w:rsidR="003763BF">
        <w:rPr>
          <w:rFonts w:ascii="Times New Roman" w:hAnsi="Times New Roman" w:cs="Times New Roman"/>
          <w:sz w:val="24"/>
          <w:szCs w:val="24"/>
        </w:rPr>
        <w:t>Papies</w:t>
      </w:r>
      <w:proofErr w:type="spellEnd"/>
      <w:r w:rsidR="001D59DD">
        <w:rPr>
          <w:rFonts w:ascii="Times New Roman" w:hAnsi="Times New Roman" w:cs="Times New Roman"/>
          <w:sz w:val="24"/>
          <w:szCs w:val="24"/>
        </w:rPr>
        <w:t>’</w:t>
      </w:r>
      <w:r w:rsidR="003763BF">
        <w:rPr>
          <w:rFonts w:ascii="Times New Roman" w:hAnsi="Times New Roman" w:cs="Times New Roman"/>
          <w:sz w:val="24"/>
          <w:szCs w:val="24"/>
        </w:rPr>
        <w:t xml:space="preserve"> findings suggested that while the free-streaming model had an overall negative effect on total revenue, it was offset by the strong positive effect that the paid model had on </w:t>
      </w:r>
      <w:r w:rsidR="00582F11">
        <w:rPr>
          <w:rFonts w:ascii="Times New Roman" w:hAnsi="Times New Roman" w:cs="Times New Roman"/>
          <w:sz w:val="24"/>
          <w:szCs w:val="24"/>
        </w:rPr>
        <w:t xml:space="preserve">revenue. </w:t>
      </w:r>
      <w:r w:rsidR="001D59DD">
        <w:rPr>
          <w:rFonts w:ascii="Times New Roman" w:hAnsi="Times New Roman" w:cs="Times New Roman"/>
          <w:sz w:val="24"/>
          <w:szCs w:val="24"/>
        </w:rPr>
        <w:t>They also observed that music streaming cannibalizes other music distribution channels (</w:t>
      </w:r>
      <w:proofErr w:type="gramStart"/>
      <w:r w:rsidR="00537A11">
        <w:rPr>
          <w:rFonts w:ascii="Times New Roman" w:hAnsi="Times New Roman" w:cs="Times New Roman"/>
          <w:sz w:val="24"/>
          <w:szCs w:val="24"/>
        </w:rPr>
        <w:t>i.e.</w:t>
      </w:r>
      <w:proofErr w:type="gramEnd"/>
      <w:r w:rsidR="001D59DD">
        <w:rPr>
          <w:rFonts w:ascii="Times New Roman" w:hAnsi="Times New Roman" w:cs="Times New Roman"/>
          <w:sz w:val="24"/>
          <w:szCs w:val="24"/>
        </w:rPr>
        <w:t xml:space="preserve"> </w:t>
      </w:r>
      <w:r w:rsidR="00E62F25">
        <w:rPr>
          <w:rFonts w:ascii="Times New Roman" w:hAnsi="Times New Roman" w:cs="Times New Roman"/>
          <w:sz w:val="24"/>
          <w:szCs w:val="24"/>
        </w:rPr>
        <w:t>physical and digital downloads)</w:t>
      </w:r>
      <w:r w:rsidR="00537A11">
        <w:rPr>
          <w:rFonts w:ascii="Times New Roman" w:hAnsi="Times New Roman" w:cs="Times New Roman"/>
          <w:sz w:val="24"/>
          <w:szCs w:val="24"/>
        </w:rPr>
        <w:t xml:space="preserve"> and that the free-streaming model did have a correlation with pulling non-active members of the community back into the consumer pool</w:t>
      </w:r>
      <w:r w:rsidR="00E62F25">
        <w:rPr>
          <w:rFonts w:ascii="Times New Roman" w:hAnsi="Times New Roman" w:cs="Times New Roman"/>
          <w:sz w:val="24"/>
          <w:szCs w:val="24"/>
        </w:rPr>
        <w:t>.</w:t>
      </w:r>
      <w:r w:rsidR="0080666D">
        <w:rPr>
          <w:rFonts w:ascii="Times New Roman" w:hAnsi="Times New Roman" w:cs="Times New Roman"/>
          <w:sz w:val="24"/>
          <w:szCs w:val="24"/>
        </w:rPr>
        <w:t xml:space="preserve"> Additionally, this paper is helpful to my own study because it looked at the</w:t>
      </w:r>
      <w:r w:rsidR="00FC73B9">
        <w:rPr>
          <w:rFonts w:ascii="Times New Roman" w:hAnsi="Times New Roman" w:cs="Times New Roman"/>
          <w:sz w:val="24"/>
          <w:szCs w:val="24"/>
        </w:rPr>
        <w:t xml:space="preserve"> initial</w:t>
      </w:r>
      <w:r w:rsidR="0080666D">
        <w:rPr>
          <w:rFonts w:ascii="Times New Roman" w:hAnsi="Times New Roman" w:cs="Times New Roman"/>
          <w:sz w:val="24"/>
          <w:szCs w:val="24"/>
        </w:rPr>
        <w:t xml:space="preserve"> </w:t>
      </w:r>
      <w:r w:rsidR="00FC73B9">
        <w:rPr>
          <w:rFonts w:ascii="Times New Roman" w:hAnsi="Times New Roman" w:cs="Times New Roman"/>
          <w:sz w:val="24"/>
          <w:szCs w:val="24"/>
        </w:rPr>
        <w:t xml:space="preserve">entrance of Spotify into the German music industry. Therefore, there methods of analyses should be helpful for looking at the effects resulted from the introduction of COVID-19 to the streaming and video entertainment industries.  </w:t>
      </w:r>
    </w:p>
    <w:p w14:paraId="168D2EA9" w14:textId="0534294C" w:rsidR="00812FFE" w:rsidRDefault="0080666D" w:rsidP="007C3A2E">
      <w:pPr>
        <w:spacing w:line="360" w:lineRule="auto"/>
        <w:rPr>
          <w:rFonts w:ascii="Times New Roman" w:hAnsi="Times New Roman" w:cs="Times New Roman"/>
          <w:sz w:val="24"/>
          <w:szCs w:val="24"/>
        </w:rPr>
      </w:pPr>
      <w:r>
        <w:rPr>
          <w:rFonts w:ascii="Times New Roman" w:hAnsi="Times New Roman" w:cs="Times New Roman"/>
          <w:sz w:val="24"/>
          <w:szCs w:val="24"/>
        </w:rPr>
        <w:tab/>
        <w:t>The main takeaways that can be attributed to this paper, for my own analyses, are that the difference-in-difference approach was</w:t>
      </w:r>
      <w:r w:rsidR="0052635F">
        <w:rPr>
          <w:rFonts w:ascii="Times New Roman" w:hAnsi="Times New Roman" w:cs="Times New Roman"/>
          <w:sz w:val="24"/>
          <w:szCs w:val="24"/>
        </w:rPr>
        <w:t xml:space="preserve"> </w:t>
      </w:r>
      <w:r>
        <w:rPr>
          <w:rFonts w:ascii="Times New Roman" w:hAnsi="Times New Roman" w:cs="Times New Roman"/>
          <w:sz w:val="24"/>
          <w:szCs w:val="24"/>
        </w:rPr>
        <w:t xml:space="preserve">used to determine the effects of Spotify’s enter into the German music market. </w:t>
      </w:r>
      <w:r w:rsidR="00C818BD">
        <w:rPr>
          <w:rFonts w:ascii="Times New Roman" w:hAnsi="Times New Roman" w:cs="Times New Roman"/>
          <w:sz w:val="24"/>
          <w:szCs w:val="24"/>
        </w:rPr>
        <w:t xml:space="preserve">Much like in the paper written by Sim, Cho, Hwang, and </w:t>
      </w:r>
      <w:proofErr w:type="spellStart"/>
      <w:r w:rsidR="00C818BD">
        <w:rPr>
          <w:rFonts w:ascii="Times New Roman" w:hAnsi="Times New Roman" w:cs="Times New Roman"/>
          <w:sz w:val="24"/>
          <w:szCs w:val="24"/>
        </w:rPr>
        <w:t>Telang</w:t>
      </w:r>
      <w:proofErr w:type="spellEnd"/>
      <w:r w:rsidR="00C818BD">
        <w:rPr>
          <w:rFonts w:ascii="Times New Roman" w:hAnsi="Times New Roman" w:cs="Times New Roman"/>
          <w:sz w:val="24"/>
          <w:szCs w:val="24"/>
        </w:rPr>
        <w:t>, the use of a difference-in-difference approach was used to determine the effects of an event.</w:t>
      </w:r>
      <w:r w:rsidR="007C3A2E">
        <w:rPr>
          <w:rFonts w:ascii="Times New Roman" w:hAnsi="Times New Roman" w:cs="Times New Roman"/>
          <w:sz w:val="24"/>
          <w:szCs w:val="24"/>
        </w:rPr>
        <w:t xml:space="preserve"> The difference being that here they used survey data to see the effects of Spotify’s entrance into the market over time. </w:t>
      </w:r>
      <w:r w:rsidR="004B4375">
        <w:rPr>
          <w:rFonts w:ascii="Times New Roman" w:hAnsi="Times New Roman" w:cs="Times New Roman"/>
          <w:sz w:val="24"/>
          <w:szCs w:val="24"/>
        </w:rPr>
        <w:t xml:space="preserve">An example of this data can be seen in Literature Review Figure 4. </w:t>
      </w:r>
      <w:r w:rsidR="007C3A2E">
        <w:rPr>
          <w:rFonts w:ascii="Times New Roman" w:hAnsi="Times New Roman" w:cs="Times New Roman"/>
          <w:sz w:val="24"/>
          <w:szCs w:val="24"/>
        </w:rPr>
        <w:t xml:space="preserve">This data is also much less instantaneous as can be seen in the data collected during the pandemic. The pandemic-related data almost always has a steep, dramatic change on a worldwide scale. </w:t>
      </w:r>
    </w:p>
    <w:p w14:paraId="566AB19C" w14:textId="77777777" w:rsidR="00C818BD" w:rsidRDefault="00C818BD" w:rsidP="00C818BD">
      <w:pPr>
        <w:keepNext/>
        <w:spacing w:line="360" w:lineRule="auto"/>
        <w:jc w:val="center"/>
      </w:pPr>
      <w:r w:rsidRPr="00C818BD">
        <w:rPr>
          <w:rFonts w:ascii="Times New Roman" w:hAnsi="Times New Roman" w:cs="Times New Roman"/>
          <w:noProof/>
          <w:sz w:val="24"/>
          <w:szCs w:val="24"/>
        </w:rPr>
        <w:lastRenderedPageBreak/>
        <w:drawing>
          <wp:inline distT="0" distB="0" distL="0" distR="0" wp14:anchorId="1808FED5" wp14:editId="785984C1">
            <wp:extent cx="5943600" cy="120586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10"/>
                    <a:srcRect t="11220"/>
                    <a:stretch/>
                  </pic:blipFill>
                  <pic:spPr bwMode="auto">
                    <a:xfrm>
                      <a:off x="0" y="0"/>
                      <a:ext cx="5943600" cy="1205865"/>
                    </a:xfrm>
                    <a:prstGeom prst="rect">
                      <a:avLst/>
                    </a:prstGeom>
                    <a:ln>
                      <a:noFill/>
                    </a:ln>
                    <a:extLst>
                      <a:ext uri="{53640926-AAD7-44D8-BBD7-CCE9431645EC}">
                        <a14:shadowObscured xmlns:a14="http://schemas.microsoft.com/office/drawing/2010/main"/>
                      </a:ext>
                    </a:extLst>
                  </pic:spPr>
                </pic:pic>
              </a:graphicData>
            </a:graphic>
          </wp:inline>
        </w:drawing>
      </w:r>
    </w:p>
    <w:p w14:paraId="291838B2" w14:textId="737965A7" w:rsidR="00C818BD" w:rsidRDefault="00C818BD" w:rsidP="00C818BD">
      <w:pPr>
        <w:pStyle w:val="Caption"/>
        <w:jc w:val="center"/>
        <w:rPr>
          <w:rFonts w:ascii="Times New Roman" w:hAnsi="Times New Roman" w:cs="Times New Roman"/>
          <w:sz w:val="24"/>
          <w:szCs w:val="24"/>
        </w:rPr>
      </w:pPr>
      <w:bookmarkStart w:id="13" w:name="_Toc102093640"/>
      <w:r>
        <w:t xml:space="preserve">Literature Review Figure </w:t>
      </w:r>
      <w:fldSimple w:instr=" SEQ Literature_Review_Figure \* ARABIC ">
        <w:r w:rsidR="003A73ED">
          <w:rPr>
            <w:noProof/>
          </w:rPr>
          <w:t>4</w:t>
        </w:r>
      </w:fldSimple>
      <w:r>
        <w:t xml:space="preserve"> - Streaming Service Adoption Rates by Survey Period </w:t>
      </w:r>
      <w:sdt>
        <w:sdtPr>
          <w:id w:val="256482403"/>
          <w:citation/>
        </w:sdtPr>
        <w:sdtEndPr/>
        <w:sdtContent>
          <w:r>
            <w:fldChar w:fldCharType="begin"/>
          </w:r>
          <w:r>
            <w:instrText xml:space="preserve"> CITATION Wlö14 \l 1033 </w:instrText>
          </w:r>
          <w:r>
            <w:fldChar w:fldCharType="separate"/>
          </w:r>
          <w:r w:rsidR="00B80CC0">
            <w:rPr>
              <w:noProof/>
            </w:rPr>
            <w:t>(Wlömert &amp; Papies, 2014)</w:t>
          </w:r>
          <w:r>
            <w:fldChar w:fldCharType="end"/>
          </w:r>
        </w:sdtContent>
      </w:sdt>
      <w:bookmarkEnd w:id="13"/>
    </w:p>
    <w:p w14:paraId="165B0FC4" w14:textId="406C3933" w:rsidR="003A73ED" w:rsidRDefault="003A73ED" w:rsidP="00DE4B8E">
      <w:pPr>
        <w:spacing w:line="360" w:lineRule="auto"/>
        <w:rPr>
          <w:rFonts w:ascii="Times New Roman" w:hAnsi="Times New Roman" w:cs="Times New Roman"/>
          <w:sz w:val="24"/>
          <w:szCs w:val="24"/>
        </w:rPr>
      </w:pPr>
      <w:r>
        <w:rPr>
          <w:rFonts w:ascii="Times New Roman" w:hAnsi="Times New Roman" w:cs="Times New Roman"/>
          <w:sz w:val="24"/>
          <w:szCs w:val="24"/>
        </w:rPr>
        <w:tab/>
        <w:t>Additionally, below is an example of the results of their findings.</w:t>
      </w:r>
      <w:r w:rsidR="007158F0">
        <w:rPr>
          <w:rFonts w:ascii="Times New Roman" w:hAnsi="Times New Roman" w:cs="Times New Roman"/>
          <w:sz w:val="24"/>
          <w:szCs w:val="24"/>
        </w:rPr>
        <w:t xml:space="preserve"> Here they use dummy variables, much like in the previous paper, to determine the effects of free and/or paid streaming adoption.</w:t>
      </w:r>
    </w:p>
    <w:p w14:paraId="55177C95" w14:textId="77777777" w:rsidR="003A73ED" w:rsidRDefault="003A73ED" w:rsidP="003A73ED">
      <w:pPr>
        <w:keepNext/>
        <w:jc w:val="center"/>
      </w:pPr>
      <w:r w:rsidRPr="003A73ED">
        <w:rPr>
          <w:rFonts w:ascii="Times New Roman" w:hAnsi="Times New Roman" w:cs="Times New Roman"/>
          <w:noProof/>
          <w:sz w:val="24"/>
          <w:szCs w:val="24"/>
        </w:rPr>
        <w:drawing>
          <wp:inline distT="0" distB="0" distL="0" distR="0" wp14:anchorId="32A1363A" wp14:editId="1E129D1C">
            <wp:extent cx="5943600" cy="206438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stretch>
                      <a:fillRect/>
                    </a:stretch>
                  </pic:blipFill>
                  <pic:spPr>
                    <a:xfrm>
                      <a:off x="0" y="0"/>
                      <a:ext cx="5943600" cy="2064385"/>
                    </a:xfrm>
                    <a:prstGeom prst="rect">
                      <a:avLst/>
                    </a:prstGeom>
                  </pic:spPr>
                </pic:pic>
              </a:graphicData>
            </a:graphic>
          </wp:inline>
        </w:drawing>
      </w:r>
    </w:p>
    <w:p w14:paraId="2FCCFFF9" w14:textId="1F847186" w:rsidR="003A73ED" w:rsidRPr="003A73ED" w:rsidRDefault="003A73ED" w:rsidP="003A73ED">
      <w:pPr>
        <w:pStyle w:val="Caption"/>
        <w:jc w:val="center"/>
        <w:rPr>
          <w:rFonts w:ascii="Times New Roman" w:hAnsi="Times New Roman" w:cs="Times New Roman"/>
          <w:sz w:val="24"/>
          <w:szCs w:val="24"/>
        </w:rPr>
      </w:pPr>
      <w:bookmarkStart w:id="14" w:name="_Toc102093641"/>
      <w:r>
        <w:t xml:space="preserve">Literature Review Figure </w:t>
      </w:r>
      <w:fldSimple w:instr=" SEQ Literature_Review_Figure \* ARABIC ">
        <w:r>
          <w:rPr>
            <w:noProof/>
          </w:rPr>
          <w:t>5</w:t>
        </w:r>
      </w:fldSimple>
      <w:r>
        <w:t xml:space="preserve"> - Free vs Paid Model Estimation Results </w:t>
      </w:r>
      <w:sdt>
        <w:sdtPr>
          <w:id w:val="821855843"/>
          <w:citation/>
        </w:sdtPr>
        <w:sdtEndPr/>
        <w:sdtContent>
          <w:r>
            <w:fldChar w:fldCharType="begin"/>
          </w:r>
          <w:r>
            <w:instrText xml:space="preserve"> CITATION Wlö14 \l 1033 </w:instrText>
          </w:r>
          <w:r>
            <w:fldChar w:fldCharType="separate"/>
          </w:r>
          <w:r w:rsidR="00B80CC0">
            <w:rPr>
              <w:noProof/>
            </w:rPr>
            <w:t>(Wlömert &amp; Papies, 2014)</w:t>
          </w:r>
          <w:r>
            <w:fldChar w:fldCharType="end"/>
          </w:r>
        </w:sdtContent>
      </w:sdt>
      <w:bookmarkEnd w:id="14"/>
    </w:p>
    <w:p w14:paraId="2257BAB4" w14:textId="2E395618" w:rsidR="00812FFE" w:rsidRDefault="00314BAB" w:rsidP="00A25058">
      <w:pPr>
        <w:pStyle w:val="Heading3"/>
        <w:spacing w:after="240"/>
        <w:rPr>
          <w:rFonts w:ascii="Times New Roman" w:hAnsi="Times New Roman" w:cs="Times New Roman"/>
        </w:rPr>
      </w:pPr>
      <w:bookmarkStart w:id="15" w:name="_Toc102093630"/>
      <w:r>
        <w:rPr>
          <w:rFonts w:ascii="Times New Roman" w:hAnsi="Times New Roman" w:cs="Times New Roman"/>
        </w:rPr>
        <w:t>O</w:t>
      </w:r>
      <w:r w:rsidR="005A552B">
        <w:rPr>
          <w:rFonts w:ascii="Times New Roman" w:hAnsi="Times New Roman" w:cs="Times New Roman"/>
        </w:rPr>
        <w:t>ther</w:t>
      </w:r>
      <w:r>
        <w:rPr>
          <w:rFonts w:ascii="Times New Roman" w:hAnsi="Times New Roman" w:cs="Times New Roman"/>
        </w:rPr>
        <w:t xml:space="preserve"> Takeaways from Literature</w:t>
      </w:r>
      <w:bookmarkEnd w:id="15"/>
    </w:p>
    <w:p w14:paraId="002A3B2E" w14:textId="6EEDE825" w:rsidR="00314BAB" w:rsidRPr="00314BAB" w:rsidRDefault="00314BAB" w:rsidP="00BD7BAB">
      <w:pPr>
        <w:spacing w:line="360" w:lineRule="auto"/>
        <w:rPr>
          <w:rFonts w:ascii="Times New Roman" w:hAnsi="Times New Roman" w:cs="Times New Roman"/>
          <w:sz w:val="24"/>
          <w:szCs w:val="24"/>
        </w:rPr>
      </w:pPr>
      <w:r>
        <w:rPr>
          <w:rFonts w:ascii="Times New Roman" w:hAnsi="Times New Roman" w:cs="Times New Roman"/>
          <w:sz w:val="24"/>
          <w:szCs w:val="24"/>
        </w:rPr>
        <w:tab/>
      </w:r>
      <w:r w:rsidR="00BD7BAB">
        <w:rPr>
          <w:rFonts w:ascii="Times New Roman" w:hAnsi="Times New Roman" w:cs="Times New Roman"/>
          <w:sz w:val="24"/>
          <w:szCs w:val="24"/>
        </w:rPr>
        <w:t>A commonality between all of the papers looking at audio and video streaming data was that it is better to look aggregate-level data. Many papers looked at both aggregate data and song/artist-level data and found that</w:t>
      </w:r>
      <w:r w:rsidR="0065026F">
        <w:rPr>
          <w:rFonts w:ascii="Times New Roman" w:hAnsi="Times New Roman" w:cs="Times New Roman"/>
          <w:sz w:val="24"/>
          <w:szCs w:val="24"/>
        </w:rPr>
        <w:t xml:space="preserve"> the song-level data often disagreed with the aggregate-level data due to omitted-variable bias that were dependent on specific songs becoming popular </w:t>
      </w:r>
      <w:r w:rsidR="00421C0F">
        <w:rPr>
          <w:rFonts w:ascii="Times New Roman" w:hAnsi="Times New Roman" w:cs="Times New Roman"/>
          <w:sz w:val="24"/>
          <w:szCs w:val="24"/>
        </w:rPr>
        <w:t>(</w:t>
      </w:r>
      <w:proofErr w:type="gramStart"/>
      <w:r w:rsidR="00421C0F">
        <w:rPr>
          <w:rFonts w:ascii="Times New Roman" w:hAnsi="Times New Roman" w:cs="Times New Roman"/>
          <w:sz w:val="24"/>
          <w:szCs w:val="24"/>
        </w:rPr>
        <w:t>i.e.</w:t>
      </w:r>
      <w:proofErr w:type="gramEnd"/>
      <w:r w:rsidR="00421C0F">
        <w:rPr>
          <w:rFonts w:ascii="Times New Roman" w:hAnsi="Times New Roman" w:cs="Times New Roman"/>
          <w:sz w:val="24"/>
          <w:szCs w:val="24"/>
        </w:rPr>
        <w:t xml:space="preserve"> so-called one-hit-wonders)</w:t>
      </w:r>
      <w:r w:rsidR="005A552B">
        <w:rPr>
          <w:rFonts w:ascii="Times New Roman" w:hAnsi="Times New Roman" w:cs="Times New Roman"/>
          <w:sz w:val="24"/>
          <w:szCs w:val="24"/>
        </w:rPr>
        <w:t xml:space="preserve"> </w:t>
      </w:r>
      <w:sdt>
        <w:sdtPr>
          <w:rPr>
            <w:rFonts w:ascii="Times New Roman" w:hAnsi="Times New Roman" w:cs="Times New Roman"/>
            <w:sz w:val="24"/>
            <w:szCs w:val="24"/>
          </w:rPr>
          <w:id w:val="1269426838"/>
          <w:citation/>
        </w:sdtPr>
        <w:sdtEndPr/>
        <w:sdtContent>
          <w:r w:rsidR="005A552B">
            <w:rPr>
              <w:rFonts w:ascii="Times New Roman" w:hAnsi="Times New Roman" w:cs="Times New Roman"/>
              <w:sz w:val="24"/>
              <w:szCs w:val="24"/>
            </w:rPr>
            <w:fldChar w:fldCharType="begin"/>
          </w:r>
          <w:r w:rsidR="005A552B">
            <w:rPr>
              <w:rFonts w:ascii="Times New Roman" w:hAnsi="Times New Roman" w:cs="Times New Roman"/>
              <w:sz w:val="24"/>
              <w:szCs w:val="24"/>
            </w:rPr>
            <w:instrText xml:space="preserve"> CITATION Agu17 \l 1033 </w:instrText>
          </w:r>
          <w:r w:rsidR="005A552B">
            <w:rPr>
              <w:rFonts w:ascii="Times New Roman" w:hAnsi="Times New Roman" w:cs="Times New Roman"/>
              <w:sz w:val="24"/>
              <w:szCs w:val="24"/>
            </w:rPr>
            <w:fldChar w:fldCharType="separate"/>
          </w:r>
          <w:r w:rsidR="00B80CC0" w:rsidRPr="00B80CC0">
            <w:rPr>
              <w:rFonts w:ascii="Times New Roman" w:hAnsi="Times New Roman" w:cs="Times New Roman"/>
              <w:noProof/>
              <w:sz w:val="24"/>
              <w:szCs w:val="24"/>
            </w:rPr>
            <w:t>(Aguiar &amp; Waldfogel, 2017)</w:t>
          </w:r>
          <w:r w:rsidR="005A552B">
            <w:rPr>
              <w:rFonts w:ascii="Times New Roman" w:hAnsi="Times New Roman" w:cs="Times New Roman"/>
              <w:sz w:val="24"/>
              <w:szCs w:val="24"/>
            </w:rPr>
            <w:fldChar w:fldCharType="end"/>
          </w:r>
        </w:sdtContent>
      </w:sdt>
      <w:r w:rsidR="00421C0F">
        <w:rPr>
          <w:rFonts w:ascii="Times New Roman" w:hAnsi="Times New Roman" w:cs="Times New Roman"/>
          <w:sz w:val="24"/>
          <w:szCs w:val="24"/>
        </w:rPr>
        <w:t xml:space="preserve">. </w:t>
      </w:r>
      <w:r w:rsidR="005A552B">
        <w:rPr>
          <w:rFonts w:ascii="Times New Roman" w:hAnsi="Times New Roman" w:cs="Times New Roman"/>
          <w:sz w:val="24"/>
          <w:szCs w:val="24"/>
        </w:rPr>
        <w:t>This was considered for in my own analyses and aggregate-level data was always used (also because it is far easier to work with).</w:t>
      </w:r>
    </w:p>
    <w:p w14:paraId="27353398" w14:textId="77777777" w:rsidR="00D66DD6" w:rsidRDefault="00D66DD6">
      <w:pPr>
        <w:rPr>
          <w:rFonts w:ascii="Times New Roman" w:hAnsi="Times New Roman" w:cs="Times New Roman"/>
          <w:sz w:val="24"/>
          <w:szCs w:val="24"/>
        </w:rPr>
      </w:pPr>
      <w:r>
        <w:rPr>
          <w:rFonts w:ascii="Times New Roman" w:hAnsi="Times New Roman" w:cs="Times New Roman"/>
          <w:sz w:val="24"/>
          <w:szCs w:val="24"/>
        </w:rPr>
        <w:br w:type="page"/>
      </w:r>
    </w:p>
    <w:p w14:paraId="4D2B590F" w14:textId="77777777" w:rsidR="00744C38" w:rsidRPr="00744C38" w:rsidRDefault="00744C38" w:rsidP="00D758A9">
      <w:pPr>
        <w:pStyle w:val="Heading1"/>
        <w:spacing w:after="240"/>
        <w:rPr>
          <w:rFonts w:ascii="Times New Roman" w:hAnsi="Times New Roman" w:cs="Times New Roman"/>
        </w:rPr>
      </w:pPr>
      <w:bookmarkStart w:id="16" w:name="_Toc102093631"/>
      <w:r w:rsidRPr="00744C38">
        <w:rPr>
          <w:rFonts w:ascii="Times New Roman" w:hAnsi="Times New Roman" w:cs="Times New Roman"/>
        </w:rPr>
        <w:lastRenderedPageBreak/>
        <w:t>Data Analysis</w:t>
      </w:r>
      <w:bookmarkEnd w:id="16"/>
    </w:p>
    <w:p w14:paraId="762DBB41" w14:textId="28A34C93" w:rsidR="00D758A9" w:rsidRDefault="00EE16AC" w:rsidP="00EE16AC">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Data was collected from a multitude of places for Spotify streaming usage, TikTok usage, YouTube usage, and </w:t>
      </w:r>
      <w:r w:rsidR="00394B5F">
        <w:rPr>
          <w:rFonts w:ascii="Times New Roman" w:hAnsi="Times New Roman" w:cs="Times New Roman"/>
          <w:sz w:val="24"/>
          <w:szCs w:val="24"/>
        </w:rPr>
        <w:t>COVID-19 cases and deaths. This data was all at a country level (with a total of 18 countries in the dataset) and weekly time intervals from January 6</w:t>
      </w:r>
      <w:r w:rsidR="00394B5F" w:rsidRPr="00394B5F">
        <w:rPr>
          <w:rFonts w:ascii="Times New Roman" w:hAnsi="Times New Roman" w:cs="Times New Roman"/>
          <w:sz w:val="24"/>
          <w:szCs w:val="24"/>
          <w:vertAlign w:val="superscript"/>
        </w:rPr>
        <w:t>th</w:t>
      </w:r>
      <w:r w:rsidR="00394B5F">
        <w:rPr>
          <w:rFonts w:ascii="Times New Roman" w:hAnsi="Times New Roman" w:cs="Times New Roman"/>
          <w:sz w:val="24"/>
          <w:szCs w:val="24"/>
        </w:rPr>
        <w:t>, 2019 to March 20</w:t>
      </w:r>
      <w:r w:rsidR="00394B5F" w:rsidRPr="00394B5F">
        <w:rPr>
          <w:rFonts w:ascii="Times New Roman" w:hAnsi="Times New Roman" w:cs="Times New Roman"/>
          <w:sz w:val="24"/>
          <w:szCs w:val="24"/>
          <w:vertAlign w:val="superscript"/>
        </w:rPr>
        <w:t>th</w:t>
      </w:r>
      <w:r w:rsidR="00394B5F">
        <w:rPr>
          <w:rFonts w:ascii="Times New Roman" w:hAnsi="Times New Roman" w:cs="Times New Roman"/>
          <w:sz w:val="24"/>
          <w:szCs w:val="24"/>
        </w:rPr>
        <w:t>, 2022</w:t>
      </w:r>
      <w:r w:rsidR="00486615">
        <w:rPr>
          <w:rFonts w:ascii="Times New Roman" w:hAnsi="Times New Roman" w:cs="Times New Roman"/>
          <w:sz w:val="24"/>
          <w:szCs w:val="24"/>
        </w:rPr>
        <w:t xml:space="preserve"> (168 weeks)</w:t>
      </w:r>
      <w:r w:rsidR="00394B5F">
        <w:rPr>
          <w:rFonts w:ascii="Times New Roman" w:hAnsi="Times New Roman" w:cs="Times New Roman"/>
          <w:sz w:val="24"/>
          <w:szCs w:val="24"/>
        </w:rPr>
        <w:t xml:space="preserve">. </w:t>
      </w:r>
      <w:r w:rsidR="00DB5C31">
        <w:rPr>
          <w:rFonts w:ascii="Times New Roman" w:hAnsi="Times New Roman" w:cs="Times New Roman"/>
          <w:sz w:val="24"/>
          <w:szCs w:val="24"/>
        </w:rPr>
        <w:t xml:space="preserve">It should be noted that the countries chosen were based off of countries with the highest Spotify usage </w:t>
      </w:r>
      <w:r w:rsidR="00DA4618">
        <w:rPr>
          <w:rFonts w:ascii="Times New Roman" w:hAnsi="Times New Roman" w:cs="Times New Roman"/>
          <w:sz w:val="24"/>
          <w:szCs w:val="24"/>
        </w:rPr>
        <w:t>(India was left out due to it being an outlier in terms of COVID cases).</w:t>
      </w:r>
      <w:r w:rsidR="00486615">
        <w:rPr>
          <w:rFonts w:ascii="Times New Roman" w:hAnsi="Times New Roman" w:cs="Times New Roman"/>
          <w:sz w:val="24"/>
          <w:szCs w:val="24"/>
        </w:rPr>
        <w:t xml:space="preserve"> </w:t>
      </w:r>
    </w:p>
    <w:p w14:paraId="30BFE47A" w14:textId="169445C0" w:rsidR="0092485A" w:rsidRDefault="0092485A" w:rsidP="00B6712F">
      <w:pPr>
        <w:pStyle w:val="Heading2"/>
        <w:rPr>
          <w:rFonts w:ascii="Times New Roman" w:hAnsi="Times New Roman" w:cs="Times New Roman"/>
        </w:rPr>
      </w:pPr>
      <w:bookmarkStart w:id="17" w:name="_Toc102093632"/>
      <w:r>
        <w:rPr>
          <w:rFonts w:ascii="Times New Roman" w:hAnsi="Times New Roman" w:cs="Times New Roman"/>
        </w:rPr>
        <w:t>Explanation of Data Units and Sources</w:t>
      </w:r>
      <w:bookmarkEnd w:id="17"/>
    </w:p>
    <w:p w14:paraId="514490D2" w14:textId="328C37A7" w:rsidR="00034B0F" w:rsidRPr="00034B0F" w:rsidRDefault="00034B0F" w:rsidP="00034B0F">
      <w:pPr>
        <w:spacing w:line="360" w:lineRule="auto"/>
        <w:rPr>
          <w:rFonts w:ascii="Times New Roman" w:hAnsi="Times New Roman" w:cs="Times New Roman"/>
          <w:sz w:val="24"/>
          <w:szCs w:val="24"/>
        </w:rPr>
      </w:pPr>
      <w:r w:rsidRPr="00034B0F">
        <w:rPr>
          <w:rFonts w:ascii="Times New Roman" w:hAnsi="Times New Roman" w:cs="Times New Roman"/>
          <w:sz w:val="24"/>
          <w:szCs w:val="24"/>
        </w:rPr>
        <w:tab/>
        <w:t xml:space="preserve">It should be noted that many of the files were manually adjusted alongside </w:t>
      </w:r>
      <w:r>
        <w:rPr>
          <w:rFonts w:ascii="Times New Roman" w:hAnsi="Times New Roman" w:cs="Times New Roman"/>
          <w:sz w:val="24"/>
          <w:szCs w:val="24"/>
        </w:rPr>
        <w:t>the adjustments made within RStudio. The data attached with this paper is the final data used, but it should be noted that it would be relatively difficult to perfectly recreate the data.</w:t>
      </w:r>
    </w:p>
    <w:p w14:paraId="232FCBC6" w14:textId="49EC764D" w:rsidR="0092485A" w:rsidRPr="00B6712F" w:rsidRDefault="0092485A" w:rsidP="0092485A">
      <w:pPr>
        <w:pStyle w:val="Heading4"/>
        <w:rPr>
          <w:rFonts w:ascii="Times New Roman" w:hAnsi="Times New Roman" w:cs="Times New Roman"/>
        </w:rPr>
      </w:pPr>
      <w:r w:rsidRPr="00B6712F">
        <w:rPr>
          <w:rFonts w:ascii="Times New Roman" w:hAnsi="Times New Roman" w:cs="Times New Roman"/>
        </w:rPr>
        <w:t>Spotify Streams</w:t>
      </w:r>
    </w:p>
    <w:p w14:paraId="317A29E6" w14:textId="1424A508" w:rsidR="0092485A" w:rsidRDefault="00B6712F" w:rsidP="00EE16AC">
      <w:pPr>
        <w:spacing w:line="360" w:lineRule="auto"/>
        <w:rPr>
          <w:rFonts w:ascii="Times New Roman" w:hAnsi="Times New Roman" w:cs="Times New Roman"/>
          <w:sz w:val="24"/>
          <w:szCs w:val="24"/>
        </w:rPr>
      </w:pPr>
      <w:r>
        <w:rPr>
          <w:rFonts w:ascii="Times New Roman" w:hAnsi="Times New Roman" w:cs="Times New Roman"/>
          <w:sz w:val="24"/>
          <w:szCs w:val="24"/>
        </w:rPr>
        <w:tab/>
      </w:r>
      <w:r w:rsidR="0080375E">
        <w:rPr>
          <w:rFonts w:ascii="Times New Roman" w:hAnsi="Times New Roman" w:cs="Times New Roman"/>
          <w:sz w:val="24"/>
          <w:szCs w:val="24"/>
        </w:rPr>
        <w:t xml:space="preserve">This data came from the Spotify Top 200 </w:t>
      </w:r>
      <w:r w:rsidR="00D47207">
        <w:rPr>
          <w:rFonts w:ascii="Times New Roman" w:hAnsi="Times New Roman" w:cs="Times New Roman"/>
          <w:sz w:val="24"/>
          <w:szCs w:val="24"/>
        </w:rPr>
        <w:t xml:space="preserve">Charts which has the weekly top 200 songs across the 18 countries chosen in the study. This data was adjusted to compile all streams for each song in a given week together. As a result, the data is formatted as the total number of streams in a given week in the top 200 songs, which represents Spotify as a whole well because that is the majority of all streams </w:t>
      </w:r>
      <w:sdt>
        <w:sdtPr>
          <w:rPr>
            <w:rFonts w:ascii="Times New Roman" w:hAnsi="Times New Roman" w:cs="Times New Roman"/>
            <w:sz w:val="24"/>
            <w:szCs w:val="24"/>
          </w:rPr>
          <w:id w:val="282088659"/>
          <w:citation/>
        </w:sdtPr>
        <w:sdtEndPr/>
        <w:sdtContent>
          <w:r w:rsidR="00D47207">
            <w:rPr>
              <w:rFonts w:ascii="Times New Roman" w:hAnsi="Times New Roman" w:cs="Times New Roman"/>
              <w:sz w:val="24"/>
              <w:szCs w:val="24"/>
            </w:rPr>
            <w:fldChar w:fldCharType="begin"/>
          </w:r>
          <w:r w:rsidR="00D47207">
            <w:rPr>
              <w:rFonts w:ascii="Times New Roman" w:hAnsi="Times New Roman" w:cs="Times New Roman"/>
              <w:sz w:val="24"/>
              <w:szCs w:val="24"/>
            </w:rPr>
            <w:instrText xml:space="preserve"> CITATION Smi20 \l 1033 </w:instrText>
          </w:r>
          <w:r w:rsidR="00D47207">
            <w:rPr>
              <w:rFonts w:ascii="Times New Roman" w:hAnsi="Times New Roman" w:cs="Times New Roman"/>
              <w:sz w:val="24"/>
              <w:szCs w:val="24"/>
            </w:rPr>
            <w:fldChar w:fldCharType="separate"/>
          </w:r>
          <w:r w:rsidR="00B80CC0" w:rsidRPr="00B80CC0">
            <w:rPr>
              <w:rFonts w:ascii="Times New Roman" w:hAnsi="Times New Roman" w:cs="Times New Roman"/>
              <w:noProof/>
              <w:sz w:val="24"/>
              <w:szCs w:val="24"/>
            </w:rPr>
            <w:t>(Smith, 2020)</w:t>
          </w:r>
          <w:r w:rsidR="00D47207">
            <w:rPr>
              <w:rFonts w:ascii="Times New Roman" w:hAnsi="Times New Roman" w:cs="Times New Roman"/>
              <w:sz w:val="24"/>
              <w:szCs w:val="24"/>
            </w:rPr>
            <w:fldChar w:fldCharType="end"/>
          </w:r>
        </w:sdtContent>
      </w:sdt>
      <w:r w:rsidR="00D47207">
        <w:rPr>
          <w:rFonts w:ascii="Times New Roman" w:hAnsi="Times New Roman" w:cs="Times New Roman"/>
          <w:sz w:val="24"/>
          <w:szCs w:val="24"/>
        </w:rPr>
        <w:t xml:space="preserve">. </w:t>
      </w:r>
      <w:r w:rsidR="00034B0F">
        <w:rPr>
          <w:rFonts w:ascii="Times New Roman" w:hAnsi="Times New Roman" w:cs="Times New Roman"/>
          <w:sz w:val="24"/>
          <w:szCs w:val="24"/>
        </w:rPr>
        <w:t xml:space="preserve">This was also done to remove bias at a song and artist level and view the data from an aggregate level (as was done in many other papers using this dataset). The data was scraped from this website using a custom web-scraper script that will be given along with this paper </w:t>
      </w:r>
      <w:sdt>
        <w:sdtPr>
          <w:rPr>
            <w:rFonts w:ascii="Times New Roman" w:hAnsi="Times New Roman" w:cs="Times New Roman"/>
            <w:sz w:val="24"/>
            <w:szCs w:val="24"/>
          </w:rPr>
          <w:id w:val="-2067409394"/>
          <w:citation/>
        </w:sdtPr>
        <w:sdtEndPr/>
        <w:sdtContent>
          <w:r w:rsidR="00034B0F">
            <w:rPr>
              <w:rFonts w:ascii="Times New Roman" w:hAnsi="Times New Roman" w:cs="Times New Roman"/>
              <w:sz w:val="24"/>
              <w:szCs w:val="24"/>
            </w:rPr>
            <w:fldChar w:fldCharType="begin"/>
          </w:r>
          <w:r w:rsidR="00034B0F">
            <w:rPr>
              <w:rFonts w:ascii="Times New Roman" w:hAnsi="Times New Roman" w:cs="Times New Roman"/>
              <w:sz w:val="24"/>
              <w:szCs w:val="24"/>
            </w:rPr>
            <w:instrText xml:space="preserve"> CITATION Spo22 \l 1033 </w:instrText>
          </w:r>
          <w:r w:rsidR="00034B0F">
            <w:rPr>
              <w:rFonts w:ascii="Times New Roman" w:hAnsi="Times New Roman" w:cs="Times New Roman"/>
              <w:sz w:val="24"/>
              <w:szCs w:val="24"/>
            </w:rPr>
            <w:fldChar w:fldCharType="separate"/>
          </w:r>
          <w:r w:rsidR="00B80CC0" w:rsidRPr="00B80CC0">
            <w:rPr>
              <w:rFonts w:ascii="Times New Roman" w:hAnsi="Times New Roman" w:cs="Times New Roman"/>
              <w:noProof/>
              <w:sz w:val="24"/>
              <w:szCs w:val="24"/>
            </w:rPr>
            <w:t>(Spotify Corporation, 2022)</w:t>
          </w:r>
          <w:r w:rsidR="00034B0F">
            <w:rPr>
              <w:rFonts w:ascii="Times New Roman" w:hAnsi="Times New Roman" w:cs="Times New Roman"/>
              <w:sz w:val="24"/>
              <w:szCs w:val="24"/>
            </w:rPr>
            <w:fldChar w:fldCharType="end"/>
          </w:r>
        </w:sdtContent>
      </w:sdt>
      <w:r w:rsidR="00034B0F">
        <w:rPr>
          <w:rFonts w:ascii="Times New Roman" w:hAnsi="Times New Roman" w:cs="Times New Roman"/>
          <w:sz w:val="24"/>
          <w:szCs w:val="24"/>
        </w:rPr>
        <w:t>.</w:t>
      </w:r>
      <w:r w:rsidR="001868A9">
        <w:rPr>
          <w:rFonts w:ascii="Times New Roman" w:hAnsi="Times New Roman" w:cs="Times New Roman"/>
          <w:sz w:val="24"/>
          <w:szCs w:val="24"/>
        </w:rPr>
        <w:t xml:space="preserve"> </w:t>
      </w:r>
    </w:p>
    <w:p w14:paraId="46B606B2" w14:textId="313DD501" w:rsidR="0092485A" w:rsidRPr="0092485A" w:rsidRDefault="0092485A" w:rsidP="0092485A">
      <w:pPr>
        <w:pStyle w:val="Heading4"/>
        <w:rPr>
          <w:rFonts w:ascii="Times New Roman" w:hAnsi="Times New Roman" w:cs="Times New Roman"/>
        </w:rPr>
      </w:pPr>
      <w:r>
        <w:rPr>
          <w:rFonts w:ascii="Times New Roman" w:hAnsi="Times New Roman" w:cs="Times New Roman"/>
        </w:rPr>
        <w:t>Relative Interest of TikTok and YouTube</w:t>
      </w:r>
    </w:p>
    <w:p w14:paraId="36BB95EB" w14:textId="20AACB25" w:rsidR="0092485A" w:rsidRDefault="00343ADE" w:rsidP="00EE16AC">
      <w:pPr>
        <w:spacing w:line="360" w:lineRule="auto"/>
        <w:rPr>
          <w:rFonts w:ascii="Times New Roman" w:hAnsi="Times New Roman" w:cs="Times New Roman"/>
          <w:sz w:val="24"/>
          <w:szCs w:val="24"/>
        </w:rPr>
      </w:pPr>
      <w:r>
        <w:rPr>
          <w:rFonts w:ascii="Times New Roman" w:hAnsi="Times New Roman" w:cs="Times New Roman"/>
          <w:sz w:val="24"/>
          <w:szCs w:val="24"/>
        </w:rPr>
        <w:tab/>
      </w:r>
      <w:r w:rsidR="005C7D6D">
        <w:rPr>
          <w:rFonts w:ascii="Times New Roman" w:hAnsi="Times New Roman" w:cs="Times New Roman"/>
          <w:sz w:val="24"/>
          <w:szCs w:val="24"/>
        </w:rPr>
        <w:t xml:space="preserve">This data was gotten from Google Trends data for searches made on Google for TikTok and YouTube respectively over a </w:t>
      </w:r>
      <w:r w:rsidR="00645A90">
        <w:rPr>
          <w:rFonts w:ascii="Times New Roman" w:hAnsi="Times New Roman" w:cs="Times New Roman"/>
          <w:sz w:val="24"/>
          <w:szCs w:val="24"/>
        </w:rPr>
        <w:t>5-year</w:t>
      </w:r>
      <w:r w:rsidR="005C7D6D">
        <w:rPr>
          <w:rFonts w:ascii="Times New Roman" w:hAnsi="Times New Roman" w:cs="Times New Roman"/>
          <w:sz w:val="24"/>
          <w:szCs w:val="24"/>
        </w:rPr>
        <w:t xml:space="preserve"> period, which was broken down to the 3 years that we have other data for </w:t>
      </w:r>
      <w:sdt>
        <w:sdtPr>
          <w:rPr>
            <w:rFonts w:ascii="Times New Roman" w:hAnsi="Times New Roman" w:cs="Times New Roman"/>
            <w:sz w:val="24"/>
            <w:szCs w:val="24"/>
          </w:rPr>
          <w:id w:val="744384514"/>
          <w:citation/>
        </w:sdtPr>
        <w:sdtEndPr/>
        <w:sdtContent>
          <w:r w:rsidR="00970D26">
            <w:rPr>
              <w:rFonts w:ascii="Times New Roman" w:hAnsi="Times New Roman" w:cs="Times New Roman"/>
              <w:sz w:val="24"/>
              <w:szCs w:val="24"/>
            </w:rPr>
            <w:fldChar w:fldCharType="begin"/>
          </w:r>
          <w:r w:rsidR="00970D26">
            <w:rPr>
              <w:rFonts w:ascii="Times New Roman" w:hAnsi="Times New Roman" w:cs="Times New Roman"/>
              <w:sz w:val="24"/>
              <w:szCs w:val="24"/>
            </w:rPr>
            <w:instrText xml:space="preserve"> CITATION Goo22 \l 1033 </w:instrText>
          </w:r>
          <w:r w:rsidR="00970D26">
            <w:rPr>
              <w:rFonts w:ascii="Times New Roman" w:hAnsi="Times New Roman" w:cs="Times New Roman"/>
              <w:sz w:val="24"/>
              <w:szCs w:val="24"/>
            </w:rPr>
            <w:fldChar w:fldCharType="separate"/>
          </w:r>
          <w:r w:rsidR="00B80CC0" w:rsidRPr="00B80CC0">
            <w:rPr>
              <w:rFonts w:ascii="Times New Roman" w:hAnsi="Times New Roman" w:cs="Times New Roman"/>
              <w:noProof/>
              <w:sz w:val="24"/>
              <w:szCs w:val="24"/>
            </w:rPr>
            <w:t>(Google LLC, 2022)</w:t>
          </w:r>
          <w:r w:rsidR="00970D26">
            <w:rPr>
              <w:rFonts w:ascii="Times New Roman" w:hAnsi="Times New Roman" w:cs="Times New Roman"/>
              <w:sz w:val="24"/>
              <w:szCs w:val="24"/>
            </w:rPr>
            <w:fldChar w:fldCharType="end"/>
          </w:r>
        </w:sdtContent>
      </w:sdt>
      <w:r w:rsidR="00970D26">
        <w:rPr>
          <w:rFonts w:ascii="Times New Roman" w:hAnsi="Times New Roman" w:cs="Times New Roman"/>
          <w:sz w:val="24"/>
          <w:szCs w:val="24"/>
        </w:rPr>
        <w:t>.</w:t>
      </w:r>
      <w:r w:rsidR="00A9659D">
        <w:rPr>
          <w:rFonts w:ascii="Times New Roman" w:hAnsi="Times New Roman" w:cs="Times New Roman"/>
          <w:sz w:val="24"/>
          <w:szCs w:val="24"/>
        </w:rPr>
        <w:t xml:space="preserve"> </w:t>
      </w:r>
      <w:r w:rsidR="00645A90">
        <w:rPr>
          <w:rFonts w:ascii="Times New Roman" w:hAnsi="Times New Roman" w:cs="Times New Roman"/>
          <w:sz w:val="24"/>
          <w:szCs w:val="24"/>
        </w:rPr>
        <w:t xml:space="preserve">This data is given as a percentage at each week in comparison to the maximum value. In other words, each week is a proportion of the maximum (that may have happened at any given week) and the week with the maximum number of searches for YouTube or TikTok is represented as 100%. It should be noted that since the 5-year data was cut down, some of the max values are not present in the actual dataset (but that should not affect things). </w:t>
      </w:r>
      <w:r w:rsidR="002B3571">
        <w:rPr>
          <w:rFonts w:ascii="Times New Roman" w:hAnsi="Times New Roman" w:cs="Times New Roman"/>
          <w:sz w:val="24"/>
          <w:szCs w:val="24"/>
        </w:rPr>
        <w:t>Every week is in reference to that maximum value as a percentage.</w:t>
      </w:r>
    </w:p>
    <w:p w14:paraId="61D6CCCC" w14:textId="77777777" w:rsidR="006E79E8" w:rsidRDefault="006E79E8" w:rsidP="00EE16AC">
      <w:pPr>
        <w:spacing w:line="360" w:lineRule="auto"/>
        <w:rPr>
          <w:rFonts w:ascii="Times New Roman" w:hAnsi="Times New Roman" w:cs="Times New Roman"/>
          <w:sz w:val="24"/>
          <w:szCs w:val="24"/>
        </w:rPr>
      </w:pPr>
    </w:p>
    <w:p w14:paraId="3C23F847" w14:textId="21639EAA" w:rsidR="0092485A" w:rsidRPr="0092485A" w:rsidRDefault="0092485A" w:rsidP="0092485A">
      <w:pPr>
        <w:pStyle w:val="Heading4"/>
        <w:rPr>
          <w:rFonts w:ascii="Times New Roman" w:hAnsi="Times New Roman" w:cs="Times New Roman"/>
        </w:rPr>
      </w:pPr>
      <w:r>
        <w:rPr>
          <w:rFonts w:ascii="Times New Roman" w:hAnsi="Times New Roman" w:cs="Times New Roman"/>
        </w:rPr>
        <w:lastRenderedPageBreak/>
        <w:t>COVID-19: New Cases and New Deaths</w:t>
      </w:r>
    </w:p>
    <w:p w14:paraId="1EC711CB" w14:textId="41032A9A" w:rsidR="0092485A" w:rsidRDefault="006E79E8" w:rsidP="00EE16AC">
      <w:pPr>
        <w:spacing w:line="360" w:lineRule="auto"/>
        <w:rPr>
          <w:rFonts w:ascii="Times New Roman" w:hAnsi="Times New Roman" w:cs="Times New Roman"/>
          <w:sz w:val="24"/>
          <w:szCs w:val="24"/>
        </w:rPr>
      </w:pPr>
      <w:r>
        <w:rPr>
          <w:rFonts w:ascii="Times New Roman" w:hAnsi="Times New Roman" w:cs="Times New Roman"/>
          <w:sz w:val="24"/>
          <w:szCs w:val="24"/>
        </w:rPr>
        <w:tab/>
      </w:r>
      <w:r w:rsidR="00970D26">
        <w:rPr>
          <w:rFonts w:ascii="Times New Roman" w:hAnsi="Times New Roman" w:cs="Times New Roman"/>
          <w:sz w:val="24"/>
          <w:szCs w:val="24"/>
        </w:rPr>
        <w:t xml:space="preserve">This data was obtained from the </w:t>
      </w:r>
      <w:r w:rsidR="007174D2">
        <w:rPr>
          <w:rFonts w:ascii="Times New Roman" w:hAnsi="Times New Roman" w:cs="Times New Roman"/>
          <w:sz w:val="24"/>
          <w:szCs w:val="24"/>
        </w:rPr>
        <w:t>World Health Organization</w:t>
      </w:r>
      <w:r w:rsidR="005F4078">
        <w:rPr>
          <w:rFonts w:ascii="Times New Roman" w:hAnsi="Times New Roman" w:cs="Times New Roman"/>
          <w:sz w:val="24"/>
          <w:szCs w:val="24"/>
        </w:rPr>
        <w:t xml:space="preserve"> and contained daily data for new COVID-19 cases and new deaths from COVID-19 across all countries. </w:t>
      </w:r>
      <w:r w:rsidR="008977BB">
        <w:rPr>
          <w:rFonts w:ascii="Times New Roman" w:hAnsi="Times New Roman" w:cs="Times New Roman"/>
          <w:sz w:val="24"/>
          <w:szCs w:val="24"/>
        </w:rPr>
        <w:t>This data was then compiled into weekly data and adjusted to fit the full timeline that I have</w:t>
      </w:r>
      <w:r w:rsidR="006C4A61">
        <w:rPr>
          <w:rFonts w:ascii="Times New Roman" w:hAnsi="Times New Roman" w:cs="Times New Roman"/>
          <w:sz w:val="24"/>
          <w:szCs w:val="24"/>
        </w:rPr>
        <w:t xml:space="preserve"> (adding 0’s to the 2019 data for cases before WHO started documenting them)</w:t>
      </w:r>
      <w:r w:rsidR="008977BB">
        <w:rPr>
          <w:rFonts w:ascii="Times New Roman" w:hAnsi="Times New Roman" w:cs="Times New Roman"/>
          <w:sz w:val="24"/>
          <w:szCs w:val="24"/>
        </w:rPr>
        <w:t xml:space="preserve">. </w:t>
      </w:r>
      <w:r w:rsidR="009B778A">
        <w:rPr>
          <w:rFonts w:ascii="Times New Roman" w:hAnsi="Times New Roman" w:cs="Times New Roman"/>
          <w:sz w:val="24"/>
          <w:szCs w:val="24"/>
        </w:rPr>
        <w:t>This data will represent the significance of the COVID-19 pandemic at different times in the dataset in each country.</w:t>
      </w:r>
    </w:p>
    <w:p w14:paraId="47233A9B" w14:textId="27ECD6BC" w:rsidR="0092485A" w:rsidRPr="009B778A" w:rsidRDefault="009B778A" w:rsidP="009B778A">
      <w:pPr>
        <w:pStyle w:val="Heading4"/>
        <w:rPr>
          <w:rFonts w:ascii="Times New Roman" w:hAnsi="Times New Roman" w:cs="Times New Roman"/>
        </w:rPr>
      </w:pPr>
      <w:r>
        <w:rPr>
          <w:rFonts w:ascii="Times New Roman" w:hAnsi="Times New Roman" w:cs="Times New Roman"/>
        </w:rPr>
        <w:t>Dummy Variables – Start of Pandemic and Introduction of Vaccine</w:t>
      </w:r>
    </w:p>
    <w:p w14:paraId="1B2C3BE5" w14:textId="00275129" w:rsidR="004F0030" w:rsidRDefault="004F0030" w:rsidP="00D758A9">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 a basic difference-in-difference approach</w:t>
      </w:r>
      <w:r w:rsidR="0078117A">
        <w:rPr>
          <w:rFonts w:ascii="Times New Roman" w:hAnsi="Times New Roman" w:cs="Times New Roman"/>
          <w:sz w:val="24"/>
          <w:szCs w:val="24"/>
        </w:rPr>
        <w:t xml:space="preserve">, I used the same dummy variable approach as the Sim, Cho, Hwang, and </w:t>
      </w:r>
      <w:proofErr w:type="spellStart"/>
      <w:r w:rsidR="0078117A">
        <w:rPr>
          <w:rFonts w:ascii="Times New Roman" w:hAnsi="Times New Roman" w:cs="Times New Roman"/>
          <w:sz w:val="24"/>
          <w:szCs w:val="24"/>
        </w:rPr>
        <w:t>Telang</w:t>
      </w:r>
      <w:proofErr w:type="spellEnd"/>
      <w:r w:rsidR="0078117A">
        <w:rPr>
          <w:rFonts w:ascii="Times New Roman" w:hAnsi="Times New Roman" w:cs="Times New Roman"/>
          <w:sz w:val="24"/>
          <w:szCs w:val="24"/>
        </w:rPr>
        <w:t xml:space="preserve"> paper. This includes a dummy variable for the year before and years after the start of the pandemic</w:t>
      </w:r>
      <w:r w:rsidR="00035CDF">
        <w:rPr>
          <w:rFonts w:ascii="Times New Roman" w:hAnsi="Times New Roman" w:cs="Times New Roman"/>
          <w:sz w:val="24"/>
          <w:szCs w:val="24"/>
        </w:rPr>
        <w:t xml:space="preserve"> and</w:t>
      </w:r>
      <w:r w:rsidR="0078117A">
        <w:rPr>
          <w:rFonts w:ascii="Times New Roman" w:hAnsi="Times New Roman" w:cs="Times New Roman"/>
          <w:sz w:val="24"/>
          <w:szCs w:val="24"/>
        </w:rPr>
        <w:t xml:space="preserve"> a dummy for the official start date of the pandemic (March 11</w:t>
      </w:r>
      <w:r w:rsidR="0078117A" w:rsidRPr="0078117A">
        <w:rPr>
          <w:rFonts w:ascii="Times New Roman" w:hAnsi="Times New Roman" w:cs="Times New Roman"/>
          <w:sz w:val="24"/>
          <w:szCs w:val="24"/>
          <w:vertAlign w:val="superscript"/>
        </w:rPr>
        <w:t>th</w:t>
      </w:r>
      <w:r w:rsidR="0078117A">
        <w:rPr>
          <w:rFonts w:ascii="Times New Roman" w:hAnsi="Times New Roman" w:cs="Times New Roman"/>
          <w:sz w:val="24"/>
          <w:szCs w:val="24"/>
        </w:rPr>
        <w:t>, 2020).</w:t>
      </w:r>
      <w:r w:rsidR="00035CDF">
        <w:rPr>
          <w:rFonts w:ascii="Times New Roman" w:hAnsi="Times New Roman" w:cs="Times New Roman"/>
          <w:sz w:val="24"/>
          <w:szCs w:val="24"/>
        </w:rPr>
        <w:t xml:space="preserve"> </w:t>
      </w:r>
      <w:r w:rsidR="003D2CAD">
        <w:rPr>
          <w:rFonts w:ascii="Times New Roman" w:hAnsi="Times New Roman" w:cs="Times New Roman"/>
          <w:sz w:val="24"/>
          <w:szCs w:val="24"/>
        </w:rPr>
        <w:t xml:space="preserve">From this I was able to compare to the estimates that they found in their paper. </w:t>
      </w:r>
      <w:r w:rsidR="009C0D34">
        <w:rPr>
          <w:rFonts w:ascii="Times New Roman" w:hAnsi="Times New Roman" w:cs="Times New Roman"/>
          <w:sz w:val="24"/>
          <w:szCs w:val="24"/>
        </w:rPr>
        <w:t>With this I created an interaction term to determine the effects of the pandemic on Spotify streams, TikTok searches, and YouTube searches.</w:t>
      </w:r>
    </w:p>
    <w:p w14:paraId="29EE56BE" w14:textId="72BAAB7E" w:rsidR="00744C38" w:rsidRDefault="00035CDF" w:rsidP="00D758A9">
      <w:pPr>
        <w:spacing w:line="360" w:lineRule="auto"/>
        <w:ind w:firstLine="720"/>
        <w:rPr>
          <w:rFonts w:ascii="Times New Roman" w:hAnsi="Times New Roman" w:cs="Times New Roman"/>
          <w:sz w:val="24"/>
          <w:szCs w:val="24"/>
        </w:rPr>
      </w:pPr>
      <w:r>
        <w:rPr>
          <w:rFonts w:ascii="Times New Roman" w:hAnsi="Times New Roman" w:cs="Times New Roman"/>
          <w:sz w:val="24"/>
          <w:szCs w:val="24"/>
        </w:rPr>
        <w:t>Additionally, I also</w:t>
      </w:r>
      <w:r w:rsidR="003B0E7C">
        <w:rPr>
          <w:rFonts w:ascii="Times New Roman" w:hAnsi="Times New Roman" w:cs="Times New Roman"/>
          <w:sz w:val="24"/>
          <w:szCs w:val="24"/>
        </w:rPr>
        <w:t xml:space="preserve"> included a vaccination dummy variable to determine the effects of the </w:t>
      </w:r>
      <w:r w:rsidR="00B46A1C">
        <w:rPr>
          <w:rFonts w:ascii="Times New Roman" w:hAnsi="Times New Roman" w:cs="Times New Roman"/>
          <w:sz w:val="24"/>
          <w:szCs w:val="24"/>
        </w:rPr>
        <w:t xml:space="preserve">COVID-19 </w:t>
      </w:r>
      <w:r w:rsidR="003B0E7C">
        <w:rPr>
          <w:rFonts w:ascii="Times New Roman" w:hAnsi="Times New Roman" w:cs="Times New Roman"/>
          <w:sz w:val="24"/>
          <w:szCs w:val="24"/>
        </w:rPr>
        <w:t>vaccination</w:t>
      </w:r>
      <w:r w:rsidR="00B46A1C">
        <w:rPr>
          <w:rFonts w:ascii="Times New Roman" w:hAnsi="Times New Roman" w:cs="Times New Roman"/>
          <w:sz w:val="24"/>
          <w:szCs w:val="24"/>
        </w:rPr>
        <w:t xml:space="preserve"> on Spotify streams, YouTube Google searches, and TikTok Google searches.</w:t>
      </w:r>
      <w:r w:rsidR="003B0E7C">
        <w:rPr>
          <w:rFonts w:ascii="Times New Roman" w:hAnsi="Times New Roman" w:cs="Times New Roman"/>
          <w:sz w:val="24"/>
          <w:szCs w:val="24"/>
        </w:rPr>
        <w:t xml:space="preserve"> </w:t>
      </w:r>
      <w:r w:rsidR="00D758A9">
        <w:rPr>
          <w:rFonts w:ascii="Times New Roman" w:hAnsi="Times New Roman" w:cs="Times New Roman"/>
          <w:sz w:val="24"/>
          <w:szCs w:val="24"/>
        </w:rPr>
        <w:t xml:space="preserve">The vaccination dummy variable accounts for the time after March </w:t>
      </w:r>
      <w:r w:rsidR="00634D5E">
        <w:rPr>
          <w:rFonts w:ascii="Times New Roman" w:hAnsi="Times New Roman" w:cs="Times New Roman"/>
          <w:sz w:val="24"/>
          <w:szCs w:val="24"/>
        </w:rPr>
        <w:t>1st</w:t>
      </w:r>
      <w:r w:rsidR="00D758A9">
        <w:rPr>
          <w:rFonts w:ascii="Times New Roman" w:hAnsi="Times New Roman" w:cs="Times New Roman"/>
          <w:sz w:val="24"/>
          <w:szCs w:val="24"/>
        </w:rPr>
        <w:t>, 2021. This was not the official release date for any specific vaccination but is a good average between when all the countries in the datasets started seeing real increases in vaccination amounts (it is also approximately a year after the official start of the pandemic). This data was retrieved from</w:t>
      </w:r>
      <w:r w:rsidR="00623B56">
        <w:rPr>
          <w:rFonts w:ascii="Times New Roman" w:hAnsi="Times New Roman" w:cs="Times New Roman"/>
          <w:sz w:val="24"/>
          <w:szCs w:val="24"/>
        </w:rPr>
        <w:t xml:space="preserve"> Our World in Data, a University of Oxford sponsored site</w:t>
      </w:r>
      <w:r w:rsidR="004C6106">
        <w:rPr>
          <w:rFonts w:ascii="Times New Roman" w:hAnsi="Times New Roman" w:cs="Times New Roman"/>
          <w:sz w:val="24"/>
          <w:szCs w:val="24"/>
        </w:rPr>
        <w:t xml:space="preserve"> and an example of the data can be seen in Figure 2</w:t>
      </w:r>
      <w:r w:rsidR="00623B56">
        <w:rPr>
          <w:rFonts w:ascii="Times New Roman" w:hAnsi="Times New Roman" w:cs="Times New Roman"/>
          <w:sz w:val="24"/>
          <w:szCs w:val="24"/>
        </w:rPr>
        <w:t xml:space="preserve"> </w:t>
      </w:r>
      <w:sdt>
        <w:sdtPr>
          <w:rPr>
            <w:rFonts w:ascii="Times New Roman" w:hAnsi="Times New Roman" w:cs="Times New Roman"/>
            <w:sz w:val="24"/>
            <w:szCs w:val="24"/>
          </w:rPr>
          <w:id w:val="1001087125"/>
          <w:citation/>
        </w:sdtPr>
        <w:sdtEndPr/>
        <w:sdtContent>
          <w:r w:rsidR="007004F5">
            <w:rPr>
              <w:rFonts w:ascii="Times New Roman" w:hAnsi="Times New Roman" w:cs="Times New Roman"/>
              <w:sz w:val="24"/>
              <w:szCs w:val="24"/>
            </w:rPr>
            <w:fldChar w:fldCharType="begin"/>
          </w:r>
          <w:r w:rsidR="007004F5">
            <w:rPr>
              <w:rFonts w:ascii="Times New Roman" w:hAnsi="Times New Roman" w:cs="Times New Roman"/>
              <w:sz w:val="24"/>
              <w:szCs w:val="24"/>
            </w:rPr>
            <w:instrText xml:space="preserve"> CITATION Our22 \l 1033 </w:instrText>
          </w:r>
          <w:r w:rsidR="007004F5">
            <w:rPr>
              <w:rFonts w:ascii="Times New Roman" w:hAnsi="Times New Roman" w:cs="Times New Roman"/>
              <w:sz w:val="24"/>
              <w:szCs w:val="24"/>
            </w:rPr>
            <w:fldChar w:fldCharType="separate"/>
          </w:r>
          <w:r w:rsidR="00B80CC0" w:rsidRPr="00B80CC0">
            <w:rPr>
              <w:rFonts w:ascii="Times New Roman" w:hAnsi="Times New Roman" w:cs="Times New Roman"/>
              <w:noProof/>
              <w:sz w:val="24"/>
              <w:szCs w:val="24"/>
            </w:rPr>
            <w:t>(Our World in Data, 2022)</w:t>
          </w:r>
          <w:r w:rsidR="007004F5">
            <w:rPr>
              <w:rFonts w:ascii="Times New Roman" w:hAnsi="Times New Roman" w:cs="Times New Roman"/>
              <w:sz w:val="24"/>
              <w:szCs w:val="24"/>
            </w:rPr>
            <w:fldChar w:fldCharType="end"/>
          </w:r>
        </w:sdtContent>
      </w:sdt>
      <w:r w:rsidR="00623B56">
        <w:rPr>
          <w:rFonts w:ascii="Times New Roman" w:hAnsi="Times New Roman" w:cs="Times New Roman"/>
          <w:sz w:val="24"/>
          <w:szCs w:val="24"/>
        </w:rPr>
        <w:t xml:space="preserve">. </w:t>
      </w:r>
    </w:p>
    <w:p w14:paraId="1078470C" w14:textId="225989E5" w:rsidR="00827CA5" w:rsidRDefault="00827CA5">
      <w:pPr>
        <w:rPr>
          <w:rFonts w:ascii="Times New Roman" w:hAnsi="Times New Roman" w:cs="Times New Roman"/>
          <w:sz w:val="24"/>
          <w:szCs w:val="24"/>
        </w:rPr>
      </w:pPr>
      <w:r>
        <w:rPr>
          <w:rFonts w:ascii="Times New Roman" w:hAnsi="Times New Roman" w:cs="Times New Roman"/>
          <w:sz w:val="24"/>
          <w:szCs w:val="24"/>
        </w:rPr>
        <w:br w:type="page"/>
      </w:r>
    </w:p>
    <w:p w14:paraId="600BCE50" w14:textId="390CB95C" w:rsidR="00FA5450" w:rsidRPr="00827CA5" w:rsidRDefault="00827CA5" w:rsidP="00E52B93">
      <w:pPr>
        <w:pStyle w:val="Heading2"/>
        <w:spacing w:after="240"/>
        <w:rPr>
          <w:rFonts w:ascii="Times New Roman" w:hAnsi="Times New Roman" w:cs="Times New Roman"/>
        </w:rPr>
      </w:pPr>
      <w:bookmarkStart w:id="18" w:name="_Toc102093633"/>
      <w:r>
        <w:rPr>
          <w:rFonts w:ascii="Times New Roman" w:hAnsi="Times New Roman" w:cs="Times New Roman"/>
        </w:rPr>
        <w:lastRenderedPageBreak/>
        <w:t>Regression Analyses</w:t>
      </w:r>
      <w:bookmarkEnd w:id="18"/>
    </w:p>
    <w:p w14:paraId="759BC85B" w14:textId="0097A396" w:rsidR="00827CA5" w:rsidRDefault="00E52B93" w:rsidP="00827CA5">
      <w:pPr>
        <w:spacing w:line="360" w:lineRule="auto"/>
        <w:rPr>
          <w:rFonts w:ascii="Times New Roman" w:hAnsi="Times New Roman" w:cs="Times New Roman"/>
          <w:sz w:val="24"/>
          <w:szCs w:val="24"/>
        </w:rPr>
      </w:pPr>
      <w:r>
        <w:rPr>
          <w:rFonts w:ascii="Times New Roman" w:hAnsi="Times New Roman" w:cs="Times New Roman"/>
          <w:sz w:val="24"/>
          <w:szCs w:val="24"/>
        </w:rPr>
        <w:tab/>
      </w:r>
      <w:r w:rsidR="008E333C">
        <w:rPr>
          <w:rFonts w:ascii="Times New Roman" w:hAnsi="Times New Roman" w:cs="Times New Roman"/>
          <w:sz w:val="24"/>
          <w:szCs w:val="24"/>
        </w:rPr>
        <w:t>Initially, before starting with any regressions</w:t>
      </w:r>
      <w:r w:rsidR="0056293A">
        <w:rPr>
          <w:rFonts w:ascii="Times New Roman" w:hAnsi="Times New Roman" w:cs="Times New Roman"/>
          <w:sz w:val="24"/>
          <w:szCs w:val="24"/>
        </w:rPr>
        <w:t xml:space="preserve">, the chosen variables were tested to </w:t>
      </w:r>
      <w:r w:rsidR="008E333C">
        <w:rPr>
          <w:rFonts w:ascii="Times New Roman" w:hAnsi="Times New Roman" w:cs="Times New Roman"/>
          <w:sz w:val="24"/>
          <w:szCs w:val="24"/>
        </w:rPr>
        <w:t xml:space="preserve">see if there </w:t>
      </w:r>
      <w:r w:rsidR="0056293A">
        <w:rPr>
          <w:rFonts w:ascii="Times New Roman" w:hAnsi="Times New Roman" w:cs="Times New Roman"/>
          <w:sz w:val="24"/>
          <w:szCs w:val="24"/>
        </w:rPr>
        <w:t>wa</w:t>
      </w:r>
      <w:r w:rsidR="008E333C">
        <w:rPr>
          <w:rFonts w:ascii="Times New Roman" w:hAnsi="Times New Roman" w:cs="Times New Roman"/>
          <w:sz w:val="24"/>
          <w:szCs w:val="24"/>
        </w:rPr>
        <w:t xml:space="preserve">s any high multicollinearity </w:t>
      </w:r>
      <w:r w:rsidR="0056293A">
        <w:rPr>
          <w:rFonts w:ascii="Times New Roman" w:hAnsi="Times New Roman" w:cs="Times New Roman"/>
          <w:sz w:val="24"/>
          <w:szCs w:val="24"/>
        </w:rPr>
        <w:t>present</w:t>
      </w:r>
      <w:r w:rsidR="008E333C">
        <w:rPr>
          <w:rFonts w:ascii="Times New Roman" w:hAnsi="Times New Roman" w:cs="Times New Roman"/>
          <w:sz w:val="24"/>
          <w:szCs w:val="24"/>
        </w:rPr>
        <w:t xml:space="preserve">. The results of this can be seen in Data Analysis Figure 1 below and outside of the log(streams) and streams being close to 1 (which is expected) there are a couple points of interest to make. </w:t>
      </w:r>
      <w:r w:rsidR="00306A48">
        <w:rPr>
          <w:rFonts w:ascii="Times New Roman" w:hAnsi="Times New Roman" w:cs="Times New Roman"/>
          <w:sz w:val="24"/>
          <w:szCs w:val="24"/>
        </w:rPr>
        <w:t xml:space="preserve">The first being that there is a high (near 1) value for the </w:t>
      </w:r>
      <w:proofErr w:type="spellStart"/>
      <w:r w:rsidR="00306A48">
        <w:rPr>
          <w:rFonts w:ascii="Times New Roman" w:hAnsi="Times New Roman" w:cs="Times New Roman"/>
          <w:sz w:val="24"/>
          <w:szCs w:val="24"/>
        </w:rPr>
        <w:t>rel_interest_tiktok</w:t>
      </w:r>
      <w:proofErr w:type="spellEnd"/>
      <w:r w:rsidR="00306A48">
        <w:rPr>
          <w:rFonts w:ascii="Times New Roman" w:hAnsi="Times New Roman" w:cs="Times New Roman"/>
          <w:sz w:val="24"/>
          <w:szCs w:val="24"/>
        </w:rPr>
        <w:t xml:space="preserve"> versus the dummy variables for the beginning of COVID. </w:t>
      </w:r>
      <w:r w:rsidR="00166DEE">
        <w:rPr>
          <w:rFonts w:ascii="Times New Roman" w:hAnsi="Times New Roman" w:cs="Times New Roman"/>
          <w:sz w:val="24"/>
          <w:szCs w:val="24"/>
        </w:rPr>
        <w:t xml:space="preserve">Looking into this further, from Data Analysis Figure </w:t>
      </w:r>
      <w:r w:rsidR="00120921">
        <w:rPr>
          <w:rFonts w:ascii="Times New Roman" w:hAnsi="Times New Roman" w:cs="Times New Roman"/>
          <w:sz w:val="24"/>
          <w:szCs w:val="24"/>
        </w:rPr>
        <w:t>5</w:t>
      </w:r>
      <w:r w:rsidR="00166DEE">
        <w:rPr>
          <w:rFonts w:ascii="Times New Roman" w:hAnsi="Times New Roman" w:cs="Times New Roman"/>
          <w:sz w:val="24"/>
          <w:szCs w:val="24"/>
        </w:rPr>
        <w:t xml:space="preserve"> we can see that there is a surge in the Google search occurrence of TikTok during the same time as the start of the pandemic. </w:t>
      </w:r>
      <w:r w:rsidR="00213E0B">
        <w:rPr>
          <w:rFonts w:ascii="Times New Roman" w:hAnsi="Times New Roman" w:cs="Times New Roman"/>
          <w:sz w:val="24"/>
          <w:szCs w:val="24"/>
        </w:rPr>
        <w:t xml:space="preserve">There are 168 weeks in the dataset, of which week 63 </w:t>
      </w:r>
      <w:r w:rsidR="00695CAA">
        <w:rPr>
          <w:rFonts w:ascii="Times New Roman" w:hAnsi="Times New Roman" w:cs="Times New Roman"/>
          <w:sz w:val="24"/>
          <w:szCs w:val="24"/>
        </w:rPr>
        <w:t>contains the official WHO start of the pandemic (March 11</w:t>
      </w:r>
      <w:r w:rsidR="00695CAA" w:rsidRPr="00695CAA">
        <w:rPr>
          <w:rFonts w:ascii="Times New Roman" w:hAnsi="Times New Roman" w:cs="Times New Roman"/>
          <w:sz w:val="24"/>
          <w:szCs w:val="24"/>
          <w:vertAlign w:val="superscript"/>
        </w:rPr>
        <w:t>th</w:t>
      </w:r>
      <w:r w:rsidR="00695CAA">
        <w:rPr>
          <w:rFonts w:ascii="Times New Roman" w:hAnsi="Times New Roman" w:cs="Times New Roman"/>
          <w:sz w:val="24"/>
          <w:szCs w:val="24"/>
        </w:rPr>
        <w:t>, 2020)</w:t>
      </w:r>
      <w:r w:rsidR="00B542C2">
        <w:rPr>
          <w:rFonts w:ascii="Times New Roman" w:hAnsi="Times New Roman" w:cs="Times New Roman"/>
          <w:sz w:val="24"/>
          <w:szCs w:val="24"/>
        </w:rPr>
        <w:t xml:space="preserve"> and week 114 contains my chosen date for when the vaccine was</w:t>
      </w:r>
      <w:r w:rsidR="00551376">
        <w:rPr>
          <w:rFonts w:ascii="Times New Roman" w:hAnsi="Times New Roman" w:cs="Times New Roman"/>
          <w:sz w:val="24"/>
          <w:szCs w:val="24"/>
        </w:rPr>
        <w:t xml:space="preserve"> (roughly) </w:t>
      </w:r>
      <w:r w:rsidR="00B542C2">
        <w:rPr>
          <w:rFonts w:ascii="Times New Roman" w:hAnsi="Times New Roman" w:cs="Times New Roman"/>
          <w:sz w:val="24"/>
          <w:szCs w:val="24"/>
        </w:rPr>
        <w:t>made public to the world as a whole</w:t>
      </w:r>
      <w:r w:rsidR="00695CAA">
        <w:rPr>
          <w:rFonts w:ascii="Times New Roman" w:hAnsi="Times New Roman" w:cs="Times New Roman"/>
          <w:sz w:val="24"/>
          <w:szCs w:val="24"/>
        </w:rPr>
        <w:t xml:space="preserve">. </w:t>
      </w:r>
      <w:r w:rsidR="002C520C">
        <w:rPr>
          <w:rFonts w:ascii="Times New Roman" w:hAnsi="Times New Roman" w:cs="Times New Roman"/>
          <w:sz w:val="24"/>
          <w:szCs w:val="24"/>
        </w:rPr>
        <w:t xml:space="preserve">It can be seen that the massive surge in TikTok searches occurs at roughly the same time as the </w:t>
      </w:r>
      <w:r w:rsidR="008D29B1">
        <w:rPr>
          <w:rFonts w:ascii="Times New Roman" w:hAnsi="Times New Roman" w:cs="Times New Roman"/>
          <w:sz w:val="24"/>
          <w:szCs w:val="24"/>
        </w:rPr>
        <w:t>start of the pandemi</w:t>
      </w:r>
      <w:r w:rsidR="00E83AE6">
        <w:rPr>
          <w:rFonts w:ascii="Times New Roman" w:hAnsi="Times New Roman" w:cs="Times New Roman"/>
          <w:sz w:val="24"/>
          <w:szCs w:val="24"/>
        </w:rPr>
        <w:t>c. While it is logical to say that the pandemic was a key reason for the increase in Google searches, it’s worth looking into.</w:t>
      </w:r>
    </w:p>
    <w:p w14:paraId="4C19EEE9" w14:textId="77777777" w:rsidR="00FA5450" w:rsidRDefault="00FA5450" w:rsidP="00D758A9">
      <w:pPr>
        <w:spacing w:line="360" w:lineRule="auto"/>
        <w:ind w:firstLine="720"/>
        <w:rPr>
          <w:rFonts w:ascii="Times New Roman" w:hAnsi="Times New Roman" w:cs="Times New Roman"/>
          <w:sz w:val="24"/>
          <w:szCs w:val="24"/>
        </w:rPr>
      </w:pPr>
    </w:p>
    <w:p w14:paraId="23F57DE2" w14:textId="77777777" w:rsidR="00F866AA" w:rsidRDefault="00F866AA" w:rsidP="00F866AA">
      <w:pPr>
        <w:keepNext/>
        <w:jc w:val="center"/>
      </w:pPr>
      <w:r w:rsidRPr="00F866AA">
        <w:rPr>
          <w:rFonts w:ascii="Times New Roman" w:hAnsi="Times New Roman" w:cs="Times New Roman"/>
          <w:noProof/>
          <w:sz w:val="24"/>
          <w:szCs w:val="24"/>
        </w:rPr>
        <w:drawing>
          <wp:inline distT="0" distB="0" distL="0" distR="0" wp14:anchorId="7E9EF357" wp14:editId="6C9B1F06">
            <wp:extent cx="4450846" cy="3881887"/>
            <wp:effectExtent l="0" t="0" r="6985" b="4445"/>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12"/>
                    <a:stretch>
                      <a:fillRect/>
                    </a:stretch>
                  </pic:blipFill>
                  <pic:spPr>
                    <a:xfrm>
                      <a:off x="0" y="0"/>
                      <a:ext cx="4453340" cy="3884062"/>
                    </a:xfrm>
                    <a:prstGeom prst="rect">
                      <a:avLst/>
                    </a:prstGeom>
                  </pic:spPr>
                </pic:pic>
              </a:graphicData>
            </a:graphic>
          </wp:inline>
        </w:drawing>
      </w:r>
    </w:p>
    <w:p w14:paraId="21AC9D21" w14:textId="58DC8D07" w:rsidR="00744C38" w:rsidRDefault="00F866AA" w:rsidP="00F866AA">
      <w:pPr>
        <w:pStyle w:val="Caption"/>
        <w:jc w:val="center"/>
        <w:rPr>
          <w:rFonts w:ascii="Times New Roman" w:hAnsi="Times New Roman" w:cs="Times New Roman"/>
          <w:sz w:val="24"/>
          <w:szCs w:val="24"/>
        </w:rPr>
      </w:pPr>
      <w:bookmarkStart w:id="19" w:name="_Toc102093656"/>
      <w:r>
        <w:t xml:space="preserve">Data Analysis Figure </w:t>
      </w:r>
      <w:r w:rsidR="000653C0">
        <w:fldChar w:fldCharType="begin"/>
      </w:r>
      <w:r w:rsidR="000653C0">
        <w:instrText xml:space="preserve"> SEQ Data_Analysis_Figure \* ARABIC </w:instrText>
      </w:r>
      <w:r w:rsidR="000653C0">
        <w:fldChar w:fldCharType="separate"/>
      </w:r>
      <w:r w:rsidR="0048083E">
        <w:rPr>
          <w:noProof/>
        </w:rPr>
        <w:t>1</w:t>
      </w:r>
      <w:r w:rsidR="000653C0">
        <w:rPr>
          <w:noProof/>
        </w:rPr>
        <w:fldChar w:fldCharType="end"/>
      </w:r>
      <w:r>
        <w:t xml:space="preserve"> - Multicollinearity Check</w:t>
      </w:r>
      <w:bookmarkEnd w:id="19"/>
    </w:p>
    <w:p w14:paraId="37ACC13C" w14:textId="67677F0C" w:rsidR="00250823" w:rsidRDefault="0077321C" w:rsidP="002B0DE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Data Analysis Figures 2, </w:t>
      </w:r>
      <w:r w:rsidR="004D40DB">
        <w:rPr>
          <w:rFonts w:ascii="Times New Roman" w:hAnsi="Times New Roman" w:cs="Times New Roman"/>
          <w:sz w:val="24"/>
          <w:szCs w:val="24"/>
        </w:rPr>
        <w:t>5</w:t>
      </w:r>
      <w:r>
        <w:rPr>
          <w:rFonts w:ascii="Times New Roman" w:hAnsi="Times New Roman" w:cs="Times New Roman"/>
          <w:sz w:val="24"/>
          <w:szCs w:val="24"/>
        </w:rPr>
        <w:t xml:space="preserve">, and </w:t>
      </w:r>
      <w:r w:rsidR="00C10005">
        <w:rPr>
          <w:rFonts w:ascii="Times New Roman" w:hAnsi="Times New Roman" w:cs="Times New Roman"/>
          <w:sz w:val="24"/>
          <w:szCs w:val="24"/>
        </w:rPr>
        <w:t>6</w:t>
      </w:r>
      <w:r>
        <w:rPr>
          <w:rFonts w:ascii="Times New Roman" w:hAnsi="Times New Roman" w:cs="Times New Roman"/>
          <w:sz w:val="24"/>
          <w:szCs w:val="24"/>
        </w:rPr>
        <w:t xml:space="preserve"> show the log of Spotify streams, relative interest of TikTok, and relative interest of YouTube</w:t>
      </w:r>
      <w:r w:rsidR="00433270">
        <w:rPr>
          <w:rFonts w:ascii="Times New Roman" w:hAnsi="Times New Roman" w:cs="Times New Roman"/>
          <w:sz w:val="24"/>
          <w:szCs w:val="24"/>
        </w:rPr>
        <w:t xml:space="preserve"> (relative interest being a percentage of the maximum Google search trends)</w:t>
      </w:r>
      <w:r>
        <w:rPr>
          <w:rFonts w:ascii="Times New Roman" w:hAnsi="Times New Roman" w:cs="Times New Roman"/>
          <w:sz w:val="24"/>
          <w:szCs w:val="24"/>
        </w:rPr>
        <w:t xml:space="preserve"> versus week number. </w:t>
      </w:r>
    </w:p>
    <w:p w14:paraId="2EFE351D" w14:textId="77777777" w:rsidR="00CA5414" w:rsidRDefault="00CA5414" w:rsidP="00CA5414">
      <w:pPr>
        <w:keepNext/>
        <w:jc w:val="center"/>
      </w:pPr>
      <w:r w:rsidRPr="00CA5414">
        <w:rPr>
          <w:rFonts w:ascii="Times New Roman" w:hAnsi="Times New Roman" w:cs="Times New Roman"/>
          <w:noProof/>
          <w:sz w:val="24"/>
          <w:szCs w:val="24"/>
        </w:rPr>
        <w:drawing>
          <wp:inline distT="0" distB="0" distL="0" distR="0" wp14:anchorId="5CCC955B" wp14:editId="37924D42">
            <wp:extent cx="5076825" cy="3282580"/>
            <wp:effectExtent l="0" t="0" r="0" b="0"/>
            <wp:docPr id="5" name="Picture 5"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calendar&#10;&#10;Description automatically generated"/>
                    <pic:cNvPicPr/>
                  </pic:nvPicPr>
                  <pic:blipFill>
                    <a:blip r:embed="rId13"/>
                    <a:stretch>
                      <a:fillRect/>
                    </a:stretch>
                  </pic:blipFill>
                  <pic:spPr>
                    <a:xfrm>
                      <a:off x="0" y="0"/>
                      <a:ext cx="5086687" cy="3288957"/>
                    </a:xfrm>
                    <a:prstGeom prst="rect">
                      <a:avLst/>
                    </a:prstGeom>
                  </pic:spPr>
                </pic:pic>
              </a:graphicData>
            </a:graphic>
          </wp:inline>
        </w:drawing>
      </w:r>
    </w:p>
    <w:p w14:paraId="6168CBAB" w14:textId="5DFF0355" w:rsidR="00250823" w:rsidRDefault="00CA5414" w:rsidP="002B0DE6">
      <w:pPr>
        <w:pStyle w:val="Caption"/>
        <w:jc w:val="center"/>
      </w:pPr>
      <w:bookmarkStart w:id="20" w:name="_Toc102093657"/>
      <w:r>
        <w:t xml:space="preserve">Data Analysis Figure </w:t>
      </w:r>
      <w:fldSimple w:instr=" SEQ Data_Analysis_Figure \* ARABIC ">
        <w:r w:rsidR="0048083E">
          <w:rPr>
            <w:noProof/>
          </w:rPr>
          <w:t>2</w:t>
        </w:r>
      </w:fldSimple>
      <w:r>
        <w:t xml:space="preserve"> - </w:t>
      </w:r>
      <w:proofErr w:type="gramStart"/>
      <w:r w:rsidR="002B0DE6">
        <w:t>Log(</w:t>
      </w:r>
      <w:proofErr w:type="gramEnd"/>
      <w:r>
        <w:t>Streams) vs Week Number (Pandemic start = 63)</w:t>
      </w:r>
      <w:bookmarkEnd w:id="20"/>
    </w:p>
    <w:p w14:paraId="0C81FBB0" w14:textId="2B75AB17" w:rsidR="006A014E" w:rsidRDefault="006A014E" w:rsidP="006A014E">
      <w:pPr>
        <w:spacing w:line="360" w:lineRule="auto"/>
        <w:rPr>
          <w:rFonts w:ascii="Times New Roman" w:hAnsi="Times New Roman" w:cs="Times New Roman"/>
          <w:sz w:val="24"/>
          <w:szCs w:val="24"/>
        </w:rPr>
      </w:pPr>
      <w:r>
        <w:rPr>
          <w:rFonts w:ascii="Times New Roman" w:hAnsi="Times New Roman" w:cs="Times New Roman"/>
          <w:sz w:val="24"/>
          <w:szCs w:val="24"/>
        </w:rPr>
        <w:tab/>
      </w:r>
      <w:r w:rsidR="00D57BAD">
        <w:rPr>
          <w:rFonts w:ascii="Times New Roman" w:hAnsi="Times New Roman" w:cs="Times New Roman"/>
          <w:sz w:val="24"/>
          <w:szCs w:val="24"/>
        </w:rPr>
        <w:t xml:space="preserve">The data above does not give a ton of help to determine the effects of the pandemic (starting week 63) on Spotify streams. In fact, it is difficult to determine if the pandemic had any effect on the overall Spotify streams. There are small noticeable decreases in the number of streams in each country around the start of the pandemic, which when graphed on a further aggregate level become more noticeable. </w:t>
      </w:r>
      <w:r w:rsidR="00F150F3">
        <w:rPr>
          <w:rFonts w:ascii="Times New Roman" w:hAnsi="Times New Roman" w:cs="Times New Roman"/>
          <w:sz w:val="24"/>
          <w:szCs w:val="24"/>
        </w:rPr>
        <w:t>Regression (1) in Data Analysis Figure 3 shows an</w:t>
      </w:r>
      <w:r w:rsidR="00D57BAD">
        <w:rPr>
          <w:rFonts w:ascii="Times New Roman" w:hAnsi="Times New Roman" w:cs="Times New Roman"/>
          <w:sz w:val="24"/>
          <w:szCs w:val="24"/>
        </w:rPr>
        <w:t xml:space="preserve"> attempt to recreate the data that Sim, Cho, Hwang, and </w:t>
      </w:r>
      <w:proofErr w:type="spellStart"/>
      <w:r w:rsidR="00D57BAD">
        <w:rPr>
          <w:rFonts w:ascii="Times New Roman" w:hAnsi="Times New Roman" w:cs="Times New Roman"/>
          <w:sz w:val="24"/>
          <w:szCs w:val="24"/>
        </w:rPr>
        <w:t>Telang</w:t>
      </w:r>
      <w:proofErr w:type="spellEnd"/>
      <w:r w:rsidR="00D57BAD">
        <w:rPr>
          <w:rFonts w:ascii="Times New Roman" w:hAnsi="Times New Roman" w:cs="Times New Roman"/>
          <w:sz w:val="24"/>
          <w:szCs w:val="24"/>
        </w:rPr>
        <w:t xml:space="preserve"> found in Literature Review Figure 2</w:t>
      </w:r>
      <w:r w:rsidR="00262A6C">
        <w:rPr>
          <w:rFonts w:ascii="Times New Roman" w:hAnsi="Times New Roman" w:cs="Times New Roman"/>
          <w:sz w:val="24"/>
          <w:szCs w:val="24"/>
        </w:rPr>
        <w:t xml:space="preserve"> </w:t>
      </w:r>
      <w:r w:rsidR="00D57BAD">
        <w:rPr>
          <w:rFonts w:ascii="Times New Roman" w:hAnsi="Times New Roman" w:cs="Times New Roman"/>
          <w:sz w:val="24"/>
          <w:szCs w:val="24"/>
        </w:rPr>
        <w:t xml:space="preserve">but with data that goes further into the pandemic in Data Analysis Figure </w:t>
      </w:r>
      <w:r w:rsidR="00B473D1">
        <w:rPr>
          <w:rFonts w:ascii="Times New Roman" w:hAnsi="Times New Roman" w:cs="Times New Roman"/>
          <w:sz w:val="24"/>
          <w:szCs w:val="24"/>
        </w:rPr>
        <w:t>4</w:t>
      </w:r>
      <w:r w:rsidR="00D57BAD">
        <w:rPr>
          <w:rFonts w:ascii="Times New Roman" w:hAnsi="Times New Roman" w:cs="Times New Roman"/>
          <w:sz w:val="24"/>
          <w:szCs w:val="24"/>
        </w:rPr>
        <w:t>. Here we can see some interesting trends</w:t>
      </w:r>
      <w:r w:rsidR="00B268EE">
        <w:rPr>
          <w:rFonts w:ascii="Times New Roman" w:hAnsi="Times New Roman" w:cs="Times New Roman"/>
          <w:sz w:val="24"/>
          <w:szCs w:val="24"/>
        </w:rPr>
        <w:t xml:space="preserve"> and make some observations</w:t>
      </w:r>
      <w:r w:rsidR="00D57BAD">
        <w:rPr>
          <w:rFonts w:ascii="Times New Roman" w:hAnsi="Times New Roman" w:cs="Times New Roman"/>
          <w:sz w:val="24"/>
          <w:szCs w:val="24"/>
        </w:rPr>
        <w:t>.</w:t>
      </w:r>
    </w:p>
    <w:p w14:paraId="4ADDDE77" w14:textId="13E7C701" w:rsidR="004D40DB" w:rsidRDefault="004D40DB" w:rsidP="006A014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As it can be seen in Data Analysis Figure 3, </w:t>
      </w:r>
      <w:r w:rsidR="00325313">
        <w:rPr>
          <w:rFonts w:ascii="Times New Roman" w:hAnsi="Times New Roman" w:cs="Times New Roman"/>
          <w:sz w:val="24"/>
          <w:szCs w:val="24"/>
        </w:rPr>
        <w:t xml:space="preserve">a statistically </w:t>
      </w:r>
      <w:r w:rsidR="006A496B">
        <w:rPr>
          <w:rFonts w:ascii="Times New Roman" w:hAnsi="Times New Roman" w:cs="Times New Roman"/>
          <w:sz w:val="24"/>
          <w:szCs w:val="24"/>
        </w:rPr>
        <w:t>significant</w:t>
      </w:r>
      <w:r w:rsidR="00325313">
        <w:rPr>
          <w:rFonts w:ascii="Times New Roman" w:hAnsi="Times New Roman" w:cs="Times New Roman"/>
          <w:sz w:val="24"/>
          <w:szCs w:val="24"/>
        </w:rPr>
        <w:t xml:space="preserve"> negative</w:t>
      </w:r>
      <w:r w:rsidR="006A496B">
        <w:rPr>
          <w:rFonts w:ascii="Times New Roman" w:hAnsi="Times New Roman" w:cs="Times New Roman"/>
          <w:sz w:val="24"/>
          <w:szCs w:val="24"/>
        </w:rPr>
        <w:t xml:space="preserve"> correlation </w:t>
      </w:r>
      <w:r w:rsidR="00325313">
        <w:rPr>
          <w:rFonts w:ascii="Times New Roman" w:hAnsi="Times New Roman" w:cs="Times New Roman"/>
          <w:sz w:val="24"/>
          <w:szCs w:val="24"/>
        </w:rPr>
        <w:t xml:space="preserve">between the pandemic and Spotify streams </w:t>
      </w:r>
      <w:r w:rsidR="006A496B">
        <w:rPr>
          <w:rFonts w:ascii="Times New Roman" w:hAnsi="Times New Roman" w:cs="Times New Roman"/>
          <w:sz w:val="24"/>
          <w:szCs w:val="24"/>
        </w:rPr>
        <w:t xml:space="preserve">when using a fixed effects difference-in-difference model similar to the one used in Sim, Cho, Hwang, and </w:t>
      </w:r>
      <w:proofErr w:type="spellStart"/>
      <w:r w:rsidR="006A496B">
        <w:rPr>
          <w:rFonts w:ascii="Times New Roman" w:hAnsi="Times New Roman" w:cs="Times New Roman"/>
          <w:sz w:val="24"/>
          <w:szCs w:val="24"/>
        </w:rPr>
        <w:t>Telang’s</w:t>
      </w:r>
      <w:proofErr w:type="spellEnd"/>
      <w:r w:rsidR="006A496B">
        <w:rPr>
          <w:rFonts w:ascii="Times New Roman" w:hAnsi="Times New Roman" w:cs="Times New Roman"/>
          <w:sz w:val="24"/>
          <w:szCs w:val="24"/>
        </w:rPr>
        <w:t xml:space="preserve"> paper.</w:t>
      </w:r>
      <w:r w:rsidR="006206C3">
        <w:rPr>
          <w:rFonts w:ascii="Times New Roman" w:hAnsi="Times New Roman" w:cs="Times New Roman"/>
          <w:sz w:val="24"/>
          <w:szCs w:val="24"/>
        </w:rPr>
        <w:t xml:space="preserve"> The estimate for the interaction term </w:t>
      </w:r>
      <w:r w:rsidR="00325313">
        <w:rPr>
          <w:rFonts w:ascii="Times New Roman" w:hAnsi="Times New Roman" w:cs="Times New Roman"/>
          <w:sz w:val="24"/>
          <w:szCs w:val="24"/>
        </w:rPr>
        <w:t>is also very close to what they got in their paper as well</w:t>
      </w:r>
      <w:r w:rsidR="00967939">
        <w:rPr>
          <w:rFonts w:ascii="Times New Roman" w:hAnsi="Times New Roman" w:cs="Times New Roman"/>
          <w:sz w:val="24"/>
          <w:szCs w:val="24"/>
        </w:rPr>
        <w:t xml:space="preserve"> (15% decrease, versus 13.4%, after the start of the pandemic)</w:t>
      </w:r>
      <w:r w:rsidR="00325313">
        <w:rPr>
          <w:rFonts w:ascii="Times New Roman" w:hAnsi="Times New Roman" w:cs="Times New Roman"/>
          <w:sz w:val="24"/>
          <w:szCs w:val="24"/>
        </w:rPr>
        <w:t xml:space="preserve">. This actually shows an even more negative effect on the </w:t>
      </w:r>
      <w:r w:rsidR="00325313">
        <w:rPr>
          <w:rFonts w:ascii="Times New Roman" w:hAnsi="Times New Roman" w:cs="Times New Roman"/>
          <w:sz w:val="24"/>
          <w:szCs w:val="24"/>
        </w:rPr>
        <w:lastRenderedPageBreak/>
        <w:t>top 200 Spotify charts streams with the introduction of the pandemic than their paper. This is likely due to having more data further in to the pandemic than they had at their disposal.</w:t>
      </w:r>
      <w:r w:rsidR="006A496B">
        <w:rPr>
          <w:rFonts w:ascii="Times New Roman" w:hAnsi="Times New Roman" w:cs="Times New Roman"/>
          <w:sz w:val="24"/>
          <w:szCs w:val="24"/>
        </w:rPr>
        <w:t xml:space="preserve"> </w:t>
      </w:r>
    </w:p>
    <w:p w14:paraId="73D8594C" w14:textId="055EB805" w:rsidR="00F0571B" w:rsidRDefault="005E21A8" w:rsidP="00F0571B">
      <w:pPr>
        <w:keepNext/>
        <w:spacing w:line="360" w:lineRule="auto"/>
        <w:jc w:val="center"/>
      </w:pPr>
      <w:r w:rsidRPr="005E21A8">
        <w:rPr>
          <w:rFonts w:ascii="Times New Roman" w:hAnsi="Times New Roman" w:cs="Times New Roman"/>
          <w:noProof/>
          <w:sz w:val="24"/>
          <w:szCs w:val="24"/>
        </w:rPr>
        <w:drawing>
          <wp:inline distT="0" distB="0" distL="0" distR="0" wp14:anchorId="3D6BACFB" wp14:editId="4661A4D1">
            <wp:extent cx="5614920" cy="2343150"/>
            <wp:effectExtent l="0" t="0" r="508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4"/>
                    <a:stretch>
                      <a:fillRect/>
                    </a:stretch>
                  </pic:blipFill>
                  <pic:spPr>
                    <a:xfrm>
                      <a:off x="0" y="0"/>
                      <a:ext cx="5632610" cy="2350532"/>
                    </a:xfrm>
                    <a:prstGeom prst="rect">
                      <a:avLst/>
                    </a:prstGeom>
                  </pic:spPr>
                </pic:pic>
              </a:graphicData>
            </a:graphic>
          </wp:inline>
        </w:drawing>
      </w:r>
      <w:r w:rsidRPr="005E21A8">
        <w:rPr>
          <w:rFonts w:ascii="Times New Roman" w:hAnsi="Times New Roman" w:cs="Times New Roman"/>
          <w:noProof/>
          <w:sz w:val="24"/>
          <w:szCs w:val="24"/>
        </w:rPr>
        <w:t xml:space="preserve"> </w:t>
      </w:r>
      <w:r w:rsidR="00175C7D" w:rsidRPr="00175C7D">
        <w:rPr>
          <w:rFonts w:ascii="Times New Roman" w:hAnsi="Times New Roman" w:cs="Times New Roman"/>
          <w:noProof/>
          <w:sz w:val="24"/>
          <w:szCs w:val="24"/>
        </w:rPr>
        <w:t xml:space="preserve"> </w:t>
      </w:r>
    </w:p>
    <w:p w14:paraId="0747AAC9" w14:textId="6F713F11" w:rsidR="00A05009" w:rsidRPr="00694097" w:rsidRDefault="00F0571B" w:rsidP="00694097">
      <w:pPr>
        <w:pStyle w:val="Caption"/>
        <w:jc w:val="center"/>
      </w:pPr>
      <w:bookmarkStart w:id="21" w:name="_Toc102093658"/>
      <w:r>
        <w:t xml:space="preserve">Data Analysis Figure </w:t>
      </w:r>
      <w:r w:rsidR="000653C0">
        <w:fldChar w:fldCharType="begin"/>
      </w:r>
      <w:r w:rsidR="000653C0">
        <w:instrText xml:space="preserve"> SEQ Data_Analysis_Figure \* ARABIC </w:instrText>
      </w:r>
      <w:r w:rsidR="000653C0">
        <w:fldChar w:fldCharType="separate"/>
      </w:r>
      <w:r w:rsidR="0048083E">
        <w:rPr>
          <w:noProof/>
        </w:rPr>
        <w:t>3</w:t>
      </w:r>
      <w:r w:rsidR="000653C0">
        <w:rPr>
          <w:noProof/>
        </w:rPr>
        <w:fldChar w:fldCharType="end"/>
      </w:r>
      <w:r>
        <w:t xml:space="preserve"> </w:t>
      </w:r>
      <w:r w:rsidR="005E21A8">
        <w:t>–</w:t>
      </w:r>
      <w:r>
        <w:t xml:space="preserve"> </w:t>
      </w:r>
      <w:r w:rsidR="005E21A8">
        <w:t>Data Analysis Estimates</w:t>
      </w:r>
      <w:r w:rsidR="00783349">
        <w:t xml:space="preserve"> (Dummy Variable FE </w:t>
      </w:r>
      <w:proofErr w:type="spellStart"/>
      <w:r w:rsidR="00783349">
        <w:t>DiD</w:t>
      </w:r>
      <w:proofErr w:type="spellEnd"/>
      <w:r w:rsidR="00783349">
        <w:t xml:space="preserve"> Model</w:t>
      </w:r>
      <w:r w:rsidR="00A65546">
        <w:t>s</w:t>
      </w:r>
      <w:r w:rsidR="00783349">
        <w:t>)</w:t>
      </w:r>
      <w:bookmarkEnd w:id="21"/>
    </w:p>
    <w:p w14:paraId="56306052" w14:textId="173E0240" w:rsidR="00E61901" w:rsidRDefault="003B4280" w:rsidP="00E61901">
      <w:pPr>
        <w:keepNext/>
        <w:spacing w:after="0" w:line="240" w:lineRule="auto"/>
        <w:rPr>
          <w:rFonts w:ascii="Times New Roman" w:hAnsi="Times New Roman" w:cs="Times New Roman"/>
          <w:noProof/>
          <w:sz w:val="18"/>
          <w:szCs w:val="18"/>
        </w:rPr>
      </w:pPr>
      <w:r w:rsidRPr="00E61901">
        <w:rPr>
          <w:rFonts w:ascii="Times New Roman" w:hAnsi="Times New Roman" w:cs="Times New Roman"/>
          <w:noProof/>
          <w:sz w:val="18"/>
          <w:szCs w:val="18"/>
        </w:rPr>
        <w:t>treated_covid_limited</w:t>
      </w:r>
      <w:r w:rsidR="00E61901" w:rsidRPr="00E61901">
        <w:rPr>
          <w:rFonts w:ascii="Times New Roman" w:hAnsi="Times New Roman" w:cs="Times New Roman"/>
          <w:noProof/>
          <w:sz w:val="18"/>
          <w:szCs w:val="18"/>
        </w:rPr>
        <w:t xml:space="preserve"> (dummy): 0 = 2019, 1 = 2020</w:t>
      </w:r>
    </w:p>
    <w:p w14:paraId="40E90939" w14:textId="74B3BFE6" w:rsidR="00E61901" w:rsidRPr="00E61901" w:rsidRDefault="00E61901" w:rsidP="00E61901">
      <w:pPr>
        <w:keepNext/>
        <w:spacing w:line="240" w:lineRule="auto"/>
        <w:rPr>
          <w:rFonts w:ascii="Times New Roman" w:hAnsi="Times New Roman" w:cs="Times New Roman"/>
          <w:noProof/>
          <w:sz w:val="18"/>
          <w:szCs w:val="18"/>
        </w:rPr>
      </w:pPr>
      <w:r>
        <w:rPr>
          <w:rFonts w:ascii="Times New Roman" w:hAnsi="Times New Roman" w:cs="Times New Roman"/>
          <w:noProof/>
          <w:sz w:val="18"/>
          <w:szCs w:val="18"/>
        </w:rPr>
        <w:t>after_start_limited (dummy): 0 = weeks before March 20</w:t>
      </w:r>
      <w:r w:rsidRPr="00E61901">
        <w:rPr>
          <w:rFonts w:ascii="Times New Roman" w:hAnsi="Times New Roman" w:cs="Times New Roman"/>
          <w:noProof/>
          <w:sz w:val="18"/>
          <w:szCs w:val="18"/>
          <w:vertAlign w:val="superscript"/>
        </w:rPr>
        <w:t>th</w:t>
      </w:r>
      <w:r>
        <w:rPr>
          <w:rFonts w:ascii="Times New Roman" w:hAnsi="Times New Roman" w:cs="Times New Roman"/>
          <w:noProof/>
          <w:sz w:val="18"/>
          <w:szCs w:val="18"/>
        </w:rPr>
        <w:t>, 1 = weeks after March 20</w:t>
      </w:r>
      <w:r w:rsidRPr="00E61901">
        <w:rPr>
          <w:rFonts w:ascii="Times New Roman" w:hAnsi="Times New Roman" w:cs="Times New Roman"/>
          <w:noProof/>
          <w:sz w:val="18"/>
          <w:szCs w:val="18"/>
          <w:vertAlign w:val="superscript"/>
        </w:rPr>
        <w:t>th</w:t>
      </w:r>
      <w:r>
        <w:rPr>
          <w:rFonts w:ascii="Times New Roman" w:hAnsi="Times New Roman" w:cs="Times New Roman"/>
          <w:noProof/>
          <w:sz w:val="18"/>
          <w:szCs w:val="18"/>
        </w:rPr>
        <w:t xml:space="preserve"> (in both years)</w:t>
      </w:r>
    </w:p>
    <w:p w14:paraId="1615A4CC" w14:textId="5AB85D2C" w:rsidR="00C16E9F" w:rsidRDefault="00AB3AC6" w:rsidP="00C16E9F">
      <w:pPr>
        <w:keepNext/>
        <w:jc w:val="center"/>
      </w:pPr>
      <w:r w:rsidRPr="00AB3AC6">
        <w:rPr>
          <w:rFonts w:ascii="Times New Roman" w:hAnsi="Times New Roman" w:cs="Times New Roman"/>
          <w:noProof/>
          <w:sz w:val="24"/>
          <w:szCs w:val="24"/>
        </w:rPr>
        <w:drawing>
          <wp:inline distT="0" distB="0" distL="0" distR="0" wp14:anchorId="7C7685EE" wp14:editId="5AF24DDC">
            <wp:extent cx="4829175" cy="3824645"/>
            <wp:effectExtent l="0" t="0" r="0" b="4445"/>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5"/>
                    <a:stretch>
                      <a:fillRect/>
                    </a:stretch>
                  </pic:blipFill>
                  <pic:spPr>
                    <a:xfrm>
                      <a:off x="0" y="0"/>
                      <a:ext cx="4840774" cy="3833831"/>
                    </a:xfrm>
                    <a:prstGeom prst="rect">
                      <a:avLst/>
                    </a:prstGeom>
                  </pic:spPr>
                </pic:pic>
              </a:graphicData>
            </a:graphic>
          </wp:inline>
        </w:drawing>
      </w:r>
      <w:r w:rsidRPr="00AB3AC6">
        <w:rPr>
          <w:rFonts w:ascii="Times New Roman" w:hAnsi="Times New Roman" w:cs="Times New Roman"/>
          <w:noProof/>
          <w:sz w:val="24"/>
          <w:szCs w:val="24"/>
        </w:rPr>
        <w:t xml:space="preserve"> </w:t>
      </w:r>
    </w:p>
    <w:p w14:paraId="2FBEB12A" w14:textId="2E46F897" w:rsidR="009D4C06" w:rsidRDefault="00C16E9F" w:rsidP="009D4C06">
      <w:pPr>
        <w:pStyle w:val="Caption"/>
        <w:spacing w:after="0"/>
        <w:jc w:val="center"/>
      </w:pPr>
      <w:bookmarkStart w:id="22" w:name="_Toc102093659"/>
      <w:r>
        <w:t xml:space="preserve">Data Analysis Figure </w:t>
      </w:r>
      <w:r w:rsidR="000653C0">
        <w:fldChar w:fldCharType="begin"/>
      </w:r>
      <w:r w:rsidR="000653C0">
        <w:instrText xml:space="preserve"> SEQ Data_Analysis_Figure \* ARABIC </w:instrText>
      </w:r>
      <w:r w:rsidR="000653C0">
        <w:fldChar w:fldCharType="separate"/>
      </w:r>
      <w:r w:rsidR="0048083E">
        <w:rPr>
          <w:noProof/>
        </w:rPr>
        <w:t>4</w:t>
      </w:r>
      <w:r w:rsidR="000653C0">
        <w:rPr>
          <w:noProof/>
        </w:rPr>
        <w:fldChar w:fldCharType="end"/>
      </w:r>
      <w:r>
        <w:t xml:space="preserve"> </w:t>
      </w:r>
      <w:r w:rsidR="009D4C06">
        <w:t>–</w:t>
      </w:r>
      <w:r>
        <w:t xml:space="preserve"> </w:t>
      </w:r>
      <w:proofErr w:type="gramStart"/>
      <w:r w:rsidR="009D4C06">
        <w:t>Log(</w:t>
      </w:r>
      <w:proofErr w:type="gramEnd"/>
      <w:r w:rsidR="009D4C06">
        <w:t>Streams) vs Week Number in Year</w:t>
      </w:r>
      <w:bookmarkEnd w:id="22"/>
    </w:p>
    <w:p w14:paraId="4B69D4C1" w14:textId="2DC8247B" w:rsidR="00A05009" w:rsidRDefault="009D4C06" w:rsidP="00C16E9F">
      <w:pPr>
        <w:pStyle w:val="Caption"/>
        <w:jc w:val="center"/>
        <w:rPr>
          <w:rFonts w:ascii="Times New Roman" w:hAnsi="Times New Roman" w:cs="Times New Roman"/>
          <w:sz w:val="24"/>
          <w:szCs w:val="24"/>
        </w:rPr>
      </w:pPr>
      <w:r>
        <w:t xml:space="preserve">After Black Line </w:t>
      </w:r>
      <w:r>
        <w:sym w:font="Wingdings" w:char="F0E0"/>
      </w:r>
      <w:r>
        <w:t xml:space="preserve"> </w:t>
      </w:r>
      <w:r w:rsidR="00821878">
        <w:t xml:space="preserve">WHO </w:t>
      </w:r>
      <w:r>
        <w:t>Start of Pandemic (Week</w:t>
      </w:r>
      <w:r w:rsidR="00E13DAE">
        <w:t xml:space="preserve"> After</w:t>
      </w:r>
      <w:r>
        <w:t xml:space="preserve"> March 20</w:t>
      </w:r>
      <w:r w:rsidRPr="009D4C06">
        <w:rPr>
          <w:vertAlign w:val="superscript"/>
        </w:rPr>
        <w:t>th</w:t>
      </w:r>
      <w:r>
        <w:t>)</w:t>
      </w:r>
    </w:p>
    <w:p w14:paraId="32E94846" w14:textId="1B2485BF" w:rsidR="00A05009" w:rsidRPr="00F65D85" w:rsidRDefault="00694097" w:rsidP="0069409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Another analysis that was looked into was the change in video-based media as a result of the COVID-19 pandemic. The thought here being that when people were stuck at </w:t>
      </w:r>
      <w:r w:rsidR="00CB265A">
        <w:rPr>
          <w:rFonts w:ascii="Times New Roman" w:hAnsi="Times New Roman" w:cs="Times New Roman"/>
          <w:sz w:val="24"/>
          <w:szCs w:val="24"/>
        </w:rPr>
        <w:t>home</w:t>
      </w:r>
      <w:r w:rsidR="00D019E6">
        <w:rPr>
          <w:rFonts w:ascii="Times New Roman" w:hAnsi="Times New Roman" w:cs="Times New Roman"/>
          <w:sz w:val="24"/>
          <w:szCs w:val="24"/>
        </w:rPr>
        <w:t>,</w:t>
      </w:r>
      <w:r>
        <w:rPr>
          <w:rFonts w:ascii="Times New Roman" w:hAnsi="Times New Roman" w:cs="Times New Roman"/>
          <w:sz w:val="24"/>
          <w:szCs w:val="24"/>
        </w:rPr>
        <w:t xml:space="preserve"> they ended up consuming more video-based media rather than</w:t>
      </w:r>
      <w:r w:rsidR="00F51F9F">
        <w:rPr>
          <w:rFonts w:ascii="Times New Roman" w:hAnsi="Times New Roman" w:cs="Times New Roman"/>
          <w:sz w:val="24"/>
          <w:szCs w:val="24"/>
        </w:rPr>
        <w:t xml:space="preserve"> audio</w:t>
      </w:r>
      <w:r w:rsidR="001E50CA">
        <w:rPr>
          <w:rFonts w:ascii="Times New Roman" w:hAnsi="Times New Roman" w:cs="Times New Roman"/>
          <w:sz w:val="24"/>
          <w:szCs w:val="24"/>
        </w:rPr>
        <w:t>-based</w:t>
      </w:r>
      <w:r w:rsidR="00F51F9F">
        <w:rPr>
          <w:rFonts w:ascii="Times New Roman" w:hAnsi="Times New Roman" w:cs="Times New Roman"/>
          <w:sz w:val="24"/>
          <w:szCs w:val="24"/>
        </w:rPr>
        <w:t xml:space="preserve">. </w:t>
      </w:r>
      <w:r w:rsidR="002B4431">
        <w:rPr>
          <w:rFonts w:ascii="Times New Roman" w:hAnsi="Times New Roman" w:cs="Times New Roman"/>
          <w:sz w:val="24"/>
          <w:szCs w:val="24"/>
        </w:rPr>
        <w:t xml:space="preserve">The two sources </w:t>
      </w:r>
      <w:r w:rsidR="00650409">
        <w:rPr>
          <w:rFonts w:ascii="Times New Roman" w:hAnsi="Times New Roman" w:cs="Times New Roman"/>
          <w:sz w:val="24"/>
          <w:szCs w:val="24"/>
        </w:rPr>
        <w:t>of data</w:t>
      </w:r>
      <w:r w:rsidR="002B4431">
        <w:rPr>
          <w:rFonts w:ascii="Times New Roman" w:hAnsi="Times New Roman" w:cs="Times New Roman"/>
          <w:sz w:val="24"/>
          <w:szCs w:val="24"/>
        </w:rPr>
        <w:t xml:space="preserve"> </w:t>
      </w:r>
      <w:r w:rsidR="00650409">
        <w:rPr>
          <w:rFonts w:ascii="Times New Roman" w:hAnsi="Times New Roman" w:cs="Times New Roman"/>
          <w:sz w:val="24"/>
          <w:szCs w:val="24"/>
        </w:rPr>
        <w:t>looked</w:t>
      </w:r>
      <w:r w:rsidR="002B4431">
        <w:rPr>
          <w:rFonts w:ascii="Times New Roman" w:hAnsi="Times New Roman" w:cs="Times New Roman"/>
          <w:sz w:val="24"/>
          <w:szCs w:val="24"/>
        </w:rPr>
        <w:t xml:space="preserve"> at</w:t>
      </w:r>
      <w:r w:rsidR="00650409">
        <w:rPr>
          <w:rFonts w:ascii="Times New Roman" w:hAnsi="Times New Roman" w:cs="Times New Roman"/>
          <w:sz w:val="24"/>
          <w:szCs w:val="24"/>
        </w:rPr>
        <w:t xml:space="preserve"> in this paper</w:t>
      </w:r>
      <w:r w:rsidR="002B4431">
        <w:rPr>
          <w:rFonts w:ascii="Times New Roman" w:hAnsi="Times New Roman" w:cs="Times New Roman"/>
          <w:sz w:val="24"/>
          <w:szCs w:val="24"/>
        </w:rPr>
        <w:t xml:space="preserve"> are TikTok and YouTube, of which both datasets can be seen graphically below in Data Analysis Figures 5 and </w:t>
      </w:r>
      <w:r w:rsidR="00C10005">
        <w:rPr>
          <w:rFonts w:ascii="Times New Roman" w:hAnsi="Times New Roman" w:cs="Times New Roman"/>
          <w:sz w:val="24"/>
          <w:szCs w:val="24"/>
        </w:rPr>
        <w:t>6</w:t>
      </w:r>
      <w:r w:rsidR="002B4431">
        <w:rPr>
          <w:rFonts w:ascii="Times New Roman" w:hAnsi="Times New Roman" w:cs="Times New Roman"/>
          <w:sz w:val="24"/>
          <w:szCs w:val="24"/>
        </w:rPr>
        <w:t xml:space="preserve">. </w:t>
      </w:r>
      <w:r w:rsidR="00797E84">
        <w:rPr>
          <w:rFonts w:ascii="Times New Roman" w:hAnsi="Times New Roman" w:cs="Times New Roman"/>
          <w:sz w:val="24"/>
          <w:szCs w:val="24"/>
        </w:rPr>
        <w:t xml:space="preserve">As it can be seen by Data Analysis Figure 5, there is a very apparent increase in the Google search activity for TikTok starting around the time of the pandemic. </w:t>
      </w:r>
      <w:r w:rsidR="00511B04">
        <w:rPr>
          <w:rFonts w:ascii="Times New Roman" w:hAnsi="Times New Roman" w:cs="Times New Roman"/>
          <w:sz w:val="24"/>
          <w:szCs w:val="24"/>
        </w:rPr>
        <w:t>TikTok originally came out in 2017 (after changing names from it’s true original launch in 2016 as a Chinese startup). It was not until the pandemic that this social media platform took off and gained popularity.</w:t>
      </w:r>
      <w:r w:rsidR="002B3571">
        <w:rPr>
          <w:rFonts w:ascii="Times New Roman" w:hAnsi="Times New Roman" w:cs="Times New Roman"/>
          <w:sz w:val="24"/>
          <w:szCs w:val="24"/>
        </w:rPr>
        <w:t xml:space="preserve"> </w:t>
      </w:r>
    </w:p>
    <w:p w14:paraId="5492872B" w14:textId="77777777" w:rsidR="00C267DF" w:rsidRDefault="00C267DF" w:rsidP="00C267DF">
      <w:pPr>
        <w:keepNext/>
        <w:jc w:val="center"/>
      </w:pPr>
      <w:r w:rsidRPr="00C267DF">
        <w:rPr>
          <w:rFonts w:ascii="Times New Roman" w:hAnsi="Times New Roman" w:cs="Times New Roman"/>
          <w:noProof/>
          <w:sz w:val="24"/>
          <w:szCs w:val="24"/>
        </w:rPr>
        <w:drawing>
          <wp:inline distT="0" distB="0" distL="0" distR="0" wp14:anchorId="1A14063D" wp14:editId="05A525B2">
            <wp:extent cx="5136446" cy="3333750"/>
            <wp:effectExtent l="0" t="0" r="762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6"/>
                    <a:stretch>
                      <a:fillRect/>
                    </a:stretch>
                  </pic:blipFill>
                  <pic:spPr>
                    <a:xfrm>
                      <a:off x="0" y="0"/>
                      <a:ext cx="5151642" cy="3343613"/>
                    </a:xfrm>
                    <a:prstGeom prst="rect">
                      <a:avLst/>
                    </a:prstGeom>
                  </pic:spPr>
                </pic:pic>
              </a:graphicData>
            </a:graphic>
          </wp:inline>
        </w:drawing>
      </w:r>
    </w:p>
    <w:p w14:paraId="0AAD8EB0" w14:textId="365237A4" w:rsidR="00F866AA" w:rsidRDefault="00C267DF" w:rsidP="00C267DF">
      <w:pPr>
        <w:pStyle w:val="Caption"/>
        <w:jc w:val="center"/>
        <w:rPr>
          <w:rFonts w:ascii="Times New Roman" w:hAnsi="Times New Roman" w:cs="Times New Roman"/>
          <w:sz w:val="24"/>
          <w:szCs w:val="24"/>
        </w:rPr>
      </w:pPr>
      <w:bookmarkStart w:id="23" w:name="_Toc102093660"/>
      <w:r>
        <w:t xml:space="preserve">Data Analysis Figure </w:t>
      </w:r>
      <w:fldSimple w:instr=" SEQ Data_Analysis_Figure \* ARABIC ">
        <w:r w:rsidR="0048083E">
          <w:rPr>
            <w:noProof/>
          </w:rPr>
          <w:t>5</w:t>
        </w:r>
      </w:fldSimple>
      <w:r>
        <w:t xml:space="preserve"> - Relative Interest (Google Searches) of TikTok vs Week Number (Pandemic start = 63)</w:t>
      </w:r>
      <w:bookmarkEnd w:id="23"/>
    </w:p>
    <w:p w14:paraId="016A4148" w14:textId="456D77A4" w:rsidR="00CA5414" w:rsidRDefault="000C49A4" w:rsidP="000C49A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Data analyses were done on both Google search data for TikTok and YouTube detailing the effects of the pandemic on their </w:t>
      </w:r>
      <w:r w:rsidR="0016025C">
        <w:rPr>
          <w:rFonts w:ascii="Times New Roman" w:hAnsi="Times New Roman" w:cs="Times New Roman"/>
          <w:sz w:val="24"/>
          <w:szCs w:val="24"/>
        </w:rPr>
        <w:t xml:space="preserve">relative search interest using both a difference-in-difference approach and data for weekly COVID cases (by country). </w:t>
      </w:r>
      <w:r w:rsidR="00E14692">
        <w:rPr>
          <w:rFonts w:ascii="Times New Roman" w:hAnsi="Times New Roman" w:cs="Times New Roman"/>
          <w:sz w:val="24"/>
          <w:szCs w:val="24"/>
        </w:rPr>
        <w:t xml:space="preserve">These models followed the same fixed effects dummy variable approach used for the Spotify top 200 charts model (using a treatment and “after_start” dummy variables). </w:t>
      </w:r>
      <w:r w:rsidR="002B3571">
        <w:rPr>
          <w:rFonts w:ascii="Times New Roman" w:hAnsi="Times New Roman" w:cs="Times New Roman"/>
          <w:sz w:val="24"/>
          <w:szCs w:val="24"/>
        </w:rPr>
        <w:t>The results of these regressions were along the lines of what was predicted from viewing the data. These results can also be seen in Data Analysis Figure 3</w:t>
      </w:r>
      <w:r w:rsidR="00A953F4">
        <w:rPr>
          <w:rFonts w:ascii="Times New Roman" w:hAnsi="Times New Roman" w:cs="Times New Roman"/>
          <w:sz w:val="24"/>
          <w:szCs w:val="24"/>
        </w:rPr>
        <w:t xml:space="preserve">, which show positive and statistically significant correlations between the beginning of the </w:t>
      </w:r>
      <w:r w:rsidR="00A953F4">
        <w:rPr>
          <w:rFonts w:ascii="Times New Roman" w:hAnsi="Times New Roman" w:cs="Times New Roman"/>
          <w:sz w:val="24"/>
          <w:szCs w:val="24"/>
        </w:rPr>
        <w:lastRenderedPageBreak/>
        <w:t xml:space="preserve">pandemic and the relative interest in TikTok and YouTube respectively (through Google Search Trends statistics). </w:t>
      </w:r>
      <w:r w:rsidR="00C20688">
        <w:rPr>
          <w:rFonts w:ascii="Times New Roman" w:hAnsi="Times New Roman" w:cs="Times New Roman"/>
          <w:sz w:val="24"/>
          <w:szCs w:val="24"/>
        </w:rPr>
        <w:t>From these regressions, it can be seen that there is a very strong positive correlation for TikTok interest and the pandemic and a weak (but still significant) positive correlation between YouTube and the pandemic.</w:t>
      </w:r>
      <w:r w:rsidR="005F2B09">
        <w:rPr>
          <w:rFonts w:ascii="Times New Roman" w:hAnsi="Times New Roman" w:cs="Times New Roman"/>
          <w:sz w:val="24"/>
          <w:szCs w:val="24"/>
        </w:rPr>
        <w:t xml:space="preserve"> </w:t>
      </w:r>
    </w:p>
    <w:p w14:paraId="5D9E042C" w14:textId="4951F414" w:rsidR="00493DF3" w:rsidRDefault="006130F1" w:rsidP="00493DF3">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Regression (2) </w:t>
      </w:r>
      <w:r w:rsidR="001C34BC">
        <w:rPr>
          <w:rFonts w:ascii="Times New Roman" w:hAnsi="Times New Roman" w:cs="Times New Roman"/>
          <w:sz w:val="24"/>
          <w:szCs w:val="24"/>
        </w:rPr>
        <w:t>estimates</w:t>
      </w:r>
      <w:r w:rsidR="00DE4B8E">
        <w:rPr>
          <w:rFonts w:ascii="Times New Roman" w:hAnsi="Times New Roman" w:cs="Times New Roman"/>
          <w:sz w:val="24"/>
          <w:szCs w:val="24"/>
        </w:rPr>
        <w:t xml:space="preserve"> a 21% increase in the average relative search interest</w:t>
      </w:r>
      <w:r w:rsidR="001C34BC">
        <w:rPr>
          <w:rFonts w:ascii="Times New Roman" w:hAnsi="Times New Roman" w:cs="Times New Roman"/>
          <w:sz w:val="24"/>
          <w:szCs w:val="24"/>
        </w:rPr>
        <w:t xml:space="preserve"> for TikTok</w:t>
      </w:r>
      <w:r w:rsidR="00DE4B8E">
        <w:rPr>
          <w:rFonts w:ascii="Times New Roman" w:hAnsi="Times New Roman" w:cs="Times New Roman"/>
          <w:sz w:val="24"/>
          <w:szCs w:val="24"/>
        </w:rPr>
        <w:t xml:space="preserve"> </w:t>
      </w:r>
      <w:r w:rsidR="00616BC2">
        <w:rPr>
          <w:rFonts w:ascii="Times New Roman" w:hAnsi="Times New Roman" w:cs="Times New Roman"/>
          <w:sz w:val="24"/>
          <w:szCs w:val="24"/>
        </w:rPr>
        <w:t>after the start of the pandemic across all countries in the dataset.</w:t>
      </w:r>
      <w:r w:rsidR="001C34BC">
        <w:rPr>
          <w:rFonts w:ascii="Times New Roman" w:hAnsi="Times New Roman" w:cs="Times New Roman"/>
          <w:sz w:val="24"/>
          <w:szCs w:val="24"/>
        </w:rPr>
        <w:t xml:space="preserve"> </w:t>
      </w:r>
      <w:r w:rsidR="00461E22">
        <w:rPr>
          <w:rFonts w:ascii="Times New Roman" w:hAnsi="Times New Roman" w:cs="Times New Roman"/>
          <w:sz w:val="24"/>
          <w:szCs w:val="24"/>
        </w:rPr>
        <w:t xml:space="preserve">It should be noted that there is still the possible issue of multicollinearity with regression (2), explained earlier in Data Analysis Figure 1. Currently there is no amazing solution to </w:t>
      </w:r>
      <w:r w:rsidR="00A51A3E">
        <w:rPr>
          <w:rFonts w:ascii="Times New Roman" w:hAnsi="Times New Roman" w:cs="Times New Roman"/>
          <w:sz w:val="24"/>
          <w:szCs w:val="24"/>
        </w:rPr>
        <w:t>this but</w:t>
      </w:r>
      <w:r w:rsidR="00461E22">
        <w:rPr>
          <w:rFonts w:ascii="Times New Roman" w:hAnsi="Times New Roman" w:cs="Times New Roman"/>
          <w:sz w:val="24"/>
          <w:szCs w:val="24"/>
        </w:rPr>
        <w:t xml:space="preserve"> would be something worth coming back to in the future. </w:t>
      </w:r>
      <w:r w:rsidR="001C34BC">
        <w:rPr>
          <w:rFonts w:ascii="Times New Roman" w:hAnsi="Times New Roman" w:cs="Times New Roman"/>
          <w:sz w:val="24"/>
          <w:szCs w:val="24"/>
        </w:rPr>
        <w:t>Additionally,</w:t>
      </w:r>
      <w:r w:rsidR="00616BC2">
        <w:rPr>
          <w:rFonts w:ascii="Times New Roman" w:hAnsi="Times New Roman" w:cs="Times New Roman"/>
          <w:sz w:val="24"/>
          <w:szCs w:val="24"/>
        </w:rPr>
        <w:t xml:space="preserve"> </w:t>
      </w:r>
      <w:r w:rsidR="001C34BC">
        <w:rPr>
          <w:rFonts w:ascii="Times New Roman" w:hAnsi="Times New Roman" w:cs="Times New Roman"/>
          <w:sz w:val="24"/>
          <w:szCs w:val="24"/>
        </w:rPr>
        <w:t xml:space="preserve">regression (3) estimates a 3.3% increase in the average relative search interest for YouTube after the start of the pandemic across all countries. </w:t>
      </w:r>
      <w:r w:rsidR="001B4831">
        <w:rPr>
          <w:rFonts w:ascii="Times New Roman" w:hAnsi="Times New Roman" w:cs="Times New Roman"/>
          <w:sz w:val="24"/>
          <w:szCs w:val="24"/>
        </w:rPr>
        <w:t xml:space="preserve">Regression (3) also shows </w:t>
      </w:r>
      <w:r w:rsidR="004E4734">
        <w:rPr>
          <w:rFonts w:ascii="Times New Roman" w:hAnsi="Times New Roman" w:cs="Times New Roman"/>
          <w:sz w:val="24"/>
          <w:szCs w:val="24"/>
        </w:rPr>
        <w:t>a</w:t>
      </w:r>
      <w:r w:rsidR="001B4831">
        <w:rPr>
          <w:rFonts w:ascii="Times New Roman" w:hAnsi="Times New Roman" w:cs="Times New Roman"/>
          <w:sz w:val="24"/>
          <w:szCs w:val="24"/>
        </w:rPr>
        <w:t xml:space="preserve"> decrease in </w:t>
      </w:r>
      <w:r w:rsidR="004E4734">
        <w:rPr>
          <w:rFonts w:ascii="Times New Roman" w:hAnsi="Times New Roman" w:cs="Times New Roman"/>
          <w:sz w:val="24"/>
          <w:szCs w:val="24"/>
        </w:rPr>
        <w:t xml:space="preserve">the average relative search interest for YouTube over time in the non-interaction terms, which aligns with what is seen in Data Analysis Figure 6 below. </w:t>
      </w:r>
      <w:r w:rsidR="00D277D2">
        <w:rPr>
          <w:rFonts w:ascii="Times New Roman" w:hAnsi="Times New Roman" w:cs="Times New Roman"/>
          <w:sz w:val="24"/>
          <w:szCs w:val="24"/>
        </w:rPr>
        <w:t xml:space="preserve">There is also likely to be omitted variable bias in these regression estimates simply because the only variables being accounted for are dummies and country and time fixed effects. A possible omitted variable is the relative </w:t>
      </w:r>
      <w:r w:rsidR="00AF0212">
        <w:rPr>
          <w:rFonts w:ascii="Times New Roman" w:hAnsi="Times New Roman" w:cs="Times New Roman"/>
          <w:sz w:val="24"/>
          <w:szCs w:val="24"/>
        </w:rPr>
        <w:t>severity of the pandemic at different weeks.</w:t>
      </w:r>
    </w:p>
    <w:p w14:paraId="58D7FAA6" w14:textId="77777777" w:rsidR="00325813" w:rsidRDefault="0085769D" w:rsidP="00325813">
      <w:pPr>
        <w:keepNext/>
        <w:jc w:val="center"/>
      </w:pPr>
      <w:r w:rsidRPr="0085769D">
        <w:rPr>
          <w:rFonts w:ascii="Times New Roman" w:hAnsi="Times New Roman" w:cs="Times New Roman"/>
          <w:noProof/>
          <w:sz w:val="24"/>
          <w:szCs w:val="24"/>
        </w:rPr>
        <w:drawing>
          <wp:inline distT="0" distB="0" distL="0" distR="0" wp14:anchorId="7E8C4EFC" wp14:editId="3418DB73">
            <wp:extent cx="5686425" cy="367673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17"/>
                    <a:stretch>
                      <a:fillRect/>
                    </a:stretch>
                  </pic:blipFill>
                  <pic:spPr>
                    <a:xfrm>
                      <a:off x="0" y="0"/>
                      <a:ext cx="5686765" cy="3676955"/>
                    </a:xfrm>
                    <a:prstGeom prst="rect">
                      <a:avLst/>
                    </a:prstGeom>
                  </pic:spPr>
                </pic:pic>
              </a:graphicData>
            </a:graphic>
          </wp:inline>
        </w:drawing>
      </w:r>
    </w:p>
    <w:p w14:paraId="174A0271" w14:textId="40E7C07E" w:rsidR="0085769D" w:rsidRPr="00325813" w:rsidRDefault="00325813" w:rsidP="00647966">
      <w:pPr>
        <w:pStyle w:val="Caption"/>
        <w:jc w:val="center"/>
      </w:pPr>
      <w:bookmarkStart w:id="24" w:name="_Toc102093661"/>
      <w:r>
        <w:t xml:space="preserve">Data Analysis Figure </w:t>
      </w:r>
      <w:fldSimple w:instr=" SEQ Data_Analysis_Figure \* ARABIC ">
        <w:r w:rsidR="0048083E">
          <w:rPr>
            <w:noProof/>
          </w:rPr>
          <w:t>6</w:t>
        </w:r>
      </w:fldSimple>
      <w:r>
        <w:t xml:space="preserve"> - </w:t>
      </w:r>
      <w:r w:rsidRPr="00A41899">
        <w:t>Relative Interest (Google Searches) of YouTube vs Week Number (Pandemic start = 63)</w:t>
      </w:r>
      <w:bookmarkEnd w:id="24"/>
    </w:p>
    <w:p w14:paraId="1A5DF897" w14:textId="6DCF2FA2" w:rsidR="00360FDA" w:rsidRDefault="00AF0212" w:rsidP="00AF021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Additionally, another variable left out here that may have a significant effect is each countries government policies with respect to the COVID-19 pandemic. </w:t>
      </w:r>
      <w:r w:rsidR="000B0AD9">
        <w:rPr>
          <w:rFonts w:ascii="Times New Roman" w:hAnsi="Times New Roman" w:cs="Times New Roman"/>
          <w:sz w:val="24"/>
          <w:szCs w:val="24"/>
        </w:rPr>
        <w:t>Below</w:t>
      </w:r>
      <w:r w:rsidR="0014449E">
        <w:rPr>
          <w:rFonts w:ascii="Times New Roman" w:hAnsi="Times New Roman" w:cs="Times New Roman"/>
          <w:sz w:val="24"/>
          <w:szCs w:val="24"/>
        </w:rPr>
        <w:t>, in Data Analysis Figure 7,</w:t>
      </w:r>
      <w:r w:rsidR="000B0AD9">
        <w:rPr>
          <w:rFonts w:ascii="Times New Roman" w:hAnsi="Times New Roman" w:cs="Times New Roman"/>
          <w:sz w:val="24"/>
          <w:szCs w:val="24"/>
        </w:rPr>
        <w:t xml:space="preserve"> are </w:t>
      </w:r>
      <w:r w:rsidR="00B60AD3">
        <w:rPr>
          <w:rFonts w:ascii="Times New Roman" w:hAnsi="Times New Roman" w:cs="Times New Roman"/>
          <w:sz w:val="24"/>
          <w:szCs w:val="24"/>
        </w:rPr>
        <w:t xml:space="preserve">the same </w:t>
      </w:r>
      <w:r w:rsidR="000B0AD9">
        <w:rPr>
          <w:rFonts w:ascii="Times New Roman" w:hAnsi="Times New Roman" w:cs="Times New Roman"/>
          <w:sz w:val="24"/>
          <w:szCs w:val="24"/>
        </w:rPr>
        <w:t>regressions</w:t>
      </w:r>
      <w:r w:rsidR="00B60AD3">
        <w:rPr>
          <w:rFonts w:ascii="Times New Roman" w:hAnsi="Times New Roman" w:cs="Times New Roman"/>
          <w:sz w:val="24"/>
          <w:szCs w:val="24"/>
        </w:rPr>
        <w:t xml:space="preserve"> as before but with an additional</w:t>
      </w:r>
      <w:r w:rsidR="000B0AD9">
        <w:rPr>
          <w:rFonts w:ascii="Times New Roman" w:hAnsi="Times New Roman" w:cs="Times New Roman"/>
          <w:sz w:val="24"/>
          <w:szCs w:val="24"/>
        </w:rPr>
        <w:t xml:space="preserve"> </w:t>
      </w:r>
      <w:r w:rsidR="00B60AD3">
        <w:rPr>
          <w:rFonts w:ascii="Times New Roman" w:hAnsi="Times New Roman" w:cs="Times New Roman"/>
          <w:sz w:val="24"/>
          <w:szCs w:val="24"/>
        </w:rPr>
        <w:t xml:space="preserve">lagged variable for the log(new_cases). This is a log term for the previous week’s new COVID cases at a country level. The idea of this term is to gauge the effect of how severe the pandemic is at different times of the pandemic (again, still with a fixed effects regression). </w:t>
      </w:r>
      <w:r w:rsidR="000B0AD9">
        <w:rPr>
          <w:rFonts w:ascii="Times New Roman" w:hAnsi="Times New Roman" w:cs="Times New Roman"/>
          <w:sz w:val="24"/>
          <w:szCs w:val="24"/>
        </w:rPr>
        <w:t xml:space="preserve"> </w:t>
      </w:r>
    </w:p>
    <w:p w14:paraId="1D3F0DCF" w14:textId="61CBFA10" w:rsidR="0048083E" w:rsidRDefault="004D672E" w:rsidP="0048083E">
      <w:pPr>
        <w:keepNext/>
        <w:jc w:val="center"/>
      </w:pPr>
      <w:r w:rsidRPr="004D672E">
        <w:drawing>
          <wp:inline distT="0" distB="0" distL="0" distR="0" wp14:anchorId="694524C2" wp14:editId="1F2880FF">
            <wp:extent cx="5438775" cy="2475921"/>
            <wp:effectExtent l="0" t="0" r="0" b="63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18"/>
                    <a:stretch>
                      <a:fillRect/>
                    </a:stretch>
                  </pic:blipFill>
                  <pic:spPr>
                    <a:xfrm>
                      <a:off x="0" y="0"/>
                      <a:ext cx="5440717" cy="2476805"/>
                    </a:xfrm>
                    <a:prstGeom prst="rect">
                      <a:avLst/>
                    </a:prstGeom>
                  </pic:spPr>
                </pic:pic>
              </a:graphicData>
            </a:graphic>
          </wp:inline>
        </w:drawing>
      </w:r>
    </w:p>
    <w:p w14:paraId="52521E86" w14:textId="67917E54" w:rsidR="00360FDA" w:rsidRDefault="0048083E" w:rsidP="0048083E">
      <w:pPr>
        <w:pStyle w:val="Caption"/>
        <w:jc w:val="center"/>
        <w:rPr>
          <w:rFonts w:ascii="Times New Roman" w:hAnsi="Times New Roman" w:cs="Times New Roman"/>
          <w:sz w:val="24"/>
          <w:szCs w:val="24"/>
        </w:rPr>
      </w:pPr>
      <w:bookmarkStart w:id="25" w:name="_Toc102093662"/>
      <w:r>
        <w:t xml:space="preserve">Data Analysis Figure </w:t>
      </w:r>
      <w:fldSimple w:instr=" SEQ Data_Analysis_Figure \* ARABIC ">
        <w:r>
          <w:rPr>
            <w:noProof/>
          </w:rPr>
          <w:t>7</w:t>
        </w:r>
      </w:fldSimple>
      <w:r>
        <w:t xml:space="preserve"> - Regressions with Added Lagged </w:t>
      </w:r>
      <w:proofErr w:type="gramStart"/>
      <w:r>
        <w:t>Log(</w:t>
      </w:r>
      <w:proofErr w:type="gramEnd"/>
      <w:r>
        <w:t>Weekly New Case</w:t>
      </w:r>
      <w:r>
        <w:rPr>
          <w:noProof/>
        </w:rPr>
        <w:t>s) Term</w:t>
      </w:r>
      <w:bookmarkEnd w:id="25"/>
    </w:p>
    <w:p w14:paraId="4EB7AF74" w14:textId="1207C450" w:rsidR="00150F41" w:rsidRDefault="0014449E" w:rsidP="004D672E">
      <w:pPr>
        <w:spacing w:line="360" w:lineRule="auto"/>
        <w:rPr>
          <w:rFonts w:ascii="Times New Roman" w:hAnsi="Times New Roman" w:cs="Times New Roman"/>
          <w:sz w:val="24"/>
          <w:szCs w:val="24"/>
        </w:rPr>
      </w:pPr>
      <w:r>
        <w:rPr>
          <w:rFonts w:ascii="Times New Roman" w:hAnsi="Times New Roman" w:cs="Times New Roman"/>
          <w:sz w:val="24"/>
          <w:szCs w:val="24"/>
        </w:rPr>
        <w:tab/>
      </w:r>
      <w:r w:rsidR="004D672E">
        <w:rPr>
          <w:rFonts w:ascii="Times New Roman" w:hAnsi="Times New Roman" w:cs="Times New Roman"/>
          <w:sz w:val="24"/>
          <w:szCs w:val="24"/>
        </w:rPr>
        <w:t xml:space="preserve">The above results show that the added term for lagged weekly cases (per country) was not statistically significant for any of the regressions except for regression (1). </w:t>
      </w:r>
      <w:r w:rsidR="00874EB9">
        <w:rPr>
          <w:rFonts w:ascii="Times New Roman" w:hAnsi="Times New Roman" w:cs="Times New Roman"/>
          <w:sz w:val="24"/>
          <w:szCs w:val="24"/>
        </w:rPr>
        <w:t xml:space="preserve">This may be because many countries had many cases but still kept functioning relatively normally compared to others. In the future, it would be worth it to add some determinant for the governments’ actions during the pandemic and whether they made major national level </w:t>
      </w:r>
      <w:r w:rsidR="0079138A">
        <w:rPr>
          <w:rFonts w:ascii="Times New Roman" w:hAnsi="Times New Roman" w:cs="Times New Roman"/>
          <w:sz w:val="24"/>
          <w:szCs w:val="24"/>
        </w:rPr>
        <w:t>shutdowns</w:t>
      </w:r>
      <w:r w:rsidR="00874EB9">
        <w:rPr>
          <w:rFonts w:ascii="Times New Roman" w:hAnsi="Times New Roman" w:cs="Times New Roman"/>
          <w:sz w:val="24"/>
          <w:szCs w:val="24"/>
        </w:rPr>
        <w:t xml:space="preserve">.  </w:t>
      </w:r>
    </w:p>
    <w:p w14:paraId="023623C8" w14:textId="02B606E1" w:rsidR="00744C38" w:rsidRDefault="00744C38" w:rsidP="00360FDA">
      <w:pPr>
        <w:rPr>
          <w:rFonts w:ascii="Times New Roman" w:eastAsiaTheme="majorEastAsia" w:hAnsi="Times New Roman" w:cs="Times New Roman"/>
          <w:color w:val="2F5496" w:themeColor="accent1" w:themeShade="BF"/>
          <w:sz w:val="32"/>
          <w:szCs w:val="32"/>
        </w:rPr>
      </w:pPr>
    </w:p>
    <w:p w14:paraId="1C32929F" w14:textId="77777777" w:rsidR="00607FF7" w:rsidRPr="00360FDA" w:rsidRDefault="00607FF7" w:rsidP="00607FF7">
      <w:pPr>
        <w:jc w:val="center"/>
        <w:rPr>
          <w:rFonts w:ascii="Times New Roman" w:eastAsiaTheme="majorEastAsia" w:hAnsi="Times New Roman" w:cs="Times New Roman"/>
          <w:color w:val="2F5496" w:themeColor="accent1" w:themeShade="BF"/>
          <w:sz w:val="32"/>
          <w:szCs w:val="32"/>
        </w:rPr>
      </w:pPr>
    </w:p>
    <w:p w14:paraId="205C9A08" w14:textId="77777777" w:rsidR="00744C38" w:rsidRDefault="00744C38">
      <w:pPr>
        <w:rPr>
          <w:rFonts w:ascii="Times New Roman" w:hAnsi="Times New Roman" w:cs="Times New Roman"/>
          <w:sz w:val="24"/>
          <w:szCs w:val="24"/>
        </w:rPr>
      </w:pPr>
    </w:p>
    <w:p w14:paraId="2CAFEDE5" w14:textId="77777777" w:rsidR="00744C38" w:rsidRDefault="00744C38">
      <w:pPr>
        <w:rPr>
          <w:rFonts w:ascii="Times New Roman" w:hAnsi="Times New Roman" w:cs="Times New Roman"/>
          <w:sz w:val="24"/>
          <w:szCs w:val="24"/>
        </w:rPr>
      </w:pPr>
    </w:p>
    <w:p w14:paraId="0E9F4520" w14:textId="77777777" w:rsidR="00744C38" w:rsidRDefault="00744C38">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D56DF04" w14:textId="1B866A0D" w:rsidR="00744C38" w:rsidRPr="00744C38" w:rsidRDefault="00744C38" w:rsidP="00257303">
      <w:pPr>
        <w:pStyle w:val="Heading1"/>
        <w:spacing w:after="240"/>
        <w:rPr>
          <w:rFonts w:ascii="Times New Roman" w:hAnsi="Times New Roman" w:cs="Times New Roman"/>
        </w:rPr>
      </w:pPr>
      <w:bookmarkStart w:id="26" w:name="_Toc102093634"/>
      <w:r w:rsidRPr="00744C38">
        <w:rPr>
          <w:rFonts w:ascii="Times New Roman" w:hAnsi="Times New Roman" w:cs="Times New Roman"/>
        </w:rPr>
        <w:lastRenderedPageBreak/>
        <w:t>Conclusions &amp; Possible Future Work</w:t>
      </w:r>
      <w:bookmarkEnd w:id="26"/>
    </w:p>
    <w:p w14:paraId="065E810A" w14:textId="0DE2A1F4" w:rsidR="00744C38" w:rsidRDefault="00257303" w:rsidP="00257303">
      <w:pPr>
        <w:spacing w:line="360" w:lineRule="auto"/>
        <w:rPr>
          <w:rFonts w:ascii="Times New Roman" w:hAnsi="Times New Roman" w:cs="Times New Roman"/>
          <w:sz w:val="24"/>
          <w:szCs w:val="24"/>
        </w:rPr>
      </w:pPr>
      <w:r>
        <w:rPr>
          <w:rFonts w:ascii="Times New Roman" w:hAnsi="Times New Roman" w:cs="Times New Roman"/>
          <w:sz w:val="24"/>
          <w:szCs w:val="24"/>
        </w:rPr>
        <w:tab/>
      </w:r>
      <w:r w:rsidR="00897FF2">
        <w:rPr>
          <w:rFonts w:ascii="Times New Roman" w:hAnsi="Times New Roman" w:cs="Times New Roman"/>
          <w:sz w:val="24"/>
          <w:szCs w:val="24"/>
        </w:rPr>
        <w:t xml:space="preserve">From the data that has been collected as a part of this study, there is a clear correlation between the COVID-19 pandemic and the usage of both audio and </w:t>
      </w:r>
      <w:r w:rsidR="0075323C">
        <w:rPr>
          <w:rFonts w:ascii="Times New Roman" w:hAnsi="Times New Roman" w:cs="Times New Roman"/>
          <w:sz w:val="24"/>
          <w:szCs w:val="24"/>
        </w:rPr>
        <w:t>video-based</w:t>
      </w:r>
      <w:r w:rsidR="00897FF2">
        <w:rPr>
          <w:rFonts w:ascii="Times New Roman" w:hAnsi="Times New Roman" w:cs="Times New Roman"/>
          <w:sz w:val="24"/>
          <w:szCs w:val="24"/>
        </w:rPr>
        <w:t xml:space="preserve"> </w:t>
      </w:r>
      <w:r w:rsidR="009A2DC5">
        <w:rPr>
          <w:rFonts w:ascii="Times New Roman" w:hAnsi="Times New Roman" w:cs="Times New Roman"/>
          <w:sz w:val="24"/>
          <w:szCs w:val="24"/>
        </w:rPr>
        <w:t xml:space="preserve">media (at least for Spotify, TikTok, and YouTube). </w:t>
      </w:r>
      <w:r w:rsidR="0075323C">
        <w:rPr>
          <w:rFonts w:ascii="Times New Roman" w:hAnsi="Times New Roman" w:cs="Times New Roman"/>
          <w:sz w:val="24"/>
          <w:szCs w:val="24"/>
        </w:rPr>
        <w:t xml:space="preserve">It was found that on average across the 18 countries in this data that there was a 15% decrease in weekly streams on the Spotify top 200 charts; there was a 21% increase in the relative Google search trends for TikTok; and a 3.3% increase in the relative Google search trends for YouTube after the beginning of the pandemic. </w:t>
      </w:r>
      <w:r w:rsidR="00BC0152">
        <w:rPr>
          <w:rFonts w:ascii="Times New Roman" w:hAnsi="Times New Roman" w:cs="Times New Roman"/>
          <w:sz w:val="24"/>
          <w:szCs w:val="24"/>
        </w:rPr>
        <w:t>Th</w:t>
      </w:r>
      <w:r w:rsidR="00373C39">
        <w:rPr>
          <w:rFonts w:ascii="Times New Roman" w:hAnsi="Times New Roman" w:cs="Times New Roman"/>
          <w:sz w:val="24"/>
          <w:szCs w:val="24"/>
        </w:rPr>
        <w:t>e</w:t>
      </w:r>
      <w:r w:rsidR="00BC0152">
        <w:rPr>
          <w:rFonts w:ascii="Times New Roman" w:hAnsi="Times New Roman" w:cs="Times New Roman"/>
          <w:sz w:val="24"/>
          <w:szCs w:val="24"/>
        </w:rPr>
        <w:t xml:space="preserve"> data analysis</w:t>
      </w:r>
      <w:r w:rsidR="00373C39">
        <w:rPr>
          <w:rFonts w:ascii="Times New Roman" w:hAnsi="Times New Roman" w:cs="Times New Roman"/>
          <w:sz w:val="24"/>
          <w:szCs w:val="24"/>
        </w:rPr>
        <w:t xml:space="preserve"> for the Spotify top 200 charts also</w:t>
      </w:r>
      <w:r w:rsidR="00BC0152">
        <w:rPr>
          <w:rFonts w:ascii="Times New Roman" w:hAnsi="Times New Roman" w:cs="Times New Roman"/>
          <w:sz w:val="24"/>
          <w:szCs w:val="24"/>
        </w:rPr>
        <w:t xml:space="preserve"> agreed with the analys</w:t>
      </w:r>
      <w:r w:rsidR="00373C39">
        <w:rPr>
          <w:rFonts w:ascii="Times New Roman" w:hAnsi="Times New Roman" w:cs="Times New Roman"/>
          <w:sz w:val="24"/>
          <w:szCs w:val="24"/>
        </w:rPr>
        <w:t>e</w:t>
      </w:r>
      <w:r w:rsidR="00BC0152">
        <w:rPr>
          <w:rFonts w:ascii="Times New Roman" w:hAnsi="Times New Roman" w:cs="Times New Roman"/>
          <w:sz w:val="24"/>
          <w:szCs w:val="24"/>
        </w:rPr>
        <w:t>s done</w:t>
      </w:r>
      <w:r w:rsidR="00373C39">
        <w:rPr>
          <w:rFonts w:ascii="Times New Roman" w:hAnsi="Times New Roman" w:cs="Times New Roman"/>
          <w:sz w:val="24"/>
          <w:szCs w:val="24"/>
        </w:rPr>
        <w:t xml:space="preserve"> by Sim, Cho, Hwang, and </w:t>
      </w:r>
      <w:proofErr w:type="spellStart"/>
      <w:r w:rsidR="00373C39">
        <w:rPr>
          <w:rFonts w:ascii="Times New Roman" w:hAnsi="Times New Roman" w:cs="Times New Roman"/>
          <w:sz w:val="24"/>
          <w:szCs w:val="24"/>
        </w:rPr>
        <w:t>Telang</w:t>
      </w:r>
      <w:proofErr w:type="spellEnd"/>
      <w:r w:rsidR="00373C39">
        <w:rPr>
          <w:rFonts w:ascii="Times New Roman" w:hAnsi="Times New Roman" w:cs="Times New Roman"/>
          <w:sz w:val="24"/>
          <w:szCs w:val="24"/>
        </w:rPr>
        <w:t xml:space="preserve"> in their very recent paper and added towards their results and data. </w:t>
      </w:r>
    </w:p>
    <w:p w14:paraId="6929D79F" w14:textId="656A873C" w:rsidR="000A5647" w:rsidRDefault="000A5647" w:rsidP="00257303">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Looking towards what can be done with this data in the future, it would be interesting to incorporate analysis of a difference-in-difference regression for time before the global release of the COVID-19 vaccination and after the release. This could not be done in this paper both because there was not quite enough data yet and because I ran out of time. </w:t>
      </w:r>
      <w:r w:rsidR="00830CDB">
        <w:rPr>
          <w:rFonts w:ascii="Times New Roman" w:hAnsi="Times New Roman" w:cs="Times New Roman"/>
          <w:sz w:val="24"/>
          <w:szCs w:val="24"/>
        </w:rPr>
        <w:t xml:space="preserve">It would also be worth it to look into how to better use the WHO data for COVID cases and deaths over time (it can likely be incorporated better than I did). Additionally, in the study done by Sim, Cho, Hwang, and </w:t>
      </w:r>
      <w:proofErr w:type="spellStart"/>
      <w:r w:rsidR="00830CDB">
        <w:rPr>
          <w:rFonts w:ascii="Times New Roman" w:hAnsi="Times New Roman" w:cs="Times New Roman"/>
          <w:sz w:val="24"/>
          <w:szCs w:val="24"/>
        </w:rPr>
        <w:t>Telang</w:t>
      </w:r>
      <w:proofErr w:type="spellEnd"/>
      <w:r w:rsidR="00830CDB">
        <w:rPr>
          <w:rFonts w:ascii="Times New Roman" w:hAnsi="Times New Roman" w:cs="Times New Roman"/>
          <w:sz w:val="24"/>
          <w:szCs w:val="24"/>
        </w:rPr>
        <w:t xml:space="preserve">, they looked at community mobility reports from Google and Apple </w:t>
      </w:r>
      <w:r w:rsidR="008D1719">
        <w:rPr>
          <w:rFonts w:ascii="Times New Roman" w:hAnsi="Times New Roman" w:cs="Times New Roman"/>
          <w:sz w:val="24"/>
          <w:szCs w:val="24"/>
        </w:rPr>
        <w:t xml:space="preserve">as another determinant of the severity of COVID. Furthermore, this data would allow for analysis of how much commuting adds to the usage of audio-based media (and </w:t>
      </w:r>
      <w:r w:rsidR="00794842">
        <w:rPr>
          <w:rFonts w:ascii="Times New Roman" w:hAnsi="Times New Roman" w:cs="Times New Roman"/>
          <w:sz w:val="24"/>
          <w:szCs w:val="24"/>
        </w:rPr>
        <w:t xml:space="preserve">the decrease in use of video-based media). </w:t>
      </w:r>
      <w:r w:rsidR="00B66074">
        <w:rPr>
          <w:rFonts w:ascii="Times New Roman" w:hAnsi="Times New Roman" w:cs="Times New Roman"/>
          <w:sz w:val="24"/>
          <w:szCs w:val="24"/>
        </w:rPr>
        <w:t>It would likely be worthwhile to look into other possible variables that could reduce the omitted variable bias that is likely present in the data as of right now.</w:t>
      </w:r>
    </w:p>
    <w:p w14:paraId="2A682192" w14:textId="446BC94B" w:rsidR="00CC1DE3" w:rsidRDefault="00CC1DE3">
      <w:pPr>
        <w:rPr>
          <w:rFonts w:ascii="Times New Roman" w:hAnsi="Times New Roman" w:cs="Times New Roman"/>
          <w:sz w:val="24"/>
          <w:szCs w:val="24"/>
        </w:rPr>
      </w:pPr>
      <w:r>
        <w:rPr>
          <w:rFonts w:ascii="Times New Roman" w:hAnsi="Times New Roman" w:cs="Times New Roman"/>
          <w:sz w:val="24"/>
          <w:szCs w:val="24"/>
        </w:rPr>
        <w:br w:type="page"/>
      </w:r>
    </w:p>
    <w:p w14:paraId="26758E0B" w14:textId="3EF1D049" w:rsidR="00325A5C" w:rsidRDefault="0072401C" w:rsidP="008A1E39">
      <w:pPr>
        <w:pStyle w:val="Heading1"/>
        <w:spacing w:after="240"/>
      </w:pPr>
      <w:bookmarkStart w:id="27" w:name="_Toc102093635"/>
      <w:r>
        <w:lastRenderedPageBreak/>
        <w:t xml:space="preserve">Appendix – </w:t>
      </w:r>
      <w:r w:rsidR="00325A5C" w:rsidRPr="00325A5C">
        <w:t>Figures</w:t>
      </w:r>
      <w:bookmarkEnd w:id="27"/>
    </w:p>
    <w:p w14:paraId="27AB2C8C" w14:textId="77777777" w:rsidR="00325A5C" w:rsidRDefault="00325A5C" w:rsidP="00325A5C">
      <w:pPr>
        <w:keepNext/>
        <w:spacing w:line="360" w:lineRule="auto"/>
        <w:jc w:val="center"/>
      </w:pPr>
      <w:r>
        <w:rPr>
          <w:rFonts w:ascii="Times New Roman" w:hAnsi="Times New Roman" w:cs="Times New Roman"/>
          <w:noProof/>
          <w:sz w:val="24"/>
          <w:szCs w:val="24"/>
        </w:rPr>
        <w:drawing>
          <wp:inline distT="0" distB="0" distL="0" distR="0" wp14:anchorId="519239D1" wp14:editId="71C0D9DE">
            <wp:extent cx="5943600" cy="4754245"/>
            <wp:effectExtent l="0" t="0" r="0" b="8255"/>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754245"/>
                    </a:xfrm>
                    <a:prstGeom prst="rect">
                      <a:avLst/>
                    </a:prstGeom>
                  </pic:spPr>
                </pic:pic>
              </a:graphicData>
            </a:graphic>
          </wp:inline>
        </w:drawing>
      </w:r>
    </w:p>
    <w:p w14:paraId="6CD8BB31" w14:textId="567A72BE" w:rsidR="00325A5C" w:rsidRPr="00774786" w:rsidRDefault="00325A5C" w:rsidP="00325A5C">
      <w:pPr>
        <w:pStyle w:val="Caption"/>
        <w:jc w:val="center"/>
        <w:rPr>
          <w:rFonts w:ascii="Times New Roman" w:hAnsi="Times New Roman" w:cs="Times New Roman"/>
          <w:sz w:val="24"/>
          <w:szCs w:val="24"/>
        </w:rPr>
      </w:pPr>
      <w:bookmarkStart w:id="28" w:name="_Toc102093675"/>
      <w:r w:rsidRPr="00774786">
        <w:rPr>
          <w:rFonts w:ascii="Times New Roman" w:hAnsi="Times New Roman" w:cs="Times New Roman"/>
        </w:rPr>
        <w:t xml:space="preserve">Figure </w:t>
      </w:r>
      <w:r w:rsidRPr="00774786">
        <w:rPr>
          <w:rFonts w:ascii="Times New Roman" w:hAnsi="Times New Roman" w:cs="Times New Roman"/>
        </w:rPr>
        <w:fldChar w:fldCharType="begin"/>
      </w:r>
      <w:r w:rsidRPr="00774786">
        <w:rPr>
          <w:rFonts w:ascii="Times New Roman" w:hAnsi="Times New Roman" w:cs="Times New Roman"/>
        </w:rPr>
        <w:instrText xml:space="preserve"> SEQ Figure \* ARABIC </w:instrText>
      </w:r>
      <w:r w:rsidRPr="00774786">
        <w:rPr>
          <w:rFonts w:ascii="Times New Roman" w:hAnsi="Times New Roman" w:cs="Times New Roman"/>
        </w:rPr>
        <w:fldChar w:fldCharType="separate"/>
      </w:r>
      <w:r w:rsidR="00AB68F1">
        <w:rPr>
          <w:rFonts w:ascii="Times New Roman" w:hAnsi="Times New Roman" w:cs="Times New Roman"/>
          <w:noProof/>
        </w:rPr>
        <w:t>1</w:t>
      </w:r>
      <w:r w:rsidRPr="00774786">
        <w:rPr>
          <w:rFonts w:ascii="Times New Roman" w:hAnsi="Times New Roman" w:cs="Times New Roman"/>
        </w:rPr>
        <w:fldChar w:fldCharType="end"/>
      </w:r>
      <w:r w:rsidRPr="00774786">
        <w:rPr>
          <w:rFonts w:ascii="Times New Roman" w:hAnsi="Times New Roman" w:cs="Times New Roman"/>
        </w:rPr>
        <w:t xml:space="preserve"> </w:t>
      </w:r>
      <w:r w:rsidRPr="00774786">
        <w:rPr>
          <w:rFonts w:ascii="Times New Roman" w:hAnsi="Times New Roman" w:cs="Times New Roman"/>
        </w:rPr>
        <w:softHyphen/>
        <w:t>– RIAA US Recorded Music Revenues by Format</w:t>
      </w:r>
      <w:r w:rsidR="000B2B56">
        <w:rPr>
          <w:rFonts w:ascii="Times New Roman" w:hAnsi="Times New Roman" w:cs="Times New Roman"/>
        </w:rPr>
        <w:t xml:space="preserve"> </w:t>
      </w:r>
      <w:sdt>
        <w:sdtPr>
          <w:rPr>
            <w:rFonts w:ascii="Times New Roman" w:hAnsi="Times New Roman" w:cs="Times New Roman"/>
          </w:rPr>
          <w:id w:val="-672640727"/>
          <w:citation/>
        </w:sdtPr>
        <w:sdtEndPr/>
        <w:sdtContent>
          <w:r w:rsidR="000B2B56">
            <w:rPr>
              <w:rFonts w:ascii="Times New Roman" w:hAnsi="Times New Roman" w:cs="Times New Roman"/>
            </w:rPr>
            <w:fldChar w:fldCharType="begin"/>
          </w:r>
          <w:r w:rsidR="000B2B56">
            <w:rPr>
              <w:rFonts w:ascii="Times New Roman" w:hAnsi="Times New Roman" w:cs="Times New Roman"/>
            </w:rPr>
            <w:instrText xml:space="preserve"> CITATION Rec22 \l 1033 </w:instrText>
          </w:r>
          <w:r w:rsidR="000B2B56">
            <w:rPr>
              <w:rFonts w:ascii="Times New Roman" w:hAnsi="Times New Roman" w:cs="Times New Roman"/>
            </w:rPr>
            <w:fldChar w:fldCharType="separate"/>
          </w:r>
          <w:r w:rsidR="00B80CC0" w:rsidRPr="00B80CC0">
            <w:rPr>
              <w:rFonts w:ascii="Times New Roman" w:hAnsi="Times New Roman" w:cs="Times New Roman"/>
              <w:noProof/>
            </w:rPr>
            <w:t>(Recording Industry Association of America, 2022)</w:t>
          </w:r>
          <w:r w:rsidR="000B2B56">
            <w:rPr>
              <w:rFonts w:ascii="Times New Roman" w:hAnsi="Times New Roman" w:cs="Times New Roman"/>
            </w:rPr>
            <w:fldChar w:fldCharType="end"/>
          </w:r>
        </w:sdtContent>
      </w:sdt>
      <w:bookmarkEnd w:id="28"/>
    </w:p>
    <w:p w14:paraId="2E37882F" w14:textId="77777777" w:rsidR="008A1E39" w:rsidRDefault="008A1E39" w:rsidP="008A1E39">
      <w:pPr>
        <w:keepNext/>
        <w:jc w:val="center"/>
      </w:pPr>
      <w:r>
        <w:rPr>
          <w:noProof/>
        </w:rPr>
        <w:lastRenderedPageBreak/>
        <w:drawing>
          <wp:inline distT="0" distB="0" distL="0" distR="0" wp14:anchorId="03963519" wp14:editId="02260A3E">
            <wp:extent cx="5943600" cy="4195445"/>
            <wp:effectExtent l="0" t="0" r="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0F2CDDF3" w14:textId="2D0F86CA" w:rsidR="008A1E39" w:rsidRDefault="008A1E39" w:rsidP="008A1E39">
      <w:pPr>
        <w:pStyle w:val="Caption"/>
        <w:jc w:val="center"/>
      </w:pPr>
      <w:bookmarkStart w:id="29" w:name="_Toc102093676"/>
      <w:r>
        <w:t xml:space="preserve">Figure </w:t>
      </w:r>
      <w:r w:rsidR="000653C0">
        <w:fldChar w:fldCharType="begin"/>
      </w:r>
      <w:r w:rsidR="000653C0">
        <w:instrText xml:space="preserve"> SEQ Figure \* ARABIC </w:instrText>
      </w:r>
      <w:r w:rsidR="000653C0">
        <w:fldChar w:fldCharType="separate"/>
      </w:r>
      <w:r w:rsidR="00AB68F1">
        <w:rPr>
          <w:noProof/>
        </w:rPr>
        <w:t>2</w:t>
      </w:r>
      <w:r w:rsidR="000653C0">
        <w:rPr>
          <w:noProof/>
        </w:rPr>
        <w:fldChar w:fldCharType="end"/>
      </w:r>
      <w:r>
        <w:t xml:space="preserve"> – Our World in Data Example Data</w:t>
      </w:r>
      <w:r w:rsidR="000B2B56">
        <w:t xml:space="preserve"> </w:t>
      </w:r>
      <w:sdt>
        <w:sdtPr>
          <w:id w:val="175247081"/>
          <w:citation/>
        </w:sdtPr>
        <w:sdtEndPr/>
        <w:sdtContent>
          <w:r w:rsidR="000B2B56">
            <w:fldChar w:fldCharType="begin"/>
          </w:r>
          <w:r w:rsidR="000B2B56">
            <w:instrText xml:space="preserve"> CITATION Our22 \l 1033 </w:instrText>
          </w:r>
          <w:r w:rsidR="000B2B56">
            <w:fldChar w:fldCharType="separate"/>
          </w:r>
          <w:r w:rsidR="00B80CC0">
            <w:rPr>
              <w:noProof/>
            </w:rPr>
            <w:t>(Our World in Data, 2022)</w:t>
          </w:r>
          <w:r w:rsidR="000B2B56">
            <w:fldChar w:fldCharType="end"/>
          </w:r>
        </w:sdtContent>
      </w:sdt>
      <w:bookmarkEnd w:id="29"/>
    </w:p>
    <w:p w14:paraId="320D8818" w14:textId="77777777" w:rsidR="00AB68F1" w:rsidRDefault="00AB68F1" w:rsidP="00AB68F1">
      <w:pPr>
        <w:keepNext/>
        <w:jc w:val="center"/>
      </w:pPr>
      <w:r w:rsidRPr="00AB68F1">
        <w:rPr>
          <w:noProof/>
        </w:rPr>
        <w:lastRenderedPageBreak/>
        <w:drawing>
          <wp:inline distT="0" distB="0" distL="0" distR="0" wp14:anchorId="4A934D46" wp14:editId="67308CFA">
            <wp:extent cx="5468480" cy="3773602"/>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1"/>
                    <a:stretch>
                      <a:fillRect/>
                    </a:stretch>
                  </pic:blipFill>
                  <pic:spPr>
                    <a:xfrm>
                      <a:off x="0" y="0"/>
                      <a:ext cx="5473677" cy="3777188"/>
                    </a:xfrm>
                    <a:prstGeom prst="rect">
                      <a:avLst/>
                    </a:prstGeom>
                  </pic:spPr>
                </pic:pic>
              </a:graphicData>
            </a:graphic>
          </wp:inline>
        </w:drawing>
      </w:r>
    </w:p>
    <w:p w14:paraId="09BFAE3D" w14:textId="3C06AFF1" w:rsidR="008A1E39" w:rsidRDefault="00AB68F1" w:rsidP="00AB68F1">
      <w:pPr>
        <w:pStyle w:val="Caption"/>
        <w:jc w:val="center"/>
      </w:pPr>
      <w:bookmarkStart w:id="30" w:name="_Toc102093677"/>
      <w:r>
        <w:t xml:space="preserve">Figure </w:t>
      </w:r>
      <w:r w:rsidR="000653C0">
        <w:fldChar w:fldCharType="begin"/>
      </w:r>
      <w:r w:rsidR="000653C0">
        <w:instrText xml:space="preserve"> SEQ Figure \* ARABIC </w:instrText>
      </w:r>
      <w:r w:rsidR="000653C0">
        <w:fldChar w:fldCharType="separate"/>
      </w:r>
      <w:r>
        <w:rPr>
          <w:noProof/>
        </w:rPr>
        <w:t>3</w:t>
      </w:r>
      <w:r w:rsidR="000653C0">
        <w:rPr>
          <w:noProof/>
        </w:rPr>
        <w:fldChar w:fldCharType="end"/>
      </w:r>
      <w:r>
        <w:t xml:space="preserve"> - Summary of Additional Analyses </w:t>
      </w:r>
      <w:sdt>
        <w:sdtPr>
          <w:id w:val="-982999987"/>
          <w:citation/>
        </w:sdtPr>
        <w:sdtEndPr/>
        <w:sdtContent>
          <w:r>
            <w:fldChar w:fldCharType="begin"/>
          </w:r>
          <w:r>
            <w:instrText xml:space="preserve"> CITATION Sim21 \l 1033 </w:instrText>
          </w:r>
          <w:r>
            <w:fldChar w:fldCharType="separate"/>
          </w:r>
          <w:r w:rsidR="00B80CC0">
            <w:rPr>
              <w:noProof/>
            </w:rPr>
            <w:t>(Sim, Cho, Hwang, &amp; Telang, 2021)</w:t>
          </w:r>
          <w:r>
            <w:fldChar w:fldCharType="end"/>
          </w:r>
        </w:sdtContent>
      </w:sdt>
      <w:bookmarkEnd w:id="30"/>
    </w:p>
    <w:p w14:paraId="4A953E34" w14:textId="77777777" w:rsidR="00AB68F1" w:rsidRDefault="00AB68F1" w:rsidP="00AB68F1">
      <w:pPr>
        <w:jc w:val="center"/>
      </w:pPr>
    </w:p>
    <w:p w14:paraId="723D6B43" w14:textId="77777777" w:rsidR="00AB68F1" w:rsidRDefault="00AB68F1" w:rsidP="00AB68F1"/>
    <w:p w14:paraId="5659B46F" w14:textId="4A6BF12C" w:rsidR="008A1E39" w:rsidRDefault="008A1E39" w:rsidP="008A1E39"/>
    <w:p w14:paraId="2A0FFF93" w14:textId="77777777" w:rsidR="008A1E39" w:rsidRDefault="008A1E39" w:rsidP="008A1E39"/>
    <w:p w14:paraId="6FC704E5" w14:textId="7210CE1A" w:rsidR="00325A5C" w:rsidRPr="00325A5C" w:rsidRDefault="00325A5C" w:rsidP="00325A5C">
      <w:pPr>
        <w:pStyle w:val="Heading1"/>
      </w:pPr>
      <w:r w:rsidRPr="00325A5C">
        <w:br w:type="page"/>
      </w:r>
    </w:p>
    <w:bookmarkStart w:id="31" w:name="_Toc102093636" w:displacedByCustomXml="next"/>
    <w:sdt>
      <w:sdtPr>
        <w:rPr>
          <w:rFonts w:ascii="Times New Roman" w:eastAsiaTheme="minorHAnsi" w:hAnsi="Times New Roman" w:cs="Times New Roman"/>
          <w:color w:val="auto"/>
          <w:sz w:val="22"/>
          <w:szCs w:val="22"/>
        </w:rPr>
        <w:id w:val="527220542"/>
        <w:docPartObj>
          <w:docPartGallery w:val="Bibliographies"/>
          <w:docPartUnique/>
        </w:docPartObj>
      </w:sdtPr>
      <w:sdtEndPr>
        <w:rPr>
          <w:rFonts w:asciiTheme="minorHAnsi" w:hAnsiTheme="minorHAnsi" w:cstheme="minorBidi"/>
        </w:rPr>
      </w:sdtEndPr>
      <w:sdtContent>
        <w:p w14:paraId="25132CDD" w14:textId="33F8EDC9" w:rsidR="00DE183A" w:rsidRPr="00DE183A" w:rsidRDefault="00DE183A">
          <w:pPr>
            <w:pStyle w:val="Heading1"/>
            <w:rPr>
              <w:rFonts w:ascii="Times New Roman" w:hAnsi="Times New Roman" w:cs="Times New Roman"/>
            </w:rPr>
          </w:pPr>
          <w:r w:rsidRPr="00DE183A">
            <w:rPr>
              <w:rFonts w:ascii="Times New Roman" w:hAnsi="Times New Roman" w:cs="Times New Roman"/>
            </w:rPr>
            <w:t>References</w:t>
          </w:r>
          <w:bookmarkEnd w:id="31"/>
        </w:p>
        <w:sdt>
          <w:sdtPr>
            <w:rPr>
              <w:rFonts w:ascii="Times New Roman" w:hAnsi="Times New Roman" w:cs="Times New Roman"/>
            </w:rPr>
            <w:id w:val="-573587230"/>
            <w:bibliography/>
          </w:sdtPr>
          <w:sdtEndPr>
            <w:rPr>
              <w:rFonts w:asciiTheme="minorHAnsi" w:hAnsiTheme="minorHAnsi" w:cstheme="minorBidi"/>
            </w:rPr>
          </w:sdtEndPr>
          <w:sdtContent>
            <w:p w14:paraId="5EAF294C" w14:textId="77777777" w:rsidR="00B80CC0" w:rsidRPr="00B80CC0" w:rsidRDefault="00DE183A" w:rsidP="00B80CC0">
              <w:pPr>
                <w:pStyle w:val="Bibliography"/>
                <w:ind w:left="720" w:hanging="720"/>
                <w:rPr>
                  <w:rFonts w:ascii="Times New Roman" w:hAnsi="Times New Roman" w:cs="Times New Roman"/>
                  <w:noProof/>
                  <w:sz w:val="24"/>
                  <w:szCs w:val="24"/>
                </w:rPr>
              </w:pPr>
              <w:r w:rsidRPr="00DE183A">
                <w:rPr>
                  <w:rFonts w:ascii="Times New Roman" w:hAnsi="Times New Roman" w:cs="Times New Roman"/>
                </w:rPr>
                <w:fldChar w:fldCharType="begin"/>
              </w:r>
              <w:r w:rsidRPr="00DE183A">
                <w:rPr>
                  <w:rFonts w:ascii="Times New Roman" w:hAnsi="Times New Roman" w:cs="Times New Roman"/>
                </w:rPr>
                <w:instrText xml:space="preserve"> BIBLIOGRAPHY </w:instrText>
              </w:r>
              <w:r w:rsidRPr="00DE183A">
                <w:rPr>
                  <w:rFonts w:ascii="Times New Roman" w:hAnsi="Times New Roman" w:cs="Times New Roman"/>
                </w:rPr>
                <w:fldChar w:fldCharType="separate"/>
              </w:r>
              <w:r w:rsidR="00B80CC0" w:rsidRPr="00B80CC0">
                <w:rPr>
                  <w:rFonts w:ascii="Times New Roman" w:hAnsi="Times New Roman" w:cs="Times New Roman"/>
                  <w:noProof/>
                  <w:sz w:val="24"/>
                  <w:szCs w:val="24"/>
                </w:rPr>
                <w:t xml:space="preserve">Aguiar, L., &amp; Waldfogel, J. (2017). </w:t>
              </w:r>
              <w:r w:rsidR="00B80CC0" w:rsidRPr="00B80CC0">
                <w:rPr>
                  <w:rFonts w:ascii="Times New Roman" w:hAnsi="Times New Roman" w:cs="Times New Roman"/>
                  <w:i/>
                  <w:iCs/>
                  <w:noProof/>
                  <w:sz w:val="24"/>
                  <w:szCs w:val="24"/>
                </w:rPr>
                <w:t>As streaming reaches flood stage, does it stimulate.</w:t>
              </w:r>
              <w:r w:rsidR="00B80CC0" w:rsidRPr="00B80CC0">
                <w:rPr>
                  <w:rFonts w:ascii="Times New Roman" w:hAnsi="Times New Roman" w:cs="Times New Roman"/>
                  <w:noProof/>
                  <w:sz w:val="24"/>
                  <w:szCs w:val="24"/>
                </w:rPr>
                <w:t xml:space="preserve"> Elsevier.</w:t>
              </w:r>
            </w:p>
            <w:p w14:paraId="00D022D4" w14:textId="77777777" w:rsidR="00B80CC0" w:rsidRPr="00B80CC0" w:rsidRDefault="00B80CC0" w:rsidP="00B80CC0">
              <w:pPr>
                <w:pStyle w:val="Bibliography"/>
                <w:ind w:left="720" w:hanging="720"/>
                <w:rPr>
                  <w:rFonts w:ascii="Times New Roman" w:hAnsi="Times New Roman" w:cs="Times New Roman"/>
                  <w:noProof/>
                  <w:sz w:val="24"/>
                  <w:szCs w:val="24"/>
                </w:rPr>
              </w:pPr>
              <w:r w:rsidRPr="00B80CC0">
                <w:rPr>
                  <w:rFonts w:ascii="Times New Roman" w:hAnsi="Times New Roman" w:cs="Times New Roman"/>
                  <w:noProof/>
                  <w:sz w:val="24"/>
                  <w:szCs w:val="24"/>
                </w:rPr>
                <w:t xml:space="preserve">Google LLC. (2022). </w:t>
              </w:r>
              <w:r w:rsidRPr="00B80CC0">
                <w:rPr>
                  <w:rFonts w:ascii="Times New Roman" w:hAnsi="Times New Roman" w:cs="Times New Roman"/>
                  <w:i/>
                  <w:iCs/>
                  <w:noProof/>
                  <w:sz w:val="24"/>
                  <w:szCs w:val="24"/>
                </w:rPr>
                <w:t>Google Trends</w:t>
              </w:r>
              <w:r w:rsidRPr="00B80CC0">
                <w:rPr>
                  <w:rFonts w:ascii="Times New Roman" w:hAnsi="Times New Roman" w:cs="Times New Roman"/>
                  <w:noProof/>
                  <w:sz w:val="24"/>
                  <w:szCs w:val="24"/>
                </w:rPr>
                <w:t>. Retrieved from trends.google.com: https://trends.google.com/trends/explore?date=today%205-y&amp;geo=US&amp;q=%2Fm%2F09jcvs</w:t>
              </w:r>
            </w:p>
            <w:p w14:paraId="4BD4C6CD" w14:textId="77777777" w:rsidR="00B80CC0" w:rsidRPr="00B80CC0" w:rsidRDefault="00B80CC0" w:rsidP="00B80CC0">
              <w:pPr>
                <w:pStyle w:val="Bibliography"/>
                <w:ind w:left="720" w:hanging="720"/>
                <w:rPr>
                  <w:rFonts w:ascii="Times New Roman" w:hAnsi="Times New Roman" w:cs="Times New Roman"/>
                  <w:noProof/>
                  <w:sz w:val="24"/>
                  <w:szCs w:val="24"/>
                </w:rPr>
              </w:pPr>
              <w:r w:rsidRPr="00B80CC0">
                <w:rPr>
                  <w:rFonts w:ascii="Times New Roman" w:hAnsi="Times New Roman" w:cs="Times New Roman"/>
                  <w:noProof/>
                  <w:sz w:val="24"/>
                  <w:szCs w:val="24"/>
                </w:rPr>
                <w:t xml:space="preserve">Lohse, G. L., Bellman, S., &amp; Johnson, E. J. (2000). </w:t>
              </w:r>
              <w:r w:rsidRPr="00B80CC0">
                <w:rPr>
                  <w:rFonts w:ascii="Times New Roman" w:hAnsi="Times New Roman" w:cs="Times New Roman"/>
                  <w:i/>
                  <w:iCs/>
                  <w:noProof/>
                  <w:sz w:val="24"/>
                  <w:szCs w:val="24"/>
                </w:rPr>
                <w:t>Consumer buying behavior on the Internet: Findings from panel data.</w:t>
              </w:r>
              <w:r w:rsidRPr="00B80CC0">
                <w:rPr>
                  <w:rFonts w:ascii="Times New Roman" w:hAnsi="Times New Roman" w:cs="Times New Roman"/>
                  <w:noProof/>
                  <w:sz w:val="24"/>
                  <w:szCs w:val="24"/>
                </w:rPr>
                <w:t xml:space="preserve"> John Wiley &amp; Sons, Inc. and Direct Marketing Educational Foundation, Inc. Retrieved from https://www.sciencedirect.com/science/article/pii/S1094996800701964</w:t>
              </w:r>
            </w:p>
            <w:p w14:paraId="3CDB919F" w14:textId="77777777" w:rsidR="00B80CC0" w:rsidRPr="00B80CC0" w:rsidRDefault="00B80CC0" w:rsidP="00B80CC0">
              <w:pPr>
                <w:pStyle w:val="Bibliography"/>
                <w:ind w:left="720" w:hanging="720"/>
                <w:rPr>
                  <w:rFonts w:ascii="Times New Roman" w:hAnsi="Times New Roman" w:cs="Times New Roman"/>
                  <w:noProof/>
                  <w:sz w:val="24"/>
                  <w:szCs w:val="24"/>
                </w:rPr>
              </w:pPr>
              <w:r w:rsidRPr="00B80CC0">
                <w:rPr>
                  <w:rFonts w:ascii="Times New Roman" w:hAnsi="Times New Roman" w:cs="Times New Roman"/>
                  <w:noProof/>
                  <w:sz w:val="24"/>
                  <w:szCs w:val="24"/>
                </w:rPr>
                <w:t xml:space="preserve">Nielsen. (2017). </w:t>
              </w:r>
              <w:r w:rsidRPr="00B80CC0">
                <w:rPr>
                  <w:rFonts w:ascii="Times New Roman" w:hAnsi="Times New Roman" w:cs="Times New Roman"/>
                  <w:i/>
                  <w:iCs/>
                  <w:noProof/>
                  <w:sz w:val="24"/>
                  <w:szCs w:val="24"/>
                </w:rPr>
                <w:t>Nielsen Music U.S. Music 360 2017 Report Highlights.</w:t>
              </w:r>
              <w:r w:rsidRPr="00B80CC0">
                <w:rPr>
                  <w:rFonts w:ascii="Times New Roman" w:hAnsi="Times New Roman" w:cs="Times New Roman"/>
                  <w:noProof/>
                  <w:sz w:val="24"/>
                  <w:szCs w:val="24"/>
                </w:rPr>
                <w:t xml:space="preserve"> Chicago: Nielsen Corporation.</w:t>
              </w:r>
            </w:p>
            <w:p w14:paraId="4E6E5C53" w14:textId="77777777" w:rsidR="00B80CC0" w:rsidRPr="00B80CC0" w:rsidRDefault="00B80CC0" w:rsidP="00B80CC0">
              <w:pPr>
                <w:pStyle w:val="Bibliography"/>
                <w:ind w:left="720" w:hanging="720"/>
                <w:rPr>
                  <w:rFonts w:ascii="Times New Roman" w:hAnsi="Times New Roman" w:cs="Times New Roman"/>
                  <w:noProof/>
                  <w:sz w:val="24"/>
                  <w:szCs w:val="24"/>
                </w:rPr>
              </w:pPr>
              <w:r w:rsidRPr="00B80CC0">
                <w:rPr>
                  <w:rFonts w:ascii="Times New Roman" w:hAnsi="Times New Roman" w:cs="Times New Roman"/>
                  <w:noProof/>
                  <w:sz w:val="24"/>
                  <w:szCs w:val="24"/>
                </w:rPr>
                <w:t xml:space="preserve">Our World in Data. (2022). </w:t>
              </w:r>
              <w:r w:rsidRPr="00B80CC0">
                <w:rPr>
                  <w:rFonts w:ascii="Times New Roman" w:hAnsi="Times New Roman" w:cs="Times New Roman"/>
                  <w:i/>
                  <w:iCs/>
                  <w:noProof/>
                  <w:sz w:val="24"/>
                  <w:szCs w:val="24"/>
                </w:rPr>
                <w:t>Share of people vaccinated against COVID-19, Mar 1, 2021.</w:t>
              </w:r>
              <w:r w:rsidRPr="00B80CC0">
                <w:rPr>
                  <w:rFonts w:ascii="Times New Roman" w:hAnsi="Times New Roman" w:cs="Times New Roman"/>
                  <w:noProof/>
                  <w:sz w:val="24"/>
                  <w:szCs w:val="24"/>
                </w:rPr>
                <w:t xml:space="preserve"> Global Change Data Lab. Retrieved April 23, 2022, from https://ourworldindata.org/explorers/coronavirus-data-explorer?zoomToSelection=true&amp;time=2021-03-01&amp;facet=none&amp;pickerSort=desc&amp;pickerMetric=population&amp;hideControls=true&amp;Metric=People+vaccinated+%28by+dose%29&amp;Interval=Cumulative&amp;Relative+to+Population=true</w:t>
              </w:r>
            </w:p>
            <w:p w14:paraId="7AD8B4A4" w14:textId="77777777" w:rsidR="00B80CC0" w:rsidRPr="00B80CC0" w:rsidRDefault="00B80CC0" w:rsidP="00B80CC0">
              <w:pPr>
                <w:pStyle w:val="Bibliography"/>
                <w:ind w:left="720" w:hanging="720"/>
                <w:rPr>
                  <w:rFonts w:ascii="Times New Roman" w:hAnsi="Times New Roman" w:cs="Times New Roman"/>
                  <w:noProof/>
                  <w:sz w:val="24"/>
                  <w:szCs w:val="24"/>
                </w:rPr>
              </w:pPr>
              <w:r w:rsidRPr="00B80CC0">
                <w:rPr>
                  <w:rFonts w:ascii="Times New Roman" w:hAnsi="Times New Roman" w:cs="Times New Roman"/>
                  <w:noProof/>
                  <w:sz w:val="24"/>
                  <w:szCs w:val="24"/>
                </w:rPr>
                <w:t xml:space="preserve">Recording Industry Association of America. (2022, April). </w:t>
              </w:r>
              <w:r w:rsidRPr="00B80CC0">
                <w:rPr>
                  <w:rFonts w:ascii="Times New Roman" w:hAnsi="Times New Roman" w:cs="Times New Roman"/>
                  <w:i/>
                  <w:iCs/>
                  <w:noProof/>
                  <w:sz w:val="24"/>
                  <w:szCs w:val="24"/>
                </w:rPr>
                <w:t>RIAA.com</w:t>
              </w:r>
              <w:r w:rsidRPr="00B80CC0">
                <w:rPr>
                  <w:rFonts w:ascii="Times New Roman" w:hAnsi="Times New Roman" w:cs="Times New Roman"/>
                  <w:noProof/>
                  <w:sz w:val="24"/>
                  <w:szCs w:val="24"/>
                </w:rPr>
                <w:t>. Retrieved April 21, 2022</w:t>
              </w:r>
            </w:p>
            <w:p w14:paraId="6696E545" w14:textId="77777777" w:rsidR="00B80CC0" w:rsidRPr="00B80CC0" w:rsidRDefault="00B80CC0" w:rsidP="00B80CC0">
              <w:pPr>
                <w:pStyle w:val="Bibliography"/>
                <w:ind w:left="720" w:hanging="720"/>
                <w:rPr>
                  <w:rFonts w:ascii="Times New Roman" w:hAnsi="Times New Roman" w:cs="Times New Roman"/>
                  <w:noProof/>
                  <w:sz w:val="24"/>
                  <w:szCs w:val="24"/>
                </w:rPr>
              </w:pPr>
              <w:r w:rsidRPr="00B80CC0">
                <w:rPr>
                  <w:rFonts w:ascii="Times New Roman" w:hAnsi="Times New Roman" w:cs="Times New Roman"/>
                  <w:noProof/>
                  <w:sz w:val="24"/>
                  <w:szCs w:val="24"/>
                </w:rPr>
                <w:t xml:space="preserve">Sim, J., Cho, D., Hwang, Y., &amp; Telang, R. (2021). </w:t>
              </w:r>
              <w:r w:rsidRPr="00B80CC0">
                <w:rPr>
                  <w:rFonts w:ascii="Times New Roman" w:hAnsi="Times New Roman" w:cs="Times New Roman"/>
                  <w:i/>
                  <w:iCs/>
                  <w:noProof/>
                  <w:sz w:val="24"/>
                  <w:szCs w:val="24"/>
                </w:rPr>
                <w:t>Virus Shook the Streaming Star: Estimating the COVID-19 Impact on Music Consumption.</w:t>
              </w:r>
              <w:r w:rsidRPr="00B80CC0">
                <w:rPr>
                  <w:rFonts w:ascii="Times New Roman" w:hAnsi="Times New Roman" w:cs="Times New Roman"/>
                  <w:noProof/>
                  <w:sz w:val="24"/>
                  <w:szCs w:val="24"/>
                </w:rPr>
                <w:t xml:space="preserve"> Institute for Operations Research and the Management Sciences. Retrieved from https://pubsonline.informs.org/doi/suppl/10.1287/mksc.2021.1321</w:t>
              </w:r>
            </w:p>
            <w:p w14:paraId="45E68546" w14:textId="77777777" w:rsidR="00B80CC0" w:rsidRPr="00B80CC0" w:rsidRDefault="00B80CC0" w:rsidP="00B80CC0">
              <w:pPr>
                <w:pStyle w:val="Bibliography"/>
                <w:ind w:left="720" w:hanging="720"/>
                <w:rPr>
                  <w:rFonts w:ascii="Times New Roman" w:hAnsi="Times New Roman" w:cs="Times New Roman"/>
                  <w:noProof/>
                  <w:sz w:val="24"/>
                  <w:szCs w:val="24"/>
                </w:rPr>
              </w:pPr>
              <w:r w:rsidRPr="00B80CC0">
                <w:rPr>
                  <w:rFonts w:ascii="Times New Roman" w:hAnsi="Times New Roman" w:cs="Times New Roman"/>
                  <w:noProof/>
                  <w:sz w:val="24"/>
                  <w:szCs w:val="24"/>
                </w:rPr>
                <w:t xml:space="preserve">Smith, D. (2020, September 10). </w:t>
              </w:r>
              <w:r w:rsidRPr="00B80CC0">
                <w:rPr>
                  <w:rFonts w:ascii="Times New Roman" w:hAnsi="Times New Roman" w:cs="Times New Roman"/>
                  <w:i/>
                  <w:iCs/>
                  <w:noProof/>
                  <w:sz w:val="24"/>
                  <w:szCs w:val="24"/>
                </w:rPr>
                <w:t>1% of Artists Generate 90% of All Music Streams, Latest Data Shows</w:t>
              </w:r>
              <w:r w:rsidRPr="00B80CC0">
                <w:rPr>
                  <w:rFonts w:ascii="Times New Roman" w:hAnsi="Times New Roman" w:cs="Times New Roman"/>
                  <w:noProof/>
                  <w:sz w:val="24"/>
                  <w:szCs w:val="24"/>
                </w:rPr>
                <w:t>. Retrieved from digitalmusicnews.com: https://www.digitalmusicnews.com/2020/09/10/music-streams-data/</w:t>
              </w:r>
            </w:p>
            <w:p w14:paraId="379395EA" w14:textId="77777777" w:rsidR="00B80CC0" w:rsidRPr="00B80CC0" w:rsidRDefault="00B80CC0" w:rsidP="00B80CC0">
              <w:pPr>
                <w:pStyle w:val="Bibliography"/>
                <w:ind w:left="720" w:hanging="720"/>
                <w:rPr>
                  <w:rFonts w:ascii="Times New Roman" w:hAnsi="Times New Roman" w:cs="Times New Roman"/>
                  <w:noProof/>
                  <w:sz w:val="24"/>
                  <w:szCs w:val="24"/>
                </w:rPr>
              </w:pPr>
              <w:r w:rsidRPr="00B80CC0">
                <w:rPr>
                  <w:rFonts w:ascii="Times New Roman" w:hAnsi="Times New Roman" w:cs="Times New Roman"/>
                  <w:noProof/>
                  <w:sz w:val="24"/>
                  <w:szCs w:val="24"/>
                </w:rPr>
                <w:t xml:space="preserve">Spotify Corporation. (2022, April 1). </w:t>
              </w:r>
              <w:r w:rsidRPr="00B80CC0">
                <w:rPr>
                  <w:rFonts w:ascii="Times New Roman" w:hAnsi="Times New Roman" w:cs="Times New Roman"/>
                  <w:i/>
                  <w:iCs/>
                  <w:noProof/>
                  <w:sz w:val="24"/>
                  <w:szCs w:val="24"/>
                </w:rPr>
                <w:t>Spotify Charts</w:t>
              </w:r>
              <w:r w:rsidRPr="00B80CC0">
                <w:rPr>
                  <w:rFonts w:ascii="Times New Roman" w:hAnsi="Times New Roman" w:cs="Times New Roman"/>
                  <w:noProof/>
                  <w:sz w:val="24"/>
                  <w:szCs w:val="24"/>
                </w:rPr>
                <w:t>. Retrieved from spotifycharts.com: https://spotifycharts.com/regional/us/weekly/latest</w:t>
              </w:r>
            </w:p>
            <w:p w14:paraId="33EAF06D" w14:textId="77777777" w:rsidR="00B80CC0" w:rsidRDefault="00B80CC0" w:rsidP="00B80CC0">
              <w:pPr>
                <w:pStyle w:val="Bibliography"/>
                <w:ind w:left="720" w:hanging="720"/>
                <w:rPr>
                  <w:noProof/>
                </w:rPr>
              </w:pPr>
              <w:r w:rsidRPr="00B80CC0">
                <w:rPr>
                  <w:rFonts w:ascii="Times New Roman" w:hAnsi="Times New Roman" w:cs="Times New Roman"/>
                  <w:noProof/>
                  <w:sz w:val="24"/>
                  <w:szCs w:val="24"/>
                </w:rPr>
                <w:t xml:space="preserve">Wlömert, N., &amp; Papies, D. (2014). </w:t>
              </w:r>
              <w:r w:rsidRPr="00B80CC0">
                <w:rPr>
                  <w:rFonts w:ascii="Times New Roman" w:hAnsi="Times New Roman" w:cs="Times New Roman"/>
                  <w:i/>
                  <w:iCs/>
                  <w:noProof/>
                  <w:sz w:val="24"/>
                  <w:szCs w:val="24"/>
                </w:rPr>
                <w:t>On-demand streaming services and music industry revenues — Insights from Spotify's market entry.</w:t>
              </w:r>
              <w:r w:rsidRPr="00B80CC0">
                <w:rPr>
                  <w:rFonts w:ascii="Times New Roman" w:hAnsi="Times New Roman" w:cs="Times New Roman"/>
                  <w:noProof/>
                  <w:sz w:val="24"/>
                  <w:szCs w:val="24"/>
                </w:rPr>
                <w:t xml:space="preserve"> Elsevier. Retrieved from https://www.sciencedirect.com/science/article/abs/pii/S0167811615001226</w:t>
              </w:r>
            </w:p>
            <w:p w14:paraId="6BACF339" w14:textId="4A867EC4" w:rsidR="00DE183A" w:rsidRDefault="00DE183A" w:rsidP="00B80CC0">
              <w:r w:rsidRPr="00DE183A">
                <w:rPr>
                  <w:rFonts w:ascii="Times New Roman" w:hAnsi="Times New Roman" w:cs="Times New Roman"/>
                  <w:b/>
                  <w:bCs/>
                  <w:noProof/>
                </w:rPr>
                <w:fldChar w:fldCharType="end"/>
              </w:r>
            </w:p>
          </w:sdtContent>
        </w:sdt>
      </w:sdtContent>
    </w:sdt>
    <w:p w14:paraId="11F48831" w14:textId="71D0F365" w:rsidR="00CC1DE3" w:rsidRPr="00F80348" w:rsidRDefault="00CC1DE3" w:rsidP="00CC1DE3">
      <w:pPr>
        <w:spacing w:line="480" w:lineRule="auto"/>
        <w:rPr>
          <w:rFonts w:ascii="Times New Roman" w:hAnsi="Times New Roman" w:cs="Times New Roman"/>
          <w:sz w:val="24"/>
          <w:szCs w:val="24"/>
        </w:rPr>
      </w:pPr>
    </w:p>
    <w:sectPr w:rsidR="00CC1DE3" w:rsidRPr="00F80348" w:rsidSect="00212C19">
      <w:head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DE8E7" w14:textId="77777777" w:rsidR="000653C0" w:rsidRDefault="000653C0" w:rsidP="00996384">
      <w:pPr>
        <w:spacing w:after="0" w:line="240" w:lineRule="auto"/>
      </w:pPr>
      <w:r>
        <w:separator/>
      </w:r>
    </w:p>
  </w:endnote>
  <w:endnote w:type="continuationSeparator" w:id="0">
    <w:p w14:paraId="6B7A3FCB" w14:textId="77777777" w:rsidR="000653C0" w:rsidRDefault="000653C0" w:rsidP="0099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CD455" w14:textId="77777777" w:rsidR="000653C0" w:rsidRDefault="000653C0" w:rsidP="00996384">
      <w:pPr>
        <w:spacing w:after="0" w:line="240" w:lineRule="auto"/>
      </w:pPr>
      <w:r>
        <w:separator/>
      </w:r>
    </w:p>
  </w:footnote>
  <w:footnote w:type="continuationSeparator" w:id="0">
    <w:p w14:paraId="31BB919A" w14:textId="77777777" w:rsidR="000653C0" w:rsidRDefault="000653C0" w:rsidP="009963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5A0D7" w14:textId="50EF43A2" w:rsidR="00996384" w:rsidRPr="00996384" w:rsidRDefault="00F80348" w:rsidP="00212C19">
    <w:pPr>
      <w:pStyle w:val="Header"/>
      <w:rPr>
        <w:rFonts w:ascii="Times New Roman" w:hAnsi="Times New Roman" w:cs="Times New Roman"/>
        <w:sz w:val="24"/>
        <w:szCs w:val="24"/>
      </w:rPr>
    </w:pPr>
    <w:r>
      <w:rPr>
        <w:rFonts w:ascii="Times New Roman" w:hAnsi="Times New Roman" w:cs="Times New Roman"/>
        <w:sz w:val="24"/>
        <w:szCs w:val="24"/>
      </w:rPr>
      <w:t>EFFECTS OF COVID ON AUDIO &amp; VIDEO</w:t>
    </w:r>
    <w:r w:rsidR="00306A48">
      <w:rPr>
        <w:rFonts w:ascii="Times New Roman" w:hAnsi="Times New Roman" w:cs="Times New Roman"/>
        <w:sz w:val="24"/>
        <w:szCs w:val="24"/>
      </w:rPr>
      <w:t xml:space="preserve"> MEDIA</w:t>
    </w:r>
    <w:r w:rsidR="00996384">
      <w:rPr>
        <w:rFonts w:ascii="Times New Roman" w:hAnsi="Times New Roman" w:cs="Times New Roman"/>
        <w:sz w:val="24"/>
        <w:szCs w:val="24"/>
      </w:rPr>
      <w:tab/>
    </w:r>
    <w:sdt>
      <w:sdtPr>
        <w:rPr>
          <w:rFonts w:ascii="Times New Roman" w:hAnsi="Times New Roman" w:cs="Times New Roman"/>
          <w:sz w:val="24"/>
          <w:szCs w:val="24"/>
        </w:rPr>
        <w:id w:val="-1318336367"/>
        <w:docPartObj>
          <w:docPartGallery w:val="Page Numbers (Top of Page)"/>
          <w:docPartUnique/>
        </w:docPartObj>
      </w:sdtPr>
      <w:sdtEndPr/>
      <w:sdtContent>
        <w:r w:rsidR="00996384" w:rsidRPr="00996384">
          <w:rPr>
            <w:rFonts w:ascii="Times New Roman" w:hAnsi="Times New Roman" w:cs="Times New Roman"/>
            <w:sz w:val="24"/>
            <w:szCs w:val="24"/>
          </w:rPr>
          <w:t xml:space="preserve">Page </w:t>
        </w:r>
        <w:r w:rsidR="00996384" w:rsidRPr="00996384">
          <w:rPr>
            <w:rFonts w:ascii="Times New Roman" w:hAnsi="Times New Roman" w:cs="Times New Roman"/>
            <w:b/>
            <w:bCs/>
            <w:sz w:val="24"/>
            <w:szCs w:val="24"/>
          </w:rPr>
          <w:fldChar w:fldCharType="begin"/>
        </w:r>
        <w:r w:rsidR="00996384" w:rsidRPr="00996384">
          <w:rPr>
            <w:rFonts w:ascii="Times New Roman" w:hAnsi="Times New Roman" w:cs="Times New Roman"/>
            <w:b/>
            <w:bCs/>
            <w:sz w:val="24"/>
            <w:szCs w:val="24"/>
          </w:rPr>
          <w:instrText xml:space="preserve"> PAGE </w:instrText>
        </w:r>
        <w:r w:rsidR="00996384" w:rsidRPr="00996384">
          <w:rPr>
            <w:rFonts w:ascii="Times New Roman" w:hAnsi="Times New Roman" w:cs="Times New Roman"/>
            <w:b/>
            <w:bCs/>
            <w:sz w:val="24"/>
            <w:szCs w:val="24"/>
          </w:rPr>
          <w:fldChar w:fldCharType="separate"/>
        </w:r>
        <w:r w:rsidR="00996384" w:rsidRPr="00996384">
          <w:rPr>
            <w:rFonts w:ascii="Times New Roman" w:hAnsi="Times New Roman" w:cs="Times New Roman"/>
            <w:b/>
            <w:bCs/>
            <w:noProof/>
            <w:sz w:val="24"/>
            <w:szCs w:val="24"/>
          </w:rPr>
          <w:t>2</w:t>
        </w:r>
        <w:r w:rsidR="00996384" w:rsidRPr="00996384">
          <w:rPr>
            <w:rFonts w:ascii="Times New Roman" w:hAnsi="Times New Roman" w:cs="Times New Roman"/>
            <w:b/>
            <w:bCs/>
            <w:sz w:val="24"/>
            <w:szCs w:val="24"/>
          </w:rPr>
          <w:fldChar w:fldCharType="end"/>
        </w:r>
        <w:r w:rsidR="00996384" w:rsidRPr="00996384">
          <w:rPr>
            <w:rFonts w:ascii="Times New Roman" w:hAnsi="Times New Roman" w:cs="Times New Roman"/>
            <w:sz w:val="24"/>
            <w:szCs w:val="24"/>
          </w:rPr>
          <w:t xml:space="preserve"> of </w:t>
        </w:r>
        <w:r w:rsidR="00996384" w:rsidRPr="00996384">
          <w:rPr>
            <w:rFonts w:ascii="Times New Roman" w:hAnsi="Times New Roman" w:cs="Times New Roman"/>
            <w:b/>
            <w:bCs/>
            <w:sz w:val="24"/>
            <w:szCs w:val="24"/>
          </w:rPr>
          <w:fldChar w:fldCharType="begin"/>
        </w:r>
        <w:r w:rsidR="00996384" w:rsidRPr="00996384">
          <w:rPr>
            <w:rFonts w:ascii="Times New Roman" w:hAnsi="Times New Roman" w:cs="Times New Roman"/>
            <w:b/>
            <w:bCs/>
            <w:sz w:val="24"/>
            <w:szCs w:val="24"/>
          </w:rPr>
          <w:instrText xml:space="preserve"> NUMPAGES  </w:instrText>
        </w:r>
        <w:r w:rsidR="00996384" w:rsidRPr="00996384">
          <w:rPr>
            <w:rFonts w:ascii="Times New Roman" w:hAnsi="Times New Roman" w:cs="Times New Roman"/>
            <w:b/>
            <w:bCs/>
            <w:sz w:val="24"/>
            <w:szCs w:val="24"/>
          </w:rPr>
          <w:fldChar w:fldCharType="separate"/>
        </w:r>
        <w:r w:rsidR="00996384" w:rsidRPr="00996384">
          <w:rPr>
            <w:rFonts w:ascii="Times New Roman" w:hAnsi="Times New Roman" w:cs="Times New Roman"/>
            <w:b/>
            <w:bCs/>
            <w:noProof/>
            <w:sz w:val="24"/>
            <w:szCs w:val="24"/>
          </w:rPr>
          <w:t>2</w:t>
        </w:r>
        <w:r w:rsidR="00996384" w:rsidRPr="00996384">
          <w:rPr>
            <w:rFonts w:ascii="Times New Roman" w:hAnsi="Times New Roman" w:cs="Times New Roman"/>
            <w:b/>
            <w:bCs/>
            <w:sz w:val="24"/>
            <w:szCs w:val="24"/>
          </w:rPr>
          <w:fldChar w:fldCharType="end"/>
        </w:r>
      </w:sdtContent>
    </w:sdt>
  </w:p>
  <w:p w14:paraId="57A9C919" w14:textId="325AF1B3" w:rsidR="00996384" w:rsidRPr="00996384" w:rsidRDefault="00996384" w:rsidP="00996384">
    <w:pPr>
      <w:pStyle w:val="Header"/>
      <w:spacing w:line="480" w:lineRule="auto"/>
      <w:rPr>
        <w:rFonts w:ascii="Times New Roman" w:hAnsi="Times New Roman" w:cs="Times New Roman"/>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8517185"/>
      <w:docPartObj>
        <w:docPartGallery w:val="Page Numbers (Top of Page)"/>
        <w:docPartUnique/>
      </w:docPartObj>
    </w:sdtPr>
    <w:sdtEndPr/>
    <w:sdtContent>
      <w:p w14:paraId="0E04761D" w14:textId="7D64283A" w:rsidR="00212C19" w:rsidRPr="00212C19" w:rsidRDefault="00212C19">
        <w:pPr>
          <w:pStyle w:val="Header"/>
          <w:jc w:val="right"/>
          <w:rPr>
            <w:rFonts w:ascii="Times New Roman" w:hAnsi="Times New Roman" w:cs="Times New Roman"/>
            <w:sz w:val="24"/>
            <w:szCs w:val="24"/>
          </w:rPr>
        </w:pPr>
        <w:r w:rsidRPr="00212C19">
          <w:rPr>
            <w:rFonts w:ascii="Times New Roman" w:hAnsi="Times New Roman" w:cs="Times New Roman"/>
            <w:sz w:val="24"/>
            <w:szCs w:val="24"/>
          </w:rPr>
          <w:t xml:space="preserve">Running Head: EFFECTS OF COVID ON AUDIO &amp; VIDEO </w:t>
        </w:r>
        <w:r w:rsidR="00705746">
          <w:rPr>
            <w:rFonts w:ascii="Times New Roman" w:hAnsi="Times New Roman" w:cs="Times New Roman"/>
            <w:sz w:val="24"/>
            <w:szCs w:val="24"/>
          </w:rPr>
          <w:t>MEDIA</w:t>
        </w:r>
        <w:r w:rsidRPr="00212C19">
          <w:rPr>
            <w:rFonts w:ascii="Times New Roman" w:hAnsi="Times New Roman" w:cs="Times New Roman"/>
            <w:sz w:val="24"/>
            <w:szCs w:val="24"/>
          </w:rPr>
          <w:tab/>
          <w:t xml:space="preserve">Page </w:t>
        </w:r>
        <w:r w:rsidRPr="00212C19">
          <w:rPr>
            <w:rFonts w:ascii="Times New Roman" w:hAnsi="Times New Roman" w:cs="Times New Roman"/>
            <w:b/>
            <w:bCs/>
            <w:sz w:val="24"/>
            <w:szCs w:val="24"/>
          </w:rPr>
          <w:fldChar w:fldCharType="begin"/>
        </w:r>
        <w:r w:rsidRPr="00212C19">
          <w:rPr>
            <w:rFonts w:ascii="Times New Roman" w:hAnsi="Times New Roman" w:cs="Times New Roman"/>
            <w:b/>
            <w:bCs/>
            <w:sz w:val="24"/>
            <w:szCs w:val="24"/>
          </w:rPr>
          <w:instrText xml:space="preserve"> PAGE </w:instrText>
        </w:r>
        <w:r w:rsidRPr="00212C19">
          <w:rPr>
            <w:rFonts w:ascii="Times New Roman" w:hAnsi="Times New Roman" w:cs="Times New Roman"/>
            <w:b/>
            <w:bCs/>
            <w:sz w:val="24"/>
            <w:szCs w:val="24"/>
          </w:rPr>
          <w:fldChar w:fldCharType="separate"/>
        </w:r>
        <w:r w:rsidRPr="00212C19">
          <w:rPr>
            <w:rFonts w:ascii="Times New Roman" w:hAnsi="Times New Roman" w:cs="Times New Roman"/>
            <w:b/>
            <w:bCs/>
            <w:noProof/>
            <w:sz w:val="24"/>
            <w:szCs w:val="24"/>
          </w:rPr>
          <w:t>2</w:t>
        </w:r>
        <w:r w:rsidRPr="00212C19">
          <w:rPr>
            <w:rFonts w:ascii="Times New Roman" w:hAnsi="Times New Roman" w:cs="Times New Roman"/>
            <w:b/>
            <w:bCs/>
            <w:sz w:val="24"/>
            <w:szCs w:val="24"/>
          </w:rPr>
          <w:fldChar w:fldCharType="end"/>
        </w:r>
        <w:r w:rsidRPr="00212C19">
          <w:rPr>
            <w:rFonts w:ascii="Times New Roman" w:hAnsi="Times New Roman" w:cs="Times New Roman"/>
            <w:sz w:val="24"/>
            <w:szCs w:val="24"/>
          </w:rPr>
          <w:t xml:space="preserve"> of </w:t>
        </w:r>
        <w:r w:rsidRPr="00212C19">
          <w:rPr>
            <w:rFonts w:ascii="Times New Roman" w:hAnsi="Times New Roman" w:cs="Times New Roman"/>
            <w:b/>
            <w:bCs/>
            <w:sz w:val="24"/>
            <w:szCs w:val="24"/>
          </w:rPr>
          <w:fldChar w:fldCharType="begin"/>
        </w:r>
        <w:r w:rsidRPr="00212C19">
          <w:rPr>
            <w:rFonts w:ascii="Times New Roman" w:hAnsi="Times New Roman" w:cs="Times New Roman"/>
            <w:b/>
            <w:bCs/>
            <w:sz w:val="24"/>
            <w:szCs w:val="24"/>
          </w:rPr>
          <w:instrText xml:space="preserve"> NUMPAGES  </w:instrText>
        </w:r>
        <w:r w:rsidRPr="00212C19">
          <w:rPr>
            <w:rFonts w:ascii="Times New Roman" w:hAnsi="Times New Roman" w:cs="Times New Roman"/>
            <w:b/>
            <w:bCs/>
            <w:sz w:val="24"/>
            <w:szCs w:val="24"/>
          </w:rPr>
          <w:fldChar w:fldCharType="separate"/>
        </w:r>
        <w:r w:rsidRPr="00212C19">
          <w:rPr>
            <w:rFonts w:ascii="Times New Roman" w:hAnsi="Times New Roman" w:cs="Times New Roman"/>
            <w:b/>
            <w:bCs/>
            <w:noProof/>
            <w:sz w:val="24"/>
            <w:szCs w:val="24"/>
          </w:rPr>
          <w:t>2</w:t>
        </w:r>
        <w:r w:rsidRPr="00212C19">
          <w:rPr>
            <w:rFonts w:ascii="Times New Roman" w:hAnsi="Times New Roman" w:cs="Times New Roman"/>
            <w:b/>
            <w:bCs/>
            <w:sz w:val="24"/>
            <w:szCs w:val="24"/>
          </w:rPr>
          <w:fldChar w:fldCharType="end"/>
        </w:r>
      </w:p>
    </w:sdtContent>
  </w:sdt>
  <w:p w14:paraId="0A15E424" w14:textId="003807BB" w:rsidR="00212C19" w:rsidRDefault="00212C1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003"/>
    <w:rsid w:val="0001712C"/>
    <w:rsid w:val="00025F34"/>
    <w:rsid w:val="00034B0F"/>
    <w:rsid w:val="00035CDF"/>
    <w:rsid w:val="00036F60"/>
    <w:rsid w:val="0005154F"/>
    <w:rsid w:val="00053852"/>
    <w:rsid w:val="00061D1F"/>
    <w:rsid w:val="000653C0"/>
    <w:rsid w:val="00074418"/>
    <w:rsid w:val="0009765B"/>
    <w:rsid w:val="000A2743"/>
    <w:rsid w:val="000A5647"/>
    <w:rsid w:val="000B0AD9"/>
    <w:rsid w:val="000B2B56"/>
    <w:rsid w:val="000C0813"/>
    <w:rsid w:val="000C49A4"/>
    <w:rsid w:val="000E240C"/>
    <w:rsid w:val="000E3CDF"/>
    <w:rsid w:val="00101D54"/>
    <w:rsid w:val="00103AFE"/>
    <w:rsid w:val="001150F6"/>
    <w:rsid w:val="00120921"/>
    <w:rsid w:val="00136B06"/>
    <w:rsid w:val="0014449E"/>
    <w:rsid w:val="00144F38"/>
    <w:rsid w:val="00146361"/>
    <w:rsid w:val="00146BCA"/>
    <w:rsid w:val="00150F41"/>
    <w:rsid w:val="00151E80"/>
    <w:rsid w:val="0016025C"/>
    <w:rsid w:val="0016090A"/>
    <w:rsid w:val="00166DEE"/>
    <w:rsid w:val="00175C7D"/>
    <w:rsid w:val="00185104"/>
    <w:rsid w:val="001868A9"/>
    <w:rsid w:val="001973DC"/>
    <w:rsid w:val="001A61D1"/>
    <w:rsid w:val="001B4831"/>
    <w:rsid w:val="001C3101"/>
    <w:rsid w:val="001C34BC"/>
    <w:rsid w:val="001C47E6"/>
    <w:rsid w:val="001D59DD"/>
    <w:rsid w:val="001E50CA"/>
    <w:rsid w:val="00212C19"/>
    <w:rsid w:val="00213E0B"/>
    <w:rsid w:val="002207EE"/>
    <w:rsid w:val="0023080B"/>
    <w:rsid w:val="00233A40"/>
    <w:rsid w:val="00236001"/>
    <w:rsid w:val="002470AB"/>
    <w:rsid w:val="002502F9"/>
    <w:rsid w:val="00250823"/>
    <w:rsid w:val="00257303"/>
    <w:rsid w:val="00261FCA"/>
    <w:rsid w:val="00262A6C"/>
    <w:rsid w:val="00270762"/>
    <w:rsid w:val="002B0DE6"/>
    <w:rsid w:val="002B2EAD"/>
    <w:rsid w:val="002B3571"/>
    <w:rsid w:val="002B4431"/>
    <w:rsid w:val="002C520C"/>
    <w:rsid w:val="002C69A9"/>
    <w:rsid w:val="002D3620"/>
    <w:rsid w:val="002D3F72"/>
    <w:rsid w:val="002E3B28"/>
    <w:rsid w:val="002E4549"/>
    <w:rsid w:val="00306A48"/>
    <w:rsid w:val="00314BAB"/>
    <w:rsid w:val="00325313"/>
    <w:rsid w:val="00325813"/>
    <w:rsid w:val="00325A5C"/>
    <w:rsid w:val="00325D76"/>
    <w:rsid w:val="00343ADE"/>
    <w:rsid w:val="00355D72"/>
    <w:rsid w:val="00355EA2"/>
    <w:rsid w:val="00360FDA"/>
    <w:rsid w:val="00373C39"/>
    <w:rsid w:val="003763BF"/>
    <w:rsid w:val="00385617"/>
    <w:rsid w:val="00394B5F"/>
    <w:rsid w:val="00394BBF"/>
    <w:rsid w:val="003A73ED"/>
    <w:rsid w:val="003B0E7C"/>
    <w:rsid w:val="003B4280"/>
    <w:rsid w:val="003C6672"/>
    <w:rsid w:val="003D0451"/>
    <w:rsid w:val="003D2CAD"/>
    <w:rsid w:val="003D3DA2"/>
    <w:rsid w:val="003F5B11"/>
    <w:rsid w:val="00421C0F"/>
    <w:rsid w:val="00433270"/>
    <w:rsid w:val="0044269D"/>
    <w:rsid w:val="004574FC"/>
    <w:rsid w:val="00461E22"/>
    <w:rsid w:val="00477D39"/>
    <w:rsid w:val="0048083E"/>
    <w:rsid w:val="00486615"/>
    <w:rsid w:val="00493DF3"/>
    <w:rsid w:val="004A1267"/>
    <w:rsid w:val="004B4375"/>
    <w:rsid w:val="004C6106"/>
    <w:rsid w:val="004C6409"/>
    <w:rsid w:val="004D3EF1"/>
    <w:rsid w:val="004D40DB"/>
    <w:rsid w:val="004D452B"/>
    <w:rsid w:val="004D672E"/>
    <w:rsid w:val="004E1B20"/>
    <w:rsid w:val="004E406E"/>
    <w:rsid w:val="004E4734"/>
    <w:rsid w:val="004E70ED"/>
    <w:rsid w:val="004F0030"/>
    <w:rsid w:val="004F56E2"/>
    <w:rsid w:val="00502467"/>
    <w:rsid w:val="00511B04"/>
    <w:rsid w:val="0052635F"/>
    <w:rsid w:val="00537A11"/>
    <w:rsid w:val="00546232"/>
    <w:rsid w:val="00551376"/>
    <w:rsid w:val="00561CD9"/>
    <w:rsid w:val="0056293A"/>
    <w:rsid w:val="00576B83"/>
    <w:rsid w:val="00582F11"/>
    <w:rsid w:val="0058546B"/>
    <w:rsid w:val="0058723C"/>
    <w:rsid w:val="00595572"/>
    <w:rsid w:val="005A552B"/>
    <w:rsid w:val="005A692A"/>
    <w:rsid w:val="005B09F9"/>
    <w:rsid w:val="005C7D6D"/>
    <w:rsid w:val="005D41C5"/>
    <w:rsid w:val="005D7FFB"/>
    <w:rsid w:val="005E21A8"/>
    <w:rsid w:val="005F1100"/>
    <w:rsid w:val="005F2B09"/>
    <w:rsid w:val="005F4078"/>
    <w:rsid w:val="00607FF7"/>
    <w:rsid w:val="006130F1"/>
    <w:rsid w:val="00613515"/>
    <w:rsid w:val="00616BC2"/>
    <w:rsid w:val="006206C3"/>
    <w:rsid w:val="00620F48"/>
    <w:rsid w:val="00623B56"/>
    <w:rsid w:val="006248E4"/>
    <w:rsid w:val="00634D5E"/>
    <w:rsid w:val="00635200"/>
    <w:rsid w:val="00645A90"/>
    <w:rsid w:val="00647966"/>
    <w:rsid w:val="0065026F"/>
    <w:rsid w:val="00650409"/>
    <w:rsid w:val="00655875"/>
    <w:rsid w:val="00660370"/>
    <w:rsid w:val="00663F5F"/>
    <w:rsid w:val="006677CE"/>
    <w:rsid w:val="00692581"/>
    <w:rsid w:val="00694097"/>
    <w:rsid w:val="00695A9C"/>
    <w:rsid w:val="00695CAA"/>
    <w:rsid w:val="006A014E"/>
    <w:rsid w:val="006A496B"/>
    <w:rsid w:val="006B3C44"/>
    <w:rsid w:val="006C4A61"/>
    <w:rsid w:val="006C6941"/>
    <w:rsid w:val="006C7A7A"/>
    <w:rsid w:val="006E79E8"/>
    <w:rsid w:val="006F1193"/>
    <w:rsid w:val="007004F5"/>
    <w:rsid w:val="00705746"/>
    <w:rsid w:val="0070630E"/>
    <w:rsid w:val="007158F0"/>
    <w:rsid w:val="007174D2"/>
    <w:rsid w:val="0072401C"/>
    <w:rsid w:val="00744C38"/>
    <w:rsid w:val="0075323C"/>
    <w:rsid w:val="007566BB"/>
    <w:rsid w:val="00762614"/>
    <w:rsid w:val="0077321C"/>
    <w:rsid w:val="007739EE"/>
    <w:rsid w:val="00774786"/>
    <w:rsid w:val="00777162"/>
    <w:rsid w:val="0078117A"/>
    <w:rsid w:val="00783349"/>
    <w:rsid w:val="0079138A"/>
    <w:rsid w:val="00794842"/>
    <w:rsid w:val="00797E84"/>
    <w:rsid w:val="007A09DA"/>
    <w:rsid w:val="007A46D2"/>
    <w:rsid w:val="007B0DD8"/>
    <w:rsid w:val="007B7055"/>
    <w:rsid w:val="007C3A2E"/>
    <w:rsid w:val="007C4AE6"/>
    <w:rsid w:val="007C6FC4"/>
    <w:rsid w:val="0080375E"/>
    <w:rsid w:val="0080666D"/>
    <w:rsid w:val="00807EF1"/>
    <w:rsid w:val="00810335"/>
    <w:rsid w:val="00812FFE"/>
    <w:rsid w:val="00821878"/>
    <w:rsid w:val="00827CA5"/>
    <w:rsid w:val="00830CDB"/>
    <w:rsid w:val="008521FD"/>
    <w:rsid w:val="0085769D"/>
    <w:rsid w:val="00864D55"/>
    <w:rsid w:val="00874EB9"/>
    <w:rsid w:val="008977BB"/>
    <w:rsid w:val="00897FF2"/>
    <w:rsid w:val="008A1E39"/>
    <w:rsid w:val="008D0B8A"/>
    <w:rsid w:val="008D1719"/>
    <w:rsid w:val="008D29B1"/>
    <w:rsid w:val="008E2E5B"/>
    <w:rsid w:val="008E2E99"/>
    <w:rsid w:val="008E333C"/>
    <w:rsid w:val="008F1BBE"/>
    <w:rsid w:val="0092485A"/>
    <w:rsid w:val="0093754A"/>
    <w:rsid w:val="0096280E"/>
    <w:rsid w:val="009635F3"/>
    <w:rsid w:val="009659E2"/>
    <w:rsid w:val="00967939"/>
    <w:rsid w:val="00970D26"/>
    <w:rsid w:val="0097195C"/>
    <w:rsid w:val="00996384"/>
    <w:rsid w:val="00996B04"/>
    <w:rsid w:val="009A2DC5"/>
    <w:rsid w:val="009A6F3F"/>
    <w:rsid w:val="009A7052"/>
    <w:rsid w:val="009B0AD4"/>
    <w:rsid w:val="009B778A"/>
    <w:rsid w:val="009C0D34"/>
    <w:rsid w:val="009D350E"/>
    <w:rsid w:val="009D4C06"/>
    <w:rsid w:val="009E00DC"/>
    <w:rsid w:val="00A021BD"/>
    <w:rsid w:val="00A03ABD"/>
    <w:rsid w:val="00A05009"/>
    <w:rsid w:val="00A25058"/>
    <w:rsid w:val="00A31B42"/>
    <w:rsid w:val="00A42A7B"/>
    <w:rsid w:val="00A51A3E"/>
    <w:rsid w:val="00A65546"/>
    <w:rsid w:val="00A953F4"/>
    <w:rsid w:val="00A955DD"/>
    <w:rsid w:val="00A9659D"/>
    <w:rsid w:val="00AA3442"/>
    <w:rsid w:val="00AB3AC6"/>
    <w:rsid w:val="00AB68F1"/>
    <w:rsid w:val="00AC50D5"/>
    <w:rsid w:val="00AC7D26"/>
    <w:rsid w:val="00AF0212"/>
    <w:rsid w:val="00AF3454"/>
    <w:rsid w:val="00AF3AB1"/>
    <w:rsid w:val="00B046C7"/>
    <w:rsid w:val="00B10BB7"/>
    <w:rsid w:val="00B149D8"/>
    <w:rsid w:val="00B23BBC"/>
    <w:rsid w:val="00B268EE"/>
    <w:rsid w:val="00B305A1"/>
    <w:rsid w:val="00B3073B"/>
    <w:rsid w:val="00B46A1C"/>
    <w:rsid w:val="00B473D1"/>
    <w:rsid w:val="00B542C2"/>
    <w:rsid w:val="00B60AD3"/>
    <w:rsid w:val="00B66074"/>
    <w:rsid w:val="00B6712F"/>
    <w:rsid w:val="00B80CC0"/>
    <w:rsid w:val="00B94B32"/>
    <w:rsid w:val="00BC0152"/>
    <w:rsid w:val="00BD7BAB"/>
    <w:rsid w:val="00BF2003"/>
    <w:rsid w:val="00C06006"/>
    <w:rsid w:val="00C10005"/>
    <w:rsid w:val="00C16E9F"/>
    <w:rsid w:val="00C20688"/>
    <w:rsid w:val="00C23AD1"/>
    <w:rsid w:val="00C25243"/>
    <w:rsid w:val="00C267DF"/>
    <w:rsid w:val="00C26804"/>
    <w:rsid w:val="00C3147E"/>
    <w:rsid w:val="00C605D9"/>
    <w:rsid w:val="00C74D90"/>
    <w:rsid w:val="00C76503"/>
    <w:rsid w:val="00C76CDB"/>
    <w:rsid w:val="00C76F21"/>
    <w:rsid w:val="00C818BD"/>
    <w:rsid w:val="00C977F8"/>
    <w:rsid w:val="00CA5414"/>
    <w:rsid w:val="00CA7D67"/>
    <w:rsid w:val="00CB265A"/>
    <w:rsid w:val="00CC1DE3"/>
    <w:rsid w:val="00CC3460"/>
    <w:rsid w:val="00CD23C8"/>
    <w:rsid w:val="00CD2CF6"/>
    <w:rsid w:val="00CD3D80"/>
    <w:rsid w:val="00CF467C"/>
    <w:rsid w:val="00D00C35"/>
    <w:rsid w:val="00D019E6"/>
    <w:rsid w:val="00D023EA"/>
    <w:rsid w:val="00D05926"/>
    <w:rsid w:val="00D05DE5"/>
    <w:rsid w:val="00D073CC"/>
    <w:rsid w:val="00D24B49"/>
    <w:rsid w:val="00D277D2"/>
    <w:rsid w:val="00D30FAC"/>
    <w:rsid w:val="00D42100"/>
    <w:rsid w:val="00D47207"/>
    <w:rsid w:val="00D577BD"/>
    <w:rsid w:val="00D57BAD"/>
    <w:rsid w:val="00D66DD6"/>
    <w:rsid w:val="00D758A9"/>
    <w:rsid w:val="00D80E1C"/>
    <w:rsid w:val="00D91D1F"/>
    <w:rsid w:val="00DA4618"/>
    <w:rsid w:val="00DB5C31"/>
    <w:rsid w:val="00DE183A"/>
    <w:rsid w:val="00DE4B8E"/>
    <w:rsid w:val="00E03720"/>
    <w:rsid w:val="00E12BA0"/>
    <w:rsid w:val="00E13DAE"/>
    <w:rsid w:val="00E14692"/>
    <w:rsid w:val="00E512F7"/>
    <w:rsid w:val="00E52995"/>
    <w:rsid w:val="00E52B93"/>
    <w:rsid w:val="00E6189A"/>
    <w:rsid w:val="00E61901"/>
    <w:rsid w:val="00E62F25"/>
    <w:rsid w:val="00E65799"/>
    <w:rsid w:val="00E747A9"/>
    <w:rsid w:val="00E836A4"/>
    <w:rsid w:val="00E83AE6"/>
    <w:rsid w:val="00E86969"/>
    <w:rsid w:val="00E96916"/>
    <w:rsid w:val="00EA5F0F"/>
    <w:rsid w:val="00EB6FAE"/>
    <w:rsid w:val="00EE0152"/>
    <w:rsid w:val="00EE16AC"/>
    <w:rsid w:val="00F0571B"/>
    <w:rsid w:val="00F150F3"/>
    <w:rsid w:val="00F276DD"/>
    <w:rsid w:val="00F33106"/>
    <w:rsid w:val="00F51F9F"/>
    <w:rsid w:val="00F65D85"/>
    <w:rsid w:val="00F7614F"/>
    <w:rsid w:val="00F80348"/>
    <w:rsid w:val="00F866AA"/>
    <w:rsid w:val="00FA3D00"/>
    <w:rsid w:val="00FA5450"/>
    <w:rsid w:val="00FB1C84"/>
    <w:rsid w:val="00FB649E"/>
    <w:rsid w:val="00FC73B9"/>
    <w:rsid w:val="00FD646A"/>
    <w:rsid w:val="00FF7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B04DA"/>
  <w15:chartTrackingRefBased/>
  <w15:docId w15:val="{F3F316CE-FB6D-4A2C-A2CF-676FCA47F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1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05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05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48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384"/>
  </w:style>
  <w:style w:type="paragraph" w:styleId="Footer">
    <w:name w:val="footer"/>
    <w:basedOn w:val="Normal"/>
    <w:link w:val="FooterChar"/>
    <w:uiPriority w:val="99"/>
    <w:unhideWhenUsed/>
    <w:rsid w:val="00996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384"/>
  </w:style>
  <w:style w:type="paragraph" w:styleId="Caption">
    <w:name w:val="caption"/>
    <w:basedOn w:val="Normal"/>
    <w:next w:val="Normal"/>
    <w:uiPriority w:val="35"/>
    <w:unhideWhenUsed/>
    <w:qFormat/>
    <w:rsid w:val="0093754A"/>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DE183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DE183A"/>
  </w:style>
  <w:style w:type="paragraph" w:styleId="TOCHeading">
    <w:name w:val="TOC Heading"/>
    <w:basedOn w:val="Heading1"/>
    <w:next w:val="Normal"/>
    <w:uiPriority w:val="39"/>
    <w:unhideWhenUsed/>
    <w:qFormat/>
    <w:rsid w:val="006C6941"/>
    <w:pPr>
      <w:outlineLvl w:val="9"/>
    </w:pPr>
  </w:style>
  <w:style w:type="paragraph" w:styleId="TOC1">
    <w:name w:val="toc 1"/>
    <w:basedOn w:val="Normal"/>
    <w:next w:val="Normal"/>
    <w:autoRedefine/>
    <w:uiPriority w:val="39"/>
    <w:unhideWhenUsed/>
    <w:rsid w:val="006C6941"/>
    <w:pPr>
      <w:spacing w:after="100"/>
    </w:pPr>
  </w:style>
  <w:style w:type="character" w:styleId="Hyperlink">
    <w:name w:val="Hyperlink"/>
    <w:basedOn w:val="DefaultParagraphFont"/>
    <w:uiPriority w:val="99"/>
    <w:unhideWhenUsed/>
    <w:rsid w:val="006C6941"/>
    <w:rPr>
      <w:color w:val="0563C1" w:themeColor="hyperlink"/>
      <w:u w:val="single"/>
    </w:rPr>
  </w:style>
  <w:style w:type="paragraph" w:styleId="TableofFigures">
    <w:name w:val="table of figures"/>
    <w:basedOn w:val="Normal"/>
    <w:next w:val="Normal"/>
    <w:uiPriority w:val="99"/>
    <w:unhideWhenUsed/>
    <w:rsid w:val="00774786"/>
    <w:pPr>
      <w:spacing w:after="0"/>
      <w:ind w:left="440" w:hanging="440"/>
    </w:pPr>
    <w:rPr>
      <w:rFonts w:cstheme="minorHAnsi"/>
      <w:smallCaps/>
      <w:sz w:val="20"/>
      <w:szCs w:val="20"/>
    </w:rPr>
  </w:style>
  <w:style w:type="character" w:customStyle="1" w:styleId="Heading2Char">
    <w:name w:val="Heading 2 Char"/>
    <w:basedOn w:val="DefaultParagraphFont"/>
    <w:link w:val="Heading2"/>
    <w:uiPriority w:val="9"/>
    <w:rsid w:val="00C605D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605D9"/>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C3460"/>
    <w:pPr>
      <w:spacing w:after="100"/>
      <w:ind w:left="220"/>
    </w:pPr>
  </w:style>
  <w:style w:type="character" w:styleId="CommentReference">
    <w:name w:val="annotation reference"/>
    <w:basedOn w:val="DefaultParagraphFont"/>
    <w:uiPriority w:val="99"/>
    <w:semiHidden/>
    <w:unhideWhenUsed/>
    <w:rsid w:val="008A1E39"/>
    <w:rPr>
      <w:sz w:val="16"/>
      <w:szCs w:val="16"/>
    </w:rPr>
  </w:style>
  <w:style w:type="paragraph" w:styleId="CommentText">
    <w:name w:val="annotation text"/>
    <w:basedOn w:val="Normal"/>
    <w:link w:val="CommentTextChar"/>
    <w:uiPriority w:val="99"/>
    <w:semiHidden/>
    <w:unhideWhenUsed/>
    <w:rsid w:val="008A1E39"/>
    <w:pPr>
      <w:spacing w:line="240" w:lineRule="auto"/>
    </w:pPr>
    <w:rPr>
      <w:sz w:val="20"/>
      <w:szCs w:val="20"/>
    </w:rPr>
  </w:style>
  <w:style w:type="character" w:customStyle="1" w:styleId="CommentTextChar">
    <w:name w:val="Comment Text Char"/>
    <w:basedOn w:val="DefaultParagraphFont"/>
    <w:link w:val="CommentText"/>
    <w:uiPriority w:val="99"/>
    <w:semiHidden/>
    <w:rsid w:val="008A1E39"/>
    <w:rPr>
      <w:sz w:val="20"/>
      <w:szCs w:val="20"/>
    </w:rPr>
  </w:style>
  <w:style w:type="paragraph" w:styleId="CommentSubject">
    <w:name w:val="annotation subject"/>
    <w:basedOn w:val="CommentText"/>
    <w:next w:val="CommentText"/>
    <w:link w:val="CommentSubjectChar"/>
    <w:uiPriority w:val="99"/>
    <w:semiHidden/>
    <w:unhideWhenUsed/>
    <w:rsid w:val="008A1E39"/>
    <w:rPr>
      <w:b/>
      <w:bCs/>
    </w:rPr>
  </w:style>
  <w:style w:type="character" w:customStyle="1" w:styleId="CommentSubjectChar">
    <w:name w:val="Comment Subject Char"/>
    <w:basedOn w:val="CommentTextChar"/>
    <w:link w:val="CommentSubject"/>
    <w:uiPriority w:val="99"/>
    <w:semiHidden/>
    <w:rsid w:val="008A1E39"/>
    <w:rPr>
      <w:b/>
      <w:bCs/>
      <w:sz w:val="20"/>
      <w:szCs w:val="20"/>
    </w:rPr>
  </w:style>
  <w:style w:type="character" w:customStyle="1" w:styleId="Heading4Char">
    <w:name w:val="Heading 4 Char"/>
    <w:basedOn w:val="DefaultParagraphFont"/>
    <w:link w:val="Heading4"/>
    <w:uiPriority w:val="9"/>
    <w:rsid w:val="0092485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D41C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64397">
      <w:bodyDiv w:val="1"/>
      <w:marLeft w:val="0"/>
      <w:marRight w:val="0"/>
      <w:marTop w:val="0"/>
      <w:marBottom w:val="0"/>
      <w:divBdr>
        <w:top w:val="none" w:sz="0" w:space="0" w:color="auto"/>
        <w:left w:val="none" w:sz="0" w:space="0" w:color="auto"/>
        <w:bottom w:val="none" w:sz="0" w:space="0" w:color="auto"/>
        <w:right w:val="none" w:sz="0" w:space="0" w:color="auto"/>
      </w:divBdr>
    </w:div>
    <w:div w:id="21789213">
      <w:bodyDiv w:val="1"/>
      <w:marLeft w:val="0"/>
      <w:marRight w:val="0"/>
      <w:marTop w:val="0"/>
      <w:marBottom w:val="0"/>
      <w:divBdr>
        <w:top w:val="none" w:sz="0" w:space="0" w:color="auto"/>
        <w:left w:val="none" w:sz="0" w:space="0" w:color="auto"/>
        <w:bottom w:val="none" w:sz="0" w:space="0" w:color="auto"/>
        <w:right w:val="none" w:sz="0" w:space="0" w:color="auto"/>
      </w:divBdr>
    </w:div>
    <w:div w:id="64425837">
      <w:bodyDiv w:val="1"/>
      <w:marLeft w:val="0"/>
      <w:marRight w:val="0"/>
      <w:marTop w:val="0"/>
      <w:marBottom w:val="0"/>
      <w:divBdr>
        <w:top w:val="none" w:sz="0" w:space="0" w:color="auto"/>
        <w:left w:val="none" w:sz="0" w:space="0" w:color="auto"/>
        <w:bottom w:val="none" w:sz="0" w:space="0" w:color="auto"/>
        <w:right w:val="none" w:sz="0" w:space="0" w:color="auto"/>
      </w:divBdr>
    </w:div>
    <w:div w:id="64885291">
      <w:bodyDiv w:val="1"/>
      <w:marLeft w:val="0"/>
      <w:marRight w:val="0"/>
      <w:marTop w:val="0"/>
      <w:marBottom w:val="0"/>
      <w:divBdr>
        <w:top w:val="none" w:sz="0" w:space="0" w:color="auto"/>
        <w:left w:val="none" w:sz="0" w:space="0" w:color="auto"/>
        <w:bottom w:val="none" w:sz="0" w:space="0" w:color="auto"/>
        <w:right w:val="none" w:sz="0" w:space="0" w:color="auto"/>
      </w:divBdr>
    </w:div>
    <w:div w:id="71200390">
      <w:bodyDiv w:val="1"/>
      <w:marLeft w:val="0"/>
      <w:marRight w:val="0"/>
      <w:marTop w:val="0"/>
      <w:marBottom w:val="0"/>
      <w:divBdr>
        <w:top w:val="none" w:sz="0" w:space="0" w:color="auto"/>
        <w:left w:val="none" w:sz="0" w:space="0" w:color="auto"/>
        <w:bottom w:val="none" w:sz="0" w:space="0" w:color="auto"/>
        <w:right w:val="none" w:sz="0" w:space="0" w:color="auto"/>
      </w:divBdr>
    </w:div>
    <w:div w:id="81225769">
      <w:bodyDiv w:val="1"/>
      <w:marLeft w:val="0"/>
      <w:marRight w:val="0"/>
      <w:marTop w:val="0"/>
      <w:marBottom w:val="0"/>
      <w:divBdr>
        <w:top w:val="none" w:sz="0" w:space="0" w:color="auto"/>
        <w:left w:val="none" w:sz="0" w:space="0" w:color="auto"/>
        <w:bottom w:val="none" w:sz="0" w:space="0" w:color="auto"/>
        <w:right w:val="none" w:sz="0" w:space="0" w:color="auto"/>
      </w:divBdr>
    </w:div>
    <w:div w:id="207449262">
      <w:bodyDiv w:val="1"/>
      <w:marLeft w:val="0"/>
      <w:marRight w:val="0"/>
      <w:marTop w:val="0"/>
      <w:marBottom w:val="0"/>
      <w:divBdr>
        <w:top w:val="none" w:sz="0" w:space="0" w:color="auto"/>
        <w:left w:val="none" w:sz="0" w:space="0" w:color="auto"/>
        <w:bottom w:val="none" w:sz="0" w:space="0" w:color="auto"/>
        <w:right w:val="none" w:sz="0" w:space="0" w:color="auto"/>
      </w:divBdr>
    </w:div>
    <w:div w:id="242185009">
      <w:bodyDiv w:val="1"/>
      <w:marLeft w:val="0"/>
      <w:marRight w:val="0"/>
      <w:marTop w:val="0"/>
      <w:marBottom w:val="0"/>
      <w:divBdr>
        <w:top w:val="none" w:sz="0" w:space="0" w:color="auto"/>
        <w:left w:val="none" w:sz="0" w:space="0" w:color="auto"/>
        <w:bottom w:val="none" w:sz="0" w:space="0" w:color="auto"/>
        <w:right w:val="none" w:sz="0" w:space="0" w:color="auto"/>
      </w:divBdr>
    </w:div>
    <w:div w:id="302464105">
      <w:bodyDiv w:val="1"/>
      <w:marLeft w:val="0"/>
      <w:marRight w:val="0"/>
      <w:marTop w:val="0"/>
      <w:marBottom w:val="0"/>
      <w:divBdr>
        <w:top w:val="none" w:sz="0" w:space="0" w:color="auto"/>
        <w:left w:val="none" w:sz="0" w:space="0" w:color="auto"/>
        <w:bottom w:val="none" w:sz="0" w:space="0" w:color="auto"/>
        <w:right w:val="none" w:sz="0" w:space="0" w:color="auto"/>
      </w:divBdr>
    </w:div>
    <w:div w:id="343023737">
      <w:bodyDiv w:val="1"/>
      <w:marLeft w:val="0"/>
      <w:marRight w:val="0"/>
      <w:marTop w:val="0"/>
      <w:marBottom w:val="0"/>
      <w:divBdr>
        <w:top w:val="none" w:sz="0" w:space="0" w:color="auto"/>
        <w:left w:val="none" w:sz="0" w:space="0" w:color="auto"/>
        <w:bottom w:val="none" w:sz="0" w:space="0" w:color="auto"/>
        <w:right w:val="none" w:sz="0" w:space="0" w:color="auto"/>
      </w:divBdr>
    </w:div>
    <w:div w:id="348486429">
      <w:bodyDiv w:val="1"/>
      <w:marLeft w:val="0"/>
      <w:marRight w:val="0"/>
      <w:marTop w:val="0"/>
      <w:marBottom w:val="0"/>
      <w:divBdr>
        <w:top w:val="none" w:sz="0" w:space="0" w:color="auto"/>
        <w:left w:val="none" w:sz="0" w:space="0" w:color="auto"/>
        <w:bottom w:val="none" w:sz="0" w:space="0" w:color="auto"/>
        <w:right w:val="none" w:sz="0" w:space="0" w:color="auto"/>
      </w:divBdr>
    </w:div>
    <w:div w:id="502597328">
      <w:bodyDiv w:val="1"/>
      <w:marLeft w:val="0"/>
      <w:marRight w:val="0"/>
      <w:marTop w:val="0"/>
      <w:marBottom w:val="0"/>
      <w:divBdr>
        <w:top w:val="none" w:sz="0" w:space="0" w:color="auto"/>
        <w:left w:val="none" w:sz="0" w:space="0" w:color="auto"/>
        <w:bottom w:val="none" w:sz="0" w:space="0" w:color="auto"/>
        <w:right w:val="none" w:sz="0" w:space="0" w:color="auto"/>
      </w:divBdr>
    </w:div>
    <w:div w:id="515733576">
      <w:bodyDiv w:val="1"/>
      <w:marLeft w:val="0"/>
      <w:marRight w:val="0"/>
      <w:marTop w:val="0"/>
      <w:marBottom w:val="0"/>
      <w:divBdr>
        <w:top w:val="none" w:sz="0" w:space="0" w:color="auto"/>
        <w:left w:val="none" w:sz="0" w:space="0" w:color="auto"/>
        <w:bottom w:val="none" w:sz="0" w:space="0" w:color="auto"/>
        <w:right w:val="none" w:sz="0" w:space="0" w:color="auto"/>
      </w:divBdr>
    </w:div>
    <w:div w:id="641429279">
      <w:bodyDiv w:val="1"/>
      <w:marLeft w:val="0"/>
      <w:marRight w:val="0"/>
      <w:marTop w:val="0"/>
      <w:marBottom w:val="0"/>
      <w:divBdr>
        <w:top w:val="none" w:sz="0" w:space="0" w:color="auto"/>
        <w:left w:val="none" w:sz="0" w:space="0" w:color="auto"/>
        <w:bottom w:val="none" w:sz="0" w:space="0" w:color="auto"/>
        <w:right w:val="none" w:sz="0" w:space="0" w:color="auto"/>
      </w:divBdr>
    </w:div>
    <w:div w:id="646252192">
      <w:bodyDiv w:val="1"/>
      <w:marLeft w:val="0"/>
      <w:marRight w:val="0"/>
      <w:marTop w:val="0"/>
      <w:marBottom w:val="0"/>
      <w:divBdr>
        <w:top w:val="none" w:sz="0" w:space="0" w:color="auto"/>
        <w:left w:val="none" w:sz="0" w:space="0" w:color="auto"/>
        <w:bottom w:val="none" w:sz="0" w:space="0" w:color="auto"/>
        <w:right w:val="none" w:sz="0" w:space="0" w:color="auto"/>
      </w:divBdr>
    </w:div>
    <w:div w:id="674038930">
      <w:bodyDiv w:val="1"/>
      <w:marLeft w:val="0"/>
      <w:marRight w:val="0"/>
      <w:marTop w:val="0"/>
      <w:marBottom w:val="0"/>
      <w:divBdr>
        <w:top w:val="none" w:sz="0" w:space="0" w:color="auto"/>
        <w:left w:val="none" w:sz="0" w:space="0" w:color="auto"/>
        <w:bottom w:val="none" w:sz="0" w:space="0" w:color="auto"/>
        <w:right w:val="none" w:sz="0" w:space="0" w:color="auto"/>
      </w:divBdr>
    </w:div>
    <w:div w:id="678701276">
      <w:bodyDiv w:val="1"/>
      <w:marLeft w:val="0"/>
      <w:marRight w:val="0"/>
      <w:marTop w:val="0"/>
      <w:marBottom w:val="0"/>
      <w:divBdr>
        <w:top w:val="none" w:sz="0" w:space="0" w:color="auto"/>
        <w:left w:val="none" w:sz="0" w:space="0" w:color="auto"/>
        <w:bottom w:val="none" w:sz="0" w:space="0" w:color="auto"/>
        <w:right w:val="none" w:sz="0" w:space="0" w:color="auto"/>
      </w:divBdr>
    </w:div>
    <w:div w:id="729379486">
      <w:bodyDiv w:val="1"/>
      <w:marLeft w:val="0"/>
      <w:marRight w:val="0"/>
      <w:marTop w:val="0"/>
      <w:marBottom w:val="0"/>
      <w:divBdr>
        <w:top w:val="none" w:sz="0" w:space="0" w:color="auto"/>
        <w:left w:val="none" w:sz="0" w:space="0" w:color="auto"/>
        <w:bottom w:val="none" w:sz="0" w:space="0" w:color="auto"/>
        <w:right w:val="none" w:sz="0" w:space="0" w:color="auto"/>
      </w:divBdr>
    </w:div>
    <w:div w:id="731849183">
      <w:bodyDiv w:val="1"/>
      <w:marLeft w:val="0"/>
      <w:marRight w:val="0"/>
      <w:marTop w:val="0"/>
      <w:marBottom w:val="0"/>
      <w:divBdr>
        <w:top w:val="none" w:sz="0" w:space="0" w:color="auto"/>
        <w:left w:val="none" w:sz="0" w:space="0" w:color="auto"/>
        <w:bottom w:val="none" w:sz="0" w:space="0" w:color="auto"/>
        <w:right w:val="none" w:sz="0" w:space="0" w:color="auto"/>
      </w:divBdr>
    </w:div>
    <w:div w:id="741293609">
      <w:bodyDiv w:val="1"/>
      <w:marLeft w:val="0"/>
      <w:marRight w:val="0"/>
      <w:marTop w:val="0"/>
      <w:marBottom w:val="0"/>
      <w:divBdr>
        <w:top w:val="none" w:sz="0" w:space="0" w:color="auto"/>
        <w:left w:val="none" w:sz="0" w:space="0" w:color="auto"/>
        <w:bottom w:val="none" w:sz="0" w:space="0" w:color="auto"/>
        <w:right w:val="none" w:sz="0" w:space="0" w:color="auto"/>
      </w:divBdr>
    </w:div>
    <w:div w:id="746152840">
      <w:bodyDiv w:val="1"/>
      <w:marLeft w:val="0"/>
      <w:marRight w:val="0"/>
      <w:marTop w:val="0"/>
      <w:marBottom w:val="0"/>
      <w:divBdr>
        <w:top w:val="none" w:sz="0" w:space="0" w:color="auto"/>
        <w:left w:val="none" w:sz="0" w:space="0" w:color="auto"/>
        <w:bottom w:val="none" w:sz="0" w:space="0" w:color="auto"/>
        <w:right w:val="none" w:sz="0" w:space="0" w:color="auto"/>
      </w:divBdr>
    </w:div>
    <w:div w:id="908542801">
      <w:bodyDiv w:val="1"/>
      <w:marLeft w:val="0"/>
      <w:marRight w:val="0"/>
      <w:marTop w:val="0"/>
      <w:marBottom w:val="0"/>
      <w:divBdr>
        <w:top w:val="none" w:sz="0" w:space="0" w:color="auto"/>
        <w:left w:val="none" w:sz="0" w:space="0" w:color="auto"/>
        <w:bottom w:val="none" w:sz="0" w:space="0" w:color="auto"/>
        <w:right w:val="none" w:sz="0" w:space="0" w:color="auto"/>
      </w:divBdr>
    </w:div>
    <w:div w:id="911891886">
      <w:bodyDiv w:val="1"/>
      <w:marLeft w:val="0"/>
      <w:marRight w:val="0"/>
      <w:marTop w:val="0"/>
      <w:marBottom w:val="0"/>
      <w:divBdr>
        <w:top w:val="none" w:sz="0" w:space="0" w:color="auto"/>
        <w:left w:val="none" w:sz="0" w:space="0" w:color="auto"/>
        <w:bottom w:val="none" w:sz="0" w:space="0" w:color="auto"/>
        <w:right w:val="none" w:sz="0" w:space="0" w:color="auto"/>
      </w:divBdr>
    </w:div>
    <w:div w:id="1059672821">
      <w:bodyDiv w:val="1"/>
      <w:marLeft w:val="0"/>
      <w:marRight w:val="0"/>
      <w:marTop w:val="0"/>
      <w:marBottom w:val="0"/>
      <w:divBdr>
        <w:top w:val="none" w:sz="0" w:space="0" w:color="auto"/>
        <w:left w:val="none" w:sz="0" w:space="0" w:color="auto"/>
        <w:bottom w:val="none" w:sz="0" w:space="0" w:color="auto"/>
        <w:right w:val="none" w:sz="0" w:space="0" w:color="auto"/>
      </w:divBdr>
    </w:div>
    <w:div w:id="1077089146">
      <w:bodyDiv w:val="1"/>
      <w:marLeft w:val="0"/>
      <w:marRight w:val="0"/>
      <w:marTop w:val="0"/>
      <w:marBottom w:val="0"/>
      <w:divBdr>
        <w:top w:val="none" w:sz="0" w:space="0" w:color="auto"/>
        <w:left w:val="none" w:sz="0" w:space="0" w:color="auto"/>
        <w:bottom w:val="none" w:sz="0" w:space="0" w:color="auto"/>
        <w:right w:val="none" w:sz="0" w:space="0" w:color="auto"/>
      </w:divBdr>
    </w:div>
    <w:div w:id="1097752997">
      <w:bodyDiv w:val="1"/>
      <w:marLeft w:val="0"/>
      <w:marRight w:val="0"/>
      <w:marTop w:val="0"/>
      <w:marBottom w:val="0"/>
      <w:divBdr>
        <w:top w:val="none" w:sz="0" w:space="0" w:color="auto"/>
        <w:left w:val="none" w:sz="0" w:space="0" w:color="auto"/>
        <w:bottom w:val="none" w:sz="0" w:space="0" w:color="auto"/>
        <w:right w:val="none" w:sz="0" w:space="0" w:color="auto"/>
      </w:divBdr>
    </w:div>
    <w:div w:id="1103651961">
      <w:bodyDiv w:val="1"/>
      <w:marLeft w:val="0"/>
      <w:marRight w:val="0"/>
      <w:marTop w:val="0"/>
      <w:marBottom w:val="0"/>
      <w:divBdr>
        <w:top w:val="none" w:sz="0" w:space="0" w:color="auto"/>
        <w:left w:val="none" w:sz="0" w:space="0" w:color="auto"/>
        <w:bottom w:val="none" w:sz="0" w:space="0" w:color="auto"/>
        <w:right w:val="none" w:sz="0" w:space="0" w:color="auto"/>
      </w:divBdr>
    </w:div>
    <w:div w:id="1112440253">
      <w:bodyDiv w:val="1"/>
      <w:marLeft w:val="0"/>
      <w:marRight w:val="0"/>
      <w:marTop w:val="0"/>
      <w:marBottom w:val="0"/>
      <w:divBdr>
        <w:top w:val="none" w:sz="0" w:space="0" w:color="auto"/>
        <w:left w:val="none" w:sz="0" w:space="0" w:color="auto"/>
        <w:bottom w:val="none" w:sz="0" w:space="0" w:color="auto"/>
        <w:right w:val="none" w:sz="0" w:space="0" w:color="auto"/>
      </w:divBdr>
    </w:div>
    <w:div w:id="1116606547">
      <w:bodyDiv w:val="1"/>
      <w:marLeft w:val="0"/>
      <w:marRight w:val="0"/>
      <w:marTop w:val="0"/>
      <w:marBottom w:val="0"/>
      <w:divBdr>
        <w:top w:val="none" w:sz="0" w:space="0" w:color="auto"/>
        <w:left w:val="none" w:sz="0" w:space="0" w:color="auto"/>
        <w:bottom w:val="none" w:sz="0" w:space="0" w:color="auto"/>
        <w:right w:val="none" w:sz="0" w:space="0" w:color="auto"/>
      </w:divBdr>
    </w:div>
    <w:div w:id="1127627606">
      <w:bodyDiv w:val="1"/>
      <w:marLeft w:val="0"/>
      <w:marRight w:val="0"/>
      <w:marTop w:val="0"/>
      <w:marBottom w:val="0"/>
      <w:divBdr>
        <w:top w:val="none" w:sz="0" w:space="0" w:color="auto"/>
        <w:left w:val="none" w:sz="0" w:space="0" w:color="auto"/>
        <w:bottom w:val="none" w:sz="0" w:space="0" w:color="auto"/>
        <w:right w:val="none" w:sz="0" w:space="0" w:color="auto"/>
      </w:divBdr>
    </w:div>
    <w:div w:id="1127822736">
      <w:bodyDiv w:val="1"/>
      <w:marLeft w:val="0"/>
      <w:marRight w:val="0"/>
      <w:marTop w:val="0"/>
      <w:marBottom w:val="0"/>
      <w:divBdr>
        <w:top w:val="none" w:sz="0" w:space="0" w:color="auto"/>
        <w:left w:val="none" w:sz="0" w:space="0" w:color="auto"/>
        <w:bottom w:val="none" w:sz="0" w:space="0" w:color="auto"/>
        <w:right w:val="none" w:sz="0" w:space="0" w:color="auto"/>
      </w:divBdr>
    </w:div>
    <w:div w:id="1174419271">
      <w:bodyDiv w:val="1"/>
      <w:marLeft w:val="0"/>
      <w:marRight w:val="0"/>
      <w:marTop w:val="0"/>
      <w:marBottom w:val="0"/>
      <w:divBdr>
        <w:top w:val="none" w:sz="0" w:space="0" w:color="auto"/>
        <w:left w:val="none" w:sz="0" w:space="0" w:color="auto"/>
        <w:bottom w:val="none" w:sz="0" w:space="0" w:color="auto"/>
        <w:right w:val="none" w:sz="0" w:space="0" w:color="auto"/>
      </w:divBdr>
    </w:div>
    <w:div w:id="1188787449">
      <w:bodyDiv w:val="1"/>
      <w:marLeft w:val="0"/>
      <w:marRight w:val="0"/>
      <w:marTop w:val="0"/>
      <w:marBottom w:val="0"/>
      <w:divBdr>
        <w:top w:val="none" w:sz="0" w:space="0" w:color="auto"/>
        <w:left w:val="none" w:sz="0" w:space="0" w:color="auto"/>
        <w:bottom w:val="none" w:sz="0" w:space="0" w:color="auto"/>
        <w:right w:val="none" w:sz="0" w:space="0" w:color="auto"/>
      </w:divBdr>
    </w:div>
    <w:div w:id="1201548372">
      <w:bodyDiv w:val="1"/>
      <w:marLeft w:val="0"/>
      <w:marRight w:val="0"/>
      <w:marTop w:val="0"/>
      <w:marBottom w:val="0"/>
      <w:divBdr>
        <w:top w:val="none" w:sz="0" w:space="0" w:color="auto"/>
        <w:left w:val="none" w:sz="0" w:space="0" w:color="auto"/>
        <w:bottom w:val="none" w:sz="0" w:space="0" w:color="auto"/>
        <w:right w:val="none" w:sz="0" w:space="0" w:color="auto"/>
      </w:divBdr>
    </w:div>
    <w:div w:id="1204442909">
      <w:bodyDiv w:val="1"/>
      <w:marLeft w:val="0"/>
      <w:marRight w:val="0"/>
      <w:marTop w:val="0"/>
      <w:marBottom w:val="0"/>
      <w:divBdr>
        <w:top w:val="none" w:sz="0" w:space="0" w:color="auto"/>
        <w:left w:val="none" w:sz="0" w:space="0" w:color="auto"/>
        <w:bottom w:val="none" w:sz="0" w:space="0" w:color="auto"/>
        <w:right w:val="none" w:sz="0" w:space="0" w:color="auto"/>
      </w:divBdr>
    </w:div>
    <w:div w:id="1211720753">
      <w:bodyDiv w:val="1"/>
      <w:marLeft w:val="0"/>
      <w:marRight w:val="0"/>
      <w:marTop w:val="0"/>
      <w:marBottom w:val="0"/>
      <w:divBdr>
        <w:top w:val="none" w:sz="0" w:space="0" w:color="auto"/>
        <w:left w:val="none" w:sz="0" w:space="0" w:color="auto"/>
        <w:bottom w:val="none" w:sz="0" w:space="0" w:color="auto"/>
        <w:right w:val="none" w:sz="0" w:space="0" w:color="auto"/>
      </w:divBdr>
    </w:div>
    <w:div w:id="1228079151">
      <w:bodyDiv w:val="1"/>
      <w:marLeft w:val="0"/>
      <w:marRight w:val="0"/>
      <w:marTop w:val="0"/>
      <w:marBottom w:val="0"/>
      <w:divBdr>
        <w:top w:val="none" w:sz="0" w:space="0" w:color="auto"/>
        <w:left w:val="none" w:sz="0" w:space="0" w:color="auto"/>
        <w:bottom w:val="none" w:sz="0" w:space="0" w:color="auto"/>
        <w:right w:val="none" w:sz="0" w:space="0" w:color="auto"/>
      </w:divBdr>
    </w:div>
    <w:div w:id="1237401249">
      <w:bodyDiv w:val="1"/>
      <w:marLeft w:val="0"/>
      <w:marRight w:val="0"/>
      <w:marTop w:val="0"/>
      <w:marBottom w:val="0"/>
      <w:divBdr>
        <w:top w:val="none" w:sz="0" w:space="0" w:color="auto"/>
        <w:left w:val="none" w:sz="0" w:space="0" w:color="auto"/>
        <w:bottom w:val="none" w:sz="0" w:space="0" w:color="auto"/>
        <w:right w:val="none" w:sz="0" w:space="0" w:color="auto"/>
      </w:divBdr>
    </w:div>
    <w:div w:id="1287079536">
      <w:bodyDiv w:val="1"/>
      <w:marLeft w:val="0"/>
      <w:marRight w:val="0"/>
      <w:marTop w:val="0"/>
      <w:marBottom w:val="0"/>
      <w:divBdr>
        <w:top w:val="none" w:sz="0" w:space="0" w:color="auto"/>
        <w:left w:val="none" w:sz="0" w:space="0" w:color="auto"/>
        <w:bottom w:val="none" w:sz="0" w:space="0" w:color="auto"/>
        <w:right w:val="none" w:sz="0" w:space="0" w:color="auto"/>
      </w:divBdr>
    </w:div>
    <w:div w:id="1366901611">
      <w:bodyDiv w:val="1"/>
      <w:marLeft w:val="0"/>
      <w:marRight w:val="0"/>
      <w:marTop w:val="0"/>
      <w:marBottom w:val="0"/>
      <w:divBdr>
        <w:top w:val="none" w:sz="0" w:space="0" w:color="auto"/>
        <w:left w:val="none" w:sz="0" w:space="0" w:color="auto"/>
        <w:bottom w:val="none" w:sz="0" w:space="0" w:color="auto"/>
        <w:right w:val="none" w:sz="0" w:space="0" w:color="auto"/>
      </w:divBdr>
    </w:div>
    <w:div w:id="1376780629">
      <w:bodyDiv w:val="1"/>
      <w:marLeft w:val="0"/>
      <w:marRight w:val="0"/>
      <w:marTop w:val="0"/>
      <w:marBottom w:val="0"/>
      <w:divBdr>
        <w:top w:val="none" w:sz="0" w:space="0" w:color="auto"/>
        <w:left w:val="none" w:sz="0" w:space="0" w:color="auto"/>
        <w:bottom w:val="none" w:sz="0" w:space="0" w:color="auto"/>
        <w:right w:val="none" w:sz="0" w:space="0" w:color="auto"/>
      </w:divBdr>
    </w:div>
    <w:div w:id="1385445041">
      <w:bodyDiv w:val="1"/>
      <w:marLeft w:val="0"/>
      <w:marRight w:val="0"/>
      <w:marTop w:val="0"/>
      <w:marBottom w:val="0"/>
      <w:divBdr>
        <w:top w:val="none" w:sz="0" w:space="0" w:color="auto"/>
        <w:left w:val="none" w:sz="0" w:space="0" w:color="auto"/>
        <w:bottom w:val="none" w:sz="0" w:space="0" w:color="auto"/>
        <w:right w:val="none" w:sz="0" w:space="0" w:color="auto"/>
      </w:divBdr>
    </w:div>
    <w:div w:id="1443762616">
      <w:bodyDiv w:val="1"/>
      <w:marLeft w:val="0"/>
      <w:marRight w:val="0"/>
      <w:marTop w:val="0"/>
      <w:marBottom w:val="0"/>
      <w:divBdr>
        <w:top w:val="none" w:sz="0" w:space="0" w:color="auto"/>
        <w:left w:val="none" w:sz="0" w:space="0" w:color="auto"/>
        <w:bottom w:val="none" w:sz="0" w:space="0" w:color="auto"/>
        <w:right w:val="none" w:sz="0" w:space="0" w:color="auto"/>
      </w:divBdr>
    </w:div>
    <w:div w:id="1533150993">
      <w:bodyDiv w:val="1"/>
      <w:marLeft w:val="0"/>
      <w:marRight w:val="0"/>
      <w:marTop w:val="0"/>
      <w:marBottom w:val="0"/>
      <w:divBdr>
        <w:top w:val="none" w:sz="0" w:space="0" w:color="auto"/>
        <w:left w:val="none" w:sz="0" w:space="0" w:color="auto"/>
        <w:bottom w:val="none" w:sz="0" w:space="0" w:color="auto"/>
        <w:right w:val="none" w:sz="0" w:space="0" w:color="auto"/>
      </w:divBdr>
    </w:div>
    <w:div w:id="1579244280">
      <w:bodyDiv w:val="1"/>
      <w:marLeft w:val="0"/>
      <w:marRight w:val="0"/>
      <w:marTop w:val="0"/>
      <w:marBottom w:val="0"/>
      <w:divBdr>
        <w:top w:val="none" w:sz="0" w:space="0" w:color="auto"/>
        <w:left w:val="none" w:sz="0" w:space="0" w:color="auto"/>
        <w:bottom w:val="none" w:sz="0" w:space="0" w:color="auto"/>
        <w:right w:val="none" w:sz="0" w:space="0" w:color="auto"/>
      </w:divBdr>
    </w:div>
    <w:div w:id="1579752181">
      <w:bodyDiv w:val="1"/>
      <w:marLeft w:val="0"/>
      <w:marRight w:val="0"/>
      <w:marTop w:val="0"/>
      <w:marBottom w:val="0"/>
      <w:divBdr>
        <w:top w:val="none" w:sz="0" w:space="0" w:color="auto"/>
        <w:left w:val="none" w:sz="0" w:space="0" w:color="auto"/>
        <w:bottom w:val="none" w:sz="0" w:space="0" w:color="auto"/>
        <w:right w:val="none" w:sz="0" w:space="0" w:color="auto"/>
      </w:divBdr>
    </w:div>
    <w:div w:id="1633901406">
      <w:bodyDiv w:val="1"/>
      <w:marLeft w:val="0"/>
      <w:marRight w:val="0"/>
      <w:marTop w:val="0"/>
      <w:marBottom w:val="0"/>
      <w:divBdr>
        <w:top w:val="none" w:sz="0" w:space="0" w:color="auto"/>
        <w:left w:val="none" w:sz="0" w:space="0" w:color="auto"/>
        <w:bottom w:val="none" w:sz="0" w:space="0" w:color="auto"/>
        <w:right w:val="none" w:sz="0" w:space="0" w:color="auto"/>
      </w:divBdr>
    </w:div>
    <w:div w:id="1650331305">
      <w:bodyDiv w:val="1"/>
      <w:marLeft w:val="0"/>
      <w:marRight w:val="0"/>
      <w:marTop w:val="0"/>
      <w:marBottom w:val="0"/>
      <w:divBdr>
        <w:top w:val="none" w:sz="0" w:space="0" w:color="auto"/>
        <w:left w:val="none" w:sz="0" w:space="0" w:color="auto"/>
        <w:bottom w:val="none" w:sz="0" w:space="0" w:color="auto"/>
        <w:right w:val="none" w:sz="0" w:space="0" w:color="auto"/>
      </w:divBdr>
    </w:div>
    <w:div w:id="1694116207">
      <w:bodyDiv w:val="1"/>
      <w:marLeft w:val="0"/>
      <w:marRight w:val="0"/>
      <w:marTop w:val="0"/>
      <w:marBottom w:val="0"/>
      <w:divBdr>
        <w:top w:val="none" w:sz="0" w:space="0" w:color="auto"/>
        <w:left w:val="none" w:sz="0" w:space="0" w:color="auto"/>
        <w:bottom w:val="none" w:sz="0" w:space="0" w:color="auto"/>
        <w:right w:val="none" w:sz="0" w:space="0" w:color="auto"/>
      </w:divBdr>
    </w:div>
    <w:div w:id="1694531285">
      <w:bodyDiv w:val="1"/>
      <w:marLeft w:val="0"/>
      <w:marRight w:val="0"/>
      <w:marTop w:val="0"/>
      <w:marBottom w:val="0"/>
      <w:divBdr>
        <w:top w:val="none" w:sz="0" w:space="0" w:color="auto"/>
        <w:left w:val="none" w:sz="0" w:space="0" w:color="auto"/>
        <w:bottom w:val="none" w:sz="0" w:space="0" w:color="auto"/>
        <w:right w:val="none" w:sz="0" w:space="0" w:color="auto"/>
      </w:divBdr>
    </w:div>
    <w:div w:id="1701127187">
      <w:bodyDiv w:val="1"/>
      <w:marLeft w:val="0"/>
      <w:marRight w:val="0"/>
      <w:marTop w:val="0"/>
      <w:marBottom w:val="0"/>
      <w:divBdr>
        <w:top w:val="none" w:sz="0" w:space="0" w:color="auto"/>
        <w:left w:val="none" w:sz="0" w:space="0" w:color="auto"/>
        <w:bottom w:val="none" w:sz="0" w:space="0" w:color="auto"/>
        <w:right w:val="none" w:sz="0" w:space="0" w:color="auto"/>
      </w:divBdr>
    </w:div>
    <w:div w:id="1711372381">
      <w:bodyDiv w:val="1"/>
      <w:marLeft w:val="0"/>
      <w:marRight w:val="0"/>
      <w:marTop w:val="0"/>
      <w:marBottom w:val="0"/>
      <w:divBdr>
        <w:top w:val="none" w:sz="0" w:space="0" w:color="auto"/>
        <w:left w:val="none" w:sz="0" w:space="0" w:color="auto"/>
        <w:bottom w:val="none" w:sz="0" w:space="0" w:color="auto"/>
        <w:right w:val="none" w:sz="0" w:space="0" w:color="auto"/>
      </w:divBdr>
    </w:div>
    <w:div w:id="1735933508">
      <w:bodyDiv w:val="1"/>
      <w:marLeft w:val="0"/>
      <w:marRight w:val="0"/>
      <w:marTop w:val="0"/>
      <w:marBottom w:val="0"/>
      <w:divBdr>
        <w:top w:val="none" w:sz="0" w:space="0" w:color="auto"/>
        <w:left w:val="none" w:sz="0" w:space="0" w:color="auto"/>
        <w:bottom w:val="none" w:sz="0" w:space="0" w:color="auto"/>
        <w:right w:val="none" w:sz="0" w:space="0" w:color="auto"/>
      </w:divBdr>
    </w:div>
    <w:div w:id="1736734767">
      <w:bodyDiv w:val="1"/>
      <w:marLeft w:val="0"/>
      <w:marRight w:val="0"/>
      <w:marTop w:val="0"/>
      <w:marBottom w:val="0"/>
      <w:divBdr>
        <w:top w:val="none" w:sz="0" w:space="0" w:color="auto"/>
        <w:left w:val="none" w:sz="0" w:space="0" w:color="auto"/>
        <w:bottom w:val="none" w:sz="0" w:space="0" w:color="auto"/>
        <w:right w:val="none" w:sz="0" w:space="0" w:color="auto"/>
      </w:divBdr>
    </w:div>
    <w:div w:id="1753743376">
      <w:bodyDiv w:val="1"/>
      <w:marLeft w:val="0"/>
      <w:marRight w:val="0"/>
      <w:marTop w:val="0"/>
      <w:marBottom w:val="0"/>
      <w:divBdr>
        <w:top w:val="none" w:sz="0" w:space="0" w:color="auto"/>
        <w:left w:val="none" w:sz="0" w:space="0" w:color="auto"/>
        <w:bottom w:val="none" w:sz="0" w:space="0" w:color="auto"/>
        <w:right w:val="none" w:sz="0" w:space="0" w:color="auto"/>
      </w:divBdr>
    </w:div>
    <w:div w:id="1768456140">
      <w:bodyDiv w:val="1"/>
      <w:marLeft w:val="0"/>
      <w:marRight w:val="0"/>
      <w:marTop w:val="0"/>
      <w:marBottom w:val="0"/>
      <w:divBdr>
        <w:top w:val="none" w:sz="0" w:space="0" w:color="auto"/>
        <w:left w:val="none" w:sz="0" w:space="0" w:color="auto"/>
        <w:bottom w:val="none" w:sz="0" w:space="0" w:color="auto"/>
        <w:right w:val="none" w:sz="0" w:space="0" w:color="auto"/>
      </w:divBdr>
    </w:div>
    <w:div w:id="1771776807">
      <w:bodyDiv w:val="1"/>
      <w:marLeft w:val="0"/>
      <w:marRight w:val="0"/>
      <w:marTop w:val="0"/>
      <w:marBottom w:val="0"/>
      <w:divBdr>
        <w:top w:val="none" w:sz="0" w:space="0" w:color="auto"/>
        <w:left w:val="none" w:sz="0" w:space="0" w:color="auto"/>
        <w:bottom w:val="none" w:sz="0" w:space="0" w:color="auto"/>
        <w:right w:val="none" w:sz="0" w:space="0" w:color="auto"/>
      </w:divBdr>
    </w:div>
    <w:div w:id="1773889194">
      <w:bodyDiv w:val="1"/>
      <w:marLeft w:val="0"/>
      <w:marRight w:val="0"/>
      <w:marTop w:val="0"/>
      <w:marBottom w:val="0"/>
      <w:divBdr>
        <w:top w:val="none" w:sz="0" w:space="0" w:color="auto"/>
        <w:left w:val="none" w:sz="0" w:space="0" w:color="auto"/>
        <w:bottom w:val="none" w:sz="0" w:space="0" w:color="auto"/>
        <w:right w:val="none" w:sz="0" w:space="0" w:color="auto"/>
      </w:divBdr>
    </w:div>
    <w:div w:id="1871450375">
      <w:bodyDiv w:val="1"/>
      <w:marLeft w:val="0"/>
      <w:marRight w:val="0"/>
      <w:marTop w:val="0"/>
      <w:marBottom w:val="0"/>
      <w:divBdr>
        <w:top w:val="none" w:sz="0" w:space="0" w:color="auto"/>
        <w:left w:val="none" w:sz="0" w:space="0" w:color="auto"/>
        <w:bottom w:val="none" w:sz="0" w:space="0" w:color="auto"/>
        <w:right w:val="none" w:sz="0" w:space="0" w:color="auto"/>
      </w:divBdr>
    </w:div>
    <w:div w:id="1903901194">
      <w:bodyDiv w:val="1"/>
      <w:marLeft w:val="0"/>
      <w:marRight w:val="0"/>
      <w:marTop w:val="0"/>
      <w:marBottom w:val="0"/>
      <w:divBdr>
        <w:top w:val="none" w:sz="0" w:space="0" w:color="auto"/>
        <w:left w:val="none" w:sz="0" w:space="0" w:color="auto"/>
        <w:bottom w:val="none" w:sz="0" w:space="0" w:color="auto"/>
        <w:right w:val="none" w:sz="0" w:space="0" w:color="auto"/>
      </w:divBdr>
    </w:div>
    <w:div w:id="1928995806">
      <w:bodyDiv w:val="1"/>
      <w:marLeft w:val="0"/>
      <w:marRight w:val="0"/>
      <w:marTop w:val="0"/>
      <w:marBottom w:val="0"/>
      <w:divBdr>
        <w:top w:val="none" w:sz="0" w:space="0" w:color="auto"/>
        <w:left w:val="none" w:sz="0" w:space="0" w:color="auto"/>
        <w:bottom w:val="none" w:sz="0" w:space="0" w:color="auto"/>
        <w:right w:val="none" w:sz="0" w:space="0" w:color="auto"/>
      </w:divBdr>
    </w:div>
    <w:div w:id="2033535092">
      <w:bodyDiv w:val="1"/>
      <w:marLeft w:val="0"/>
      <w:marRight w:val="0"/>
      <w:marTop w:val="0"/>
      <w:marBottom w:val="0"/>
      <w:divBdr>
        <w:top w:val="none" w:sz="0" w:space="0" w:color="auto"/>
        <w:left w:val="none" w:sz="0" w:space="0" w:color="auto"/>
        <w:bottom w:val="none" w:sz="0" w:space="0" w:color="auto"/>
        <w:right w:val="none" w:sz="0" w:space="0" w:color="auto"/>
      </w:divBdr>
    </w:div>
    <w:div w:id="2041540559">
      <w:bodyDiv w:val="1"/>
      <w:marLeft w:val="0"/>
      <w:marRight w:val="0"/>
      <w:marTop w:val="0"/>
      <w:marBottom w:val="0"/>
      <w:divBdr>
        <w:top w:val="none" w:sz="0" w:space="0" w:color="auto"/>
        <w:left w:val="none" w:sz="0" w:space="0" w:color="auto"/>
        <w:bottom w:val="none" w:sz="0" w:space="0" w:color="auto"/>
        <w:right w:val="none" w:sz="0" w:space="0" w:color="auto"/>
      </w:divBdr>
    </w:div>
    <w:div w:id="2091465820">
      <w:bodyDiv w:val="1"/>
      <w:marLeft w:val="0"/>
      <w:marRight w:val="0"/>
      <w:marTop w:val="0"/>
      <w:marBottom w:val="0"/>
      <w:divBdr>
        <w:top w:val="none" w:sz="0" w:space="0" w:color="auto"/>
        <w:left w:val="none" w:sz="0" w:space="0" w:color="auto"/>
        <w:bottom w:val="none" w:sz="0" w:space="0" w:color="auto"/>
        <w:right w:val="none" w:sz="0" w:space="0" w:color="auto"/>
      </w:divBdr>
    </w:div>
    <w:div w:id="210267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Rec22</b:Tag>
    <b:SourceType>InternetSite</b:SourceType>
    <b:Guid>{DBCAB9DA-D231-443A-8B07-6DDFEF13FA51}</b:Guid>
    <b:Author>
      <b:Author>
        <b:Corporate>Recording Industry Association of America</b:Corporate>
      </b:Author>
    </b:Author>
    <b:Title>RIAA.com</b:Title>
    <b:Year>2022</b:Year>
    <b:Month>April</b:Month>
    <b:YearAccessed>2022</b:YearAccessed>
    <b:MonthAccessed>April</b:MonthAccessed>
    <b:DayAccessed>21</b:DayAccessed>
    <b:RefOrder>9</b:RefOrder>
  </b:Source>
  <b:Source>
    <b:Tag>Ger00</b:Tag>
    <b:SourceType>Report</b:SourceType>
    <b:Guid>{88698078-488E-47F0-88F6-FD13DCD4C783}</b:Guid>
    <b:Title>Consumer buying behavior on the Internet: Findings from panel data</b:Title>
    <b:Year>2000</b:Year>
    <b:URL>https://www.sciencedirect.com/science/article/pii/S1094996800701964</b:URL>
    <b:Author>
      <b:Author>
        <b:NameList>
          <b:Person>
            <b:Last>Lohse</b:Last>
            <b:First>Gerald</b:First>
            <b:Middle>L.</b:Middle>
          </b:Person>
          <b:Person>
            <b:Last>Bellman</b:Last>
            <b:First>Steven</b:First>
          </b:Person>
          <b:Person>
            <b:Last>Johnson</b:Last>
            <b:First>Eric</b:First>
            <b:Middle>J.</b:Middle>
          </b:Person>
        </b:NameList>
      </b:Author>
    </b:Author>
    <b:Publisher>John Wiley &amp; Sons, Inc. and Direct Marketing Educational Foundation, Inc.</b:Publisher>
    <b:RefOrder>10</b:RefOrder>
  </b:Source>
  <b:Source>
    <b:Tag>Sim21</b:Tag>
    <b:SourceType>Report</b:SourceType>
    <b:Guid>{39283FFC-2DDA-4E71-87D6-4DB8D9D8F9B9}</b:Guid>
    <b:Author>
      <b:Author>
        <b:NameList>
          <b:Person>
            <b:Last>Sim</b:Last>
            <b:First>Jaeung</b:First>
          </b:Person>
          <b:Person>
            <b:Last>Cho</b:Last>
            <b:First>Daegon</b:First>
          </b:Person>
          <b:Person>
            <b:Last>Hwang</b:Last>
            <b:First>Youngdeok</b:First>
          </b:Person>
          <b:Person>
            <b:Last>Telang</b:Last>
            <b:First>Rahul</b:First>
          </b:Person>
        </b:NameList>
      </b:Author>
    </b:Author>
    <b:Title>Virus Shook the Streaming Star: Estimating the COVID-19 Impact on Music Consumption</b:Title>
    <b:Year>2021</b:Year>
    <b:Publisher>Institute for Operations Research and the Management Sciences</b:Publisher>
    <b:URL>https://pubsonline.informs.org/doi/suppl/10.1287/mksc.2021.1321</b:URL>
    <b:RefOrder>1</b:RefOrder>
  </b:Source>
  <b:Source>
    <b:Tag>Wlö14</b:Tag>
    <b:SourceType>Report</b:SourceType>
    <b:Guid>{3C465BE5-F1E0-43F1-93F0-DC11513AEBA6}</b:Guid>
    <b:Author>
      <b:Author>
        <b:NameList>
          <b:Person>
            <b:Last>Wlömert</b:Last>
            <b:First>Nils</b:First>
          </b:Person>
          <b:Person>
            <b:Last>Papies</b:Last>
            <b:First>Dominik</b:First>
          </b:Person>
        </b:NameList>
      </b:Author>
    </b:Author>
    <b:Title>On-demand streaming services and music industry revenues — Insights from Spotify's market entry</b:Title>
    <b:Year>2014</b:Year>
    <b:Publisher>Elsevier</b:Publisher>
    <b:URL>https://www.sciencedirect.com/science/article/abs/pii/S0167811615001226</b:URL>
    <b:RefOrder>4</b:RefOrder>
  </b:Source>
  <b:Source>
    <b:Tag>Nie17</b:Tag>
    <b:SourceType>Report</b:SourceType>
    <b:Guid>{EEBA4045-6DF8-4FCB-9BDA-AE1063718380}</b:Guid>
    <b:Author>
      <b:Author>
        <b:Corporate>Nielsen</b:Corporate>
      </b:Author>
    </b:Author>
    <b:Title>Nielsen Music U.S. Music 360 2017 Report Highlights</b:Title>
    <b:Year>2017</b:Year>
    <b:Publisher>Nielsen Corporation</b:Publisher>
    <b:City>Chicago</b:City>
    <b:RefOrder>2</b:RefOrder>
  </b:Source>
  <b:Source>
    <b:Tag>Our22</b:Tag>
    <b:SourceType>Report</b:SourceType>
    <b:Guid>{85F86172-3876-416C-A445-8DA2B2C83EA6}</b:Guid>
    <b:Author>
      <b:Author>
        <b:Corporate>Our World in Data</b:Corporate>
      </b:Author>
    </b:Author>
    <b:Title>Share of people vaccinated against COVID-19, Mar 1, 2021</b:Title>
    <b:Year>2022</b:Year>
    <b:Publisher>Global Change Data Lab</b:Publisher>
    <b:YearAccessed>2022</b:YearAccessed>
    <b:MonthAccessed>April</b:MonthAccessed>
    <b:DayAccessed>23</b:DayAccessed>
    <b:URL>https://ourworldindata.org/explorers/coronavirus-data-explorer?zoomToSelection=true&amp;time=2021-03-01&amp;facet=none&amp;pickerSort=desc&amp;pickerMetric=population&amp;hideControls=true&amp;Metric=People+vaccinated+%28by+dose%29&amp;Interval=Cumulative&amp;Relative+to+Population=true</b:URL>
    <b:RefOrder>8</b:RefOrder>
  </b:Source>
  <b:Source>
    <b:Tag>Smi20</b:Tag>
    <b:SourceType>InternetSite</b:SourceType>
    <b:Guid>{029BE0A1-00EA-4A86-B47D-694F587D40EE}</b:Guid>
    <b:Title>1% of Artists Generate 90% of All Music Streams, Latest Data Shows</b:Title>
    <b:Year>2020</b:Year>
    <b:Author>
      <b:Author>
        <b:NameList>
          <b:Person>
            <b:Last>Smith</b:Last>
            <b:First>Dylan</b:First>
          </b:Person>
        </b:NameList>
      </b:Author>
    </b:Author>
    <b:InternetSiteTitle>digitalmusicnews.com</b:InternetSiteTitle>
    <b:Month>September</b:Month>
    <b:Day>10</b:Day>
    <b:URL>https://www.digitalmusicnews.com/2020/09/10/music-streams-data/</b:URL>
    <b:RefOrder>3</b:RefOrder>
  </b:Source>
  <b:Source>
    <b:Tag>Agu17</b:Tag>
    <b:SourceType>Report</b:SourceType>
    <b:Guid>{EE2348AA-6C12-481E-85FC-FC2D958B5CC3}</b:Guid>
    <b:Title>As streaming reaches flood stage, does it stimulate</b:Title>
    <b:Year>2017</b:Year>
    <b:Author>
      <b:Author>
        <b:NameList>
          <b:Person>
            <b:Last>Aguiar</b:Last>
            <b:First>Luis</b:First>
          </b:Person>
          <b:Person>
            <b:Last>Waldfogel</b:Last>
            <b:First>Joel</b:First>
          </b:Person>
        </b:NameList>
      </b:Author>
    </b:Author>
    <b:Publisher>Elsevier</b:Publisher>
    <b:RefOrder>5</b:RefOrder>
  </b:Source>
  <b:Source>
    <b:Tag>Spo22</b:Tag>
    <b:SourceType>InternetSite</b:SourceType>
    <b:Guid>{8934D840-FBDF-4692-ABC8-8BC3E694EC19}</b:Guid>
    <b:Author>
      <b:Author>
        <b:Corporate>Spotify Corporation</b:Corporate>
      </b:Author>
    </b:Author>
    <b:Title>Spotify Charts</b:Title>
    <b:Year>2022</b:Year>
    <b:InternetSiteTitle>spotifycharts.com</b:InternetSiteTitle>
    <b:Month>April</b:Month>
    <b:Day>1</b:Day>
    <b:URL>https://spotifycharts.com/regional/us/weekly/latest</b:URL>
    <b:RefOrder>6</b:RefOrder>
  </b:Source>
  <b:Source>
    <b:Tag>Goo22</b:Tag>
    <b:SourceType>InternetSite</b:SourceType>
    <b:Guid>{C01CD0A3-AA76-427F-98E4-74241E44D9DE}</b:Guid>
    <b:Author>
      <b:Author>
        <b:Corporate>Google LLC</b:Corporate>
      </b:Author>
    </b:Author>
    <b:Title>Google Trends</b:Title>
    <b:InternetSiteTitle>trends.google.com</b:InternetSiteTitle>
    <b:Year>2022</b:Year>
    <b:URL>https://trends.google.com/trends/explore?date=today%205-y&amp;geo=US&amp;q=%2Fm%2F09jcvs</b:URL>
    <b:RefOrder>7</b:RefOrder>
  </b:Source>
</b:Sources>
</file>

<file path=customXml/itemProps1.xml><?xml version="1.0" encoding="utf-8"?>
<ds:datastoreItem xmlns:ds="http://schemas.openxmlformats.org/officeDocument/2006/customXml" ds:itemID="{0B5CBEF0-EAB4-46ED-BE02-5AE986C7D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12735</TotalTime>
  <Pages>23</Pages>
  <Words>5058</Words>
  <Characters>28837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Petr</dc:creator>
  <cp:keywords/>
  <dc:description/>
  <cp:lastModifiedBy>Thomas Petr</cp:lastModifiedBy>
  <cp:revision>244</cp:revision>
  <dcterms:created xsi:type="dcterms:W3CDTF">2022-04-19T23:10:00Z</dcterms:created>
  <dcterms:modified xsi:type="dcterms:W3CDTF">2022-04-29T07:02:00Z</dcterms:modified>
</cp:coreProperties>
</file>