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75" w:type="dxa"/>
        <w:tblLook w:val="04A0" w:firstRow="1" w:lastRow="0" w:firstColumn="1" w:lastColumn="0" w:noHBand="0" w:noVBand="1"/>
      </w:tblPr>
      <w:tblGrid>
        <w:gridCol w:w="2065"/>
        <w:gridCol w:w="8010"/>
        <w:gridCol w:w="360"/>
        <w:gridCol w:w="540"/>
      </w:tblGrid>
      <w:tr w:rsidR="00F44B9C" w:rsidTr="00991EC8">
        <w:tc>
          <w:tcPr>
            <w:tcW w:w="2065" w:type="dxa"/>
          </w:tcPr>
          <w:p w:rsidR="00F44B9C" w:rsidRDefault="00945CEE">
            <w:r>
              <w:t>beaconing</w:t>
            </w:r>
          </w:p>
        </w:tc>
        <w:tc>
          <w:tcPr>
            <w:tcW w:w="8010" w:type="dxa"/>
          </w:tcPr>
          <w:p w:rsidR="00F44B9C" w:rsidRDefault="00F44B9C"/>
        </w:tc>
        <w:tc>
          <w:tcPr>
            <w:tcW w:w="360" w:type="dxa"/>
          </w:tcPr>
          <w:p w:rsidR="00F44B9C" w:rsidRDefault="00945CEE">
            <w:r>
              <w:t>1</w:t>
            </w:r>
          </w:p>
        </w:tc>
        <w:tc>
          <w:tcPr>
            <w:tcW w:w="540" w:type="dxa"/>
          </w:tcPr>
          <w:p w:rsidR="00F44B9C" w:rsidRDefault="00945CEE">
            <w:r>
              <w:t>43</w:t>
            </w:r>
          </w:p>
        </w:tc>
      </w:tr>
      <w:tr w:rsidR="00945CEE" w:rsidTr="00991EC8">
        <w:tc>
          <w:tcPr>
            <w:tcW w:w="2065" w:type="dxa"/>
          </w:tcPr>
          <w:p w:rsidR="00945CEE" w:rsidRDefault="00945CEE">
            <w:r>
              <w:t>Suspicious Network activity</w:t>
            </w:r>
          </w:p>
        </w:tc>
        <w:tc>
          <w:tcPr>
            <w:tcW w:w="8010" w:type="dxa"/>
          </w:tcPr>
          <w:p w:rsidR="00945CEE" w:rsidRDefault="00945CEE" w:rsidP="00991EC8">
            <w:pPr>
              <w:pStyle w:val="ListParagraph"/>
              <w:numPr>
                <w:ilvl w:val="0"/>
                <w:numId w:val="4"/>
              </w:numPr>
            </w:pPr>
            <w:r>
              <w:t>Abnormal for the associated process.</w:t>
            </w:r>
          </w:p>
          <w:p w:rsidR="00945CEE" w:rsidRDefault="00945CEE">
            <w:r>
              <w:t>EX: notepad making connections to port 80</w:t>
            </w:r>
          </w:p>
          <w:p w:rsidR="00945CEE" w:rsidRDefault="00945CEE">
            <w:r>
              <w:t>Service making multiple outbound connections (could be an updater)</w:t>
            </w:r>
          </w:p>
          <w:p w:rsidR="00945CEE" w:rsidRDefault="00945CEE" w:rsidP="00991EC8">
            <w:pPr>
              <w:pStyle w:val="ListParagraph"/>
              <w:numPr>
                <w:ilvl w:val="0"/>
                <w:numId w:val="3"/>
              </w:numPr>
            </w:pPr>
            <w:r>
              <w:t>Abnormal for the environment:</w:t>
            </w:r>
          </w:p>
          <w:p w:rsidR="00945CEE" w:rsidRDefault="00945CEE">
            <w:r>
              <w:t xml:space="preserve">Lots of activity during off hours. </w:t>
            </w:r>
          </w:p>
          <w:p w:rsidR="00945CEE" w:rsidRDefault="00945CEE">
            <w:r>
              <w:t>Long running HTTP/HTTPS sessions</w:t>
            </w:r>
          </w:p>
          <w:p w:rsidR="00945CEE" w:rsidRDefault="00945CEE">
            <w:r>
              <w:t>Beaconing</w:t>
            </w:r>
          </w:p>
          <w:p w:rsidR="00945CEE" w:rsidRDefault="00945CEE" w:rsidP="00991EC8">
            <w:pPr>
              <w:pStyle w:val="ListParagraph"/>
              <w:numPr>
                <w:ilvl w:val="0"/>
                <w:numId w:val="2"/>
              </w:numPr>
            </w:pPr>
            <w:r>
              <w:t>Technique-specific:</w:t>
            </w:r>
          </w:p>
          <w:p w:rsidR="00945CEE" w:rsidRDefault="00945CEE">
            <w:r>
              <w:t>Lateral movement implies connections to the other internal hosts.</w:t>
            </w:r>
          </w:p>
          <w:p w:rsidR="00991EC8" w:rsidRDefault="00991EC8" w:rsidP="00991EC8">
            <w:pPr>
              <w:pStyle w:val="ListParagraph"/>
              <w:numPr>
                <w:ilvl w:val="0"/>
                <w:numId w:val="1"/>
              </w:numPr>
            </w:pPr>
            <w:r>
              <w:t>Known malicious host/ address</w:t>
            </w:r>
          </w:p>
          <w:p w:rsidR="00991EC8" w:rsidRDefault="00991EC8">
            <w:r>
              <w:t>Based on threat intelligence</w:t>
            </w:r>
          </w:p>
          <w:p w:rsidR="00991EC8" w:rsidRDefault="00991EC8">
            <w:r>
              <w:t>From incident, or other processes/ connections (pivoting)</w:t>
            </w:r>
          </w:p>
          <w:p w:rsidR="00945CEE" w:rsidRDefault="00945CEE"/>
        </w:tc>
        <w:tc>
          <w:tcPr>
            <w:tcW w:w="360" w:type="dxa"/>
          </w:tcPr>
          <w:p w:rsidR="00945CEE" w:rsidRDefault="00945CEE">
            <w:r>
              <w:t>1</w:t>
            </w:r>
          </w:p>
        </w:tc>
        <w:tc>
          <w:tcPr>
            <w:tcW w:w="540" w:type="dxa"/>
          </w:tcPr>
          <w:p w:rsidR="00945CEE" w:rsidRDefault="00945CEE">
            <w:r>
              <w:t>43</w:t>
            </w:r>
          </w:p>
        </w:tc>
      </w:tr>
      <w:tr w:rsidR="00991EC8" w:rsidTr="00991EC8">
        <w:tc>
          <w:tcPr>
            <w:tcW w:w="2065" w:type="dxa"/>
          </w:tcPr>
          <w:p w:rsidR="00991EC8" w:rsidRDefault="00991EC8">
            <w:r>
              <w:t xml:space="preserve">Examining </w:t>
            </w:r>
            <w:r w:rsidR="00DD6D88">
              <w:t>Services</w:t>
            </w:r>
          </w:p>
        </w:tc>
        <w:tc>
          <w:tcPr>
            <w:tcW w:w="8010" w:type="dxa"/>
          </w:tcPr>
          <w:p w:rsidR="00991EC8" w:rsidRDefault="009252DF" w:rsidP="00DD6D88">
            <w:r>
              <w:t xml:space="preserve"> </w:t>
            </w:r>
            <w:r w:rsidR="00BC07B8">
              <w:t xml:space="preserve">Windows services are background tasks that are controlled through the windows services.exe process and can be configured to run automatically, and it will be used as a persistence method. The Get-Service PS </w:t>
            </w:r>
            <w:proofErr w:type="spellStart"/>
            <w:r w:rsidR="00BC07B8">
              <w:t>cmandlets</w:t>
            </w:r>
            <w:proofErr w:type="spellEnd"/>
            <w:r w:rsidR="00BC07B8">
              <w:t xml:space="preserve"> retrieves information about all running services. </w:t>
            </w:r>
          </w:p>
        </w:tc>
        <w:tc>
          <w:tcPr>
            <w:tcW w:w="360" w:type="dxa"/>
          </w:tcPr>
          <w:p w:rsidR="00991EC8" w:rsidRDefault="009252DF">
            <w:r>
              <w:t>1</w:t>
            </w:r>
          </w:p>
        </w:tc>
        <w:tc>
          <w:tcPr>
            <w:tcW w:w="540" w:type="dxa"/>
          </w:tcPr>
          <w:p w:rsidR="00991EC8" w:rsidRDefault="009252DF">
            <w:r>
              <w:t>44</w:t>
            </w:r>
          </w:p>
        </w:tc>
      </w:tr>
      <w:tr w:rsidR="00BC07B8" w:rsidTr="00991EC8">
        <w:tc>
          <w:tcPr>
            <w:tcW w:w="2065" w:type="dxa"/>
          </w:tcPr>
          <w:p w:rsidR="00BC07B8" w:rsidRDefault="00BC07B8">
            <w:r>
              <w:t>Get-Service</w:t>
            </w:r>
          </w:p>
        </w:tc>
        <w:tc>
          <w:tcPr>
            <w:tcW w:w="8010" w:type="dxa"/>
          </w:tcPr>
          <w:p w:rsidR="00BC07B8" w:rsidRDefault="00224B76" w:rsidP="00DD6D88">
            <w:r>
              <w:t xml:space="preserve">Does not provide all the details we might </w:t>
            </w:r>
            <w:r w:rsidR="00BD5730">
              <w:t>want,</w:t>
            </w:r>
            <w:r>
              <w:t xml:space="preserve"> including the path</w:t>
            </w:r>
            <w:r w:rsidR="00BD5730">
              <w:t xml:space="preserve"> </w:t>
            </w:r>
          </w:p>
        </w:tc>
        <w:tc>
          <w:tcPr>
            <w:tcW w:w="360" w:type="dxa"/>
          </w:tcPr>
          <w:p w:rsidR="00BC07B8" w:rsidRDefault="007D05ED">
            <w:r>
              <w:t>1</w:t>
            </w:r>
          </w:p>
        </w:tc>
        <w:tc>
          <w:tcPr>
            <w:tcW w:w="540" w:type="dxa"/>
          </w:tcPr>
          <w:p w:rsidR="00BC07B8" w:rsidRDefault="007D05ED">
            <w:r>
              <w:t>44</w:t>
            </w:r>
          </w:p>
        </w:tc>
      </w:tr>
      <w:tr w:rsidR="007D05ED" w:rsidTr="00991EC8">
        <w:tc>
          <w:tcPr>
            <w:tcW w:w="2065" w:type="dxa"/>
          </w:tcPr>
          <w:p w:rsidR="007D05ED" w:rsidRDefault="007D05ED">
            <w:r>
              <w:t>Registry interrogation</w:t>
            </w:r>
          </w:p>
        </w:tc>
        <w:tc>
          <w:tcPr>
            <w:tcW w:w="8010" w:type="dxa"/>
          </w:tcPr>
          <w:p w:rsidR="007D05ED" w:rsidRDefault="007D05ED" w:rsidP="00DD6D88"/>
        </w:tc>
        <w:tc>
          <w:tcPr>
            <w:tcW w:w="360" w:type="dxa"/>
          </w:tcPr>
          <w:p w:rsidR="007D05ED" w:rsidRDefault="007D05ED">
            <w:r>
              <w:t>1</w:t>
            </w:r>
          </w:p>
        </w:tc>
        <w:tc>
          <w:tcPr>
            <w:tcW w:w="540" w:type="dxa"/>
          </w:tcPr>
          <w:p w:rsidR="007D05ED" w:rsidRDefault="007D05ED">
            <w:r>
              <w:t>45</w:t>
            </w:r>
          </w:p>
        </w:tc>
      </w:tr>
      <w:tr w:rsidR="00C20A48" w:rsidTr="00991EC8">
        <w:tc>
          <w:tcPr>
            <w:tcW w:w="2065" w:type="dxa"/>
          </w:tcPr>
          <w:p w:rsidR="00C20A48" w:rsidRDefault="00C20A48">
            <w:proofErr w:type="spellStart"/>
            <w:r>
              <w:t>FilterHashTable</w:t>
            </w:r>
            <w:proofErr w:type="spellEnd"/>
          </w:p>
        </w:tc>
        <w:tc>
          <w:tcPr>
            <w:tcW w:w="8010" w:type="dxa"/>
          </w:tcPr>
          <w:p w:rsidR="00C20A48" w:rsidRDefault="00671638" w:rsidP="00DD6D88">
            <w:r>
              <w:t xml:space="preserve">PowerShell. </w:t>
            </w:r>
            <w:r w:rsidR="00C20A48">
              <w:t>When you don’t need all the data, it helps you filter data. It is better than using Where-Object |. It gets event for a specific data range</w:t>
            </w:r>
          </w:p>
        </w:tc>
        <w:tc>
          <w:tcPr>
            <w:tcW w:w="360" w:type="dxa"/>
          </w:tcPr>
          <w:p w:rsidR="00C20A48" w:rsidRDefault="00C20A48">
            <w:r>
              <w:t>1</w:t>
            </w:r>
          </w:p>
        </w:tc>
        <w:tc>
          <w:tcPr>
            <w:tcW w:w="540" w:type="dxa"/>
          </w:tcPr>
          <w:p w:rsidR="00C20A48" w:rsidRDefault="00C20A48">
            <w:r>
              <w:t>48</w:t>
            </w:r>
          </w:p>
        </w:tc>
      </w:tr>
      <w:tr w:rsidR="00C20A48" w:rsidTr="00991EC8">
        <w:tc>
          <w:tcPr>
            <w:tcW w:w="2065" w:type="dxa"/>
          </w:tcPr>
          <w:p w:rsidR="00C20A48" w:rsidRDefault="00DA6643">
            <w:r>
              <w:t>Differential analysis</w:t>
            </w:r>
          </w:p>
        </w:tc>
        <w:tc>
          <w:tcPr>
            <w:tcW w:w="8010" w:type="dxa"/>
          </w:tcPr>
          <w:p w:rsidR="00C20A48" w:rsidRDefault="00DA6643" w:rsidP="00DD6D88">
            <w:r>
              <w:t>Where we can take a list of known good services, take a list of current services, and then that will display all the things that changed and things that we need to investigate</w:t>
            </w:r>
          </w:p>
        </w:tc>
        <w:tc>
          <w:tcPr>
            <w:tcW w:w="360" w:type="dxa"/>
          </w:tcPr>
          <w:p w:rsidR="00C20A48" w:rsidRDefault="00DA6643">
            <w:r>
              <w:t xml:space="preserve">1 </w:t>
            </w:r>
          </w:p>
        </w:tc>
        <w:tc>
          <w:tcPr>
            <w:tcW w:w="540" w:type="dxa"/>
          </w:tcPr>
          <w:p w:rsidR="00C20A48" w:rsidRDefault="00DA6643">
            <w:r>
              <w:t>50</w:t>
            </w:r>
          </w:p>
        </w:tc>
      </w:tr>
      <w:tr w:rsidR="00DA6643" w:rsidTr="00991EC8">
        <w:tc>
          <w:tcPr>
            <w:tcW w:w="2065" w:type="dxa"/>
          </w:tcPr>
          <w:p w:rsidR="00DA6643" w:rsidRDefault="00671638">
            <w:r>
              <w:t>PowerShell Legacy commands</w:t>
            </w:r>
          </w:p>
        </w:tc>
        <w:tc>
          <w:tcPr>
            <w:tcW w:w="8010" w:type="dxa"/>
          </w:tcPr>
          <w:p w:rsidR="00DA6643" w:rsidRDefault="00671638" w:rsidP="00DD6D88">
            <w:r>
              <w:t>It is Ok to continue using legacy commands to get the information you need to completed your analysis. When invoking legacy commands, specify .exe at the end of the command to avoid using PowerShell aliases with the same name.</w:t>
            </w:r>
          </w:p>
        </w:tc>
        <w:tc>
          <w:tcPr>
            <w:tcW w:w="360" w:type="dxa"/>
          </w:tcPr>
          <w:p w:rsidR="00DA6643" w:rsidRDefault="00671638">
            <w:r>
              <w:t>1</w:t>
            </w:r>
          </w:p>
        </w:tc>
        <w:tc>
          <w:tcPr>
            <w:tcW w:w="540" w:type="dxa"/>
          </w:tcPr>
          <w:p w:rsidR="00DA6643" w:rsidRDefault="00671638">
            <w:r>
              <w:t>52</w:t>
            </w:r>
          </w:p>
        </w:tc>
      </w:tr>
      <w:tr w:rsidR="00671638" w:rsidTr="00991EC8">
        <w:tc>
          <w:tcPr>
            <w:tcW w:w="2065" w:type="dxa"/>
          </w:tcPr>
          <w:p w:rsidR="00671638" w:rsidRDefault="00671638">
            <w:r>
              <w:t>PowerShell cheat sheet</w:t>
            </w:r>
          </w:p>
        </w:tc>
        <w:tc>
          <w:tcPr>
            <w:tcW w:w="8010" w:type="dxa"/>
          </w:tcPr>
          <w:p w:rsidR="00671638" w:rsidRDefault="00671638" w:rsidP="00DD6D88"/>
        </w:tc>
        <w:tc>
          <w:tcPr>
            <w:tcW w:w="360" w:type="dxa"/>
          </w:tcPr>
          <w:p w:rsidR="00671638" w:rsidRDefault="00671638">
            <w:r>
              <w:t>1</w:t>
            </w:r>
          </w:p>
        </w:tc>
        <w:tc>
          <w:tcPr>
            <w:tcW w:w="540" w:type="dxa"/>
          </w:tcPr>
          <w:p w:rsidR="00671638" w:rsidRDefault="00671638">
            <w:r>
              <w:t>51</w:t>
            </w:r>
          </w:p>
        </w:tc>
      </w:tr>
      <w:tr w:rsidR="00671638" w:rsidTr="00991EC8">
        <w:tc>
          <w:tcPr>
            <w:tcW w:w="2065" w:type="dxa"/>
          </w:tcPr>
          <w:p w:rsidR="00671638" w:rsidRDefault="00671638">
            <w:r>
              <w:t>Additional Supporting Tool</w:t>
            </w:r>
          </w:p>
        </w:tc>
        <w:tc>
          <w:tcPr>
            <w:tcW w:w="8010" w:type="dxa"/>
          </w:tcPr>
          <w:p w:rsidR="00671638" w:rsidRDefault="00671638" w:rsidP="00C87377">
            <w:pPr>
              <w:pStyle w:val="ListParagraph"/>
              <w:numPr>
                <w:ilvl w:val="0"/>
                <w:numId w:val="1"/>
              </w:numPr>
            </w:pPr>
            <w:r>
              <w:t>The Sysinternals tools are excellent and free.</w:t>
            </w:r>
          </w:p>
          <w:p w:rsidR="00C87377" w:rsidRDefault="00C87377" w:rsidP="00C87377">
            <w:pPr>
              <w:pStyle w:val="ListParagraph"/>
              <w:numPr>
                <w:ilvl w:val="0"/>
                <w:numId w:val="1"/>
              </w:numPr>
            </w:pPr>
            <w:r>
              <w:t>The center for internet security has templates that can be used and scoring tools that can be used with Windows.</w:t>
            </w:r>
          </w:p>
        </w:tc>
        <w:tc>
          <w:tcPr>
            <w:tcW w:w="360" w:type="dxa"/>
          </w:tcPr>
          <w:p w:rsidR="00671638" w:rsidRDefault="00671638">
            <w:r>
              <w:t>1</w:t>
            </w:r>
          </w:p>
        </w:tc>
        <w:tc>
          <w:tcPr>
            <w:tcW w:w="540" w:type="dxa"/>
          </w:tcPr>
          <w:p w:rsidR="00671638" w:rsidRDefault="00671638">
            <w:r>
              <w:t>53</w:t>
            </w:r>
          </w:p>
        </w:tc>
      </w:tr>
      <w:tr w:rsidR="00671638" w:rsidTr="00991EC8">
        <w:tc>
          <w:tcPr>
            <w:tcW w:w="2065" w:type="dxa"/>
          </w:tcPr>
          <w:p w:rsidR="00671638" w:rsidRDefault="00671638">
            <w:r>
              <w:t>Sysinternals tools</w:t>
            </w:r>
          </w:p>
        </w:tc>
        <w:tc>
          <w:tcPr>
            <w:tcW w:w="8010" w:type="dxa"/>
          </w:tcPr>
          <w:p w:rsidR="00671638" w:rsidRDefault="00C87377" w:rsidP="00DD6D88">
            <w:r>
              <w:t>Suite of tools to add to your incident response and detection arsenal.</w:t>
            </w:r>
          </w:p>
          <w:p w:rsidR="00C87377" w:rsidRDefault="00C87377" w:rsidP="00C87377">
            <w:pPr>
              <w:pStyle w:val="ListParagraph"/>
              <w:numPr>
                <w:ilvl w:val="0"/>
                <w:numId w:val="5"/>
              </w:numPr>
            </w:pPr>
            <w:r w:rsidRPr="00C87377">
              <w:rPr>
                <w:b/>
                <w:bCs/>
              </w:rPr>
              <w:t>Process explorer</w:t>
            </w:r>
            <w:r>
              <w:t>: detail information for running processes.</w:t>
            </w:r>
          </w:p>
          <w:p w:rsidR="00C87377" w:rsidRDefault="00C87377" w:rsidP="00C87377">
            <w:pPr>
              <w:pStyle w:val="ListParagraph"/>
              <w:numPr>
                <w:ilvl w:val="0"/>
                <w:numId w:val="5"/>
              </w:numPr>
            </w:pPr>
            <w:r w:rsidRPr="00C87377">
              <w:rPr>
                <w:b/>
                <w:bCs/>
              </w:rPr>
              <w:t>Autoruns</w:t>
            </w:r>
            <w:r>
              <w:t>: displays a comprehensive list of AutoStart extensibility points (ASEP)</w:t>
            </w:r>
          </w:p>
          <w:p w:rsidR="00C87377" w:rsidRDefault="00C87377" w:rsidP="00C87377">
            <w:pPr>
              <w:pStyle w:val="ListParagraph"/>
              <w:numPr>
                <w:ilvl w:val="0"/>
                <w:numId w:val="5"/>
              </w:numPr>
            </w:pPr>
            <w:r w:rsidRPr="00C87377">
              <w:rPr>
                <w:b/>
                <w:bCs/>
              </w:rPr>
              <w:t>Process Monitor:</w:t>
            </w:r>
            <w:r>
              <w:t xml:space="preserve"> Shows file system, registry, network and process information in real time.</w:t>
            </w:r>
          </w:p>
          <w:p w:rsidR="00C87377" w:rsidRDefault="00C87377" w:rsidP="00C87377">
            <w:pPr>
              <w:pStyle w:val="ListParagraph"/>
              <w:numPr>
                <w:ilvl w:val="0"/>
                <w:numId w:val="5"/>
              </w:numPr>
            </w:pPr>
            <w:r w:rsidRPr="00C87377">
              <w:rPr>
                <w:b/>
                <w:bCs/>
              </w:rPr>
              <w:t>Sysmom</w:t>
            </w:r>
            <w:r>
              <w:t>: Collects detailed event information for system monitoring and analysis.</w:t>
            </w:r>
          </w:p>
          <w:p w:rsidR="00C87377" w:rsidRDefault="00C87377" w:rsidP="00C87377">
            <w:pPr>
              <w:pStyle w:val="ListParagraph"/>
              <w:numPr>
                <w:ilvl w:val="0"/>
                <w:numId w:val="5"/>
              </w:numPr>
            </w:pPr>
            <w:r w:rsidRPr="00C87377">
              <w:rPr>
                <w:b/>
                <w:bCs/>
              </w:rPr>
              <w:t>TCPView:</w:t>
            </w:r>
            <w:r>
              <w:t xml:space="preserve"> Maps listening and active TCP and UDP activity to the associated applications.</w:t>
            </w:r>
          </w:p>
          <w:p w:rsidR="00C87377" w:rsidRDefault="00C87377" w:rsidP="00C87377">
            <w:pPr>
              <w:pStyle w:val="ListParagraph"/>
              <w:numPr>
                <w:ilvl w:val="0"/>
                <w:numId w:val="5"/>
              </w:numPr>
            </w:pPr>
            <w:r w:rsidRPr="00C87377">
              <w:rPr>
                <w:b/>
                <w:bCs/>
              </w:rPr>
              <w:t>Procdump:</w:t>
            </w:r>
            <w:r>
              <w:t xml:space="preserve"> CLI tool to capture memory for a running process for analysis</w:t>
            </w:r>
          </w:p>
        </w:tc>
        <w:tc>
          <w:tcPr>
            <w:tcW w:w="360" w:type="dxa"/>
          </w:tcPr>
          <w:p w:rsidR="00671638" w:rsidRDefault="00671638">
            <w:r>
              <w:t>1</w:t>
            </w:r>
          </w:p>
          <w:p w:rsidR="00C87377" w:rsidRDefault="00C87377"/>
        </w:tc>
        <w:tc>
          <w:tcPr>
            <w:tcW w:w="540" w:type="dxa"/>
          </w:tcPr>
          <w:p w:rsidR="00671638" w:rsidRDefault="00671638">
            <w:r>
              <w:t>53</w:t>
            </w:r>
          </w:p>
        </w:tc>
      </w:tr>
      <w:tr w:rsidR="00C87377" w:rsidTr="00991EC8">
        <w:tc>
          <w:tcPr>
            <w:tcW w:w="2065" w:type="dxa"/>
          </w:tcPr>
          <w:p w:rsidR="00C87377" w:rsidRDefault="00A4394E">
            <w:r>
              <w:t>Network investigations</w:t>
            </w:r>
          </w:p>
        </w:tc>
        <w:tc>
          <w:tcPr>
            <w:tcW w:w="8010" w:type="dxa"/>
          </w:tcPr>
          <w:p w:rsidR="00C87377" w:rsidRDefault="007E40B2" w:rsidP="00DD6D88">
            <w:r>
              <w:t>Network information can provide valuable insight into an investigation, it is not without challenges though and should be used to augment other analysis activities.</w:t>
            </w:r>
          </w:p>
        </w:tc>
        <w:tc>
          <w:tcPr>
            <w:tcW w:w="360" w:type="dxa"/>
          </w:tcPr>
          <w:p w:rsidR="00C87377" w:rsidRDefault="00AE62E8">
            <w:r>
              <w:t>1</w:t>
            </w:r>
          </w:p>
        </w:tc>
        <w:tc>
          <w:tcPr>
            <w:tcW w:w="540" w:type="dxa"/>
          </w:tcPr>
          <w:p w:rsidR="00C87377" w:rsidRDefault="00AE62E8">
            <w:r>
              <w:t>59</w:t>
            </w:r>
          </w:p>
        </w:tc>
      </w:tr>
      <w:tr w:rsidR="007E40B2" w:rsidTr="00991EC8">
        <w:tc>
          <w:tcPr>
            <w:tcW w:w="2065" w:type="dxa"/>
          </w:tcPr>
          <w:p w:rsidR="007E40B2" w:rsidRDefault="007E40B2">
            <w:r>
              <w:lastRenderedPageBreak/>
              <w:t>Network investigations:</w:t>
            </w:r>
          </w:p>
          <w:p w:rsidR="007E40B2" w:rsidRDefault="007E40B2">
            <w:r>
              <w:t>Sources</w:t>
            </w:r>
          </w:p>
        </w:tc>
        <w:tc>
          <w:tcPr>
            <w:tcW w:w="8010" w:type="dxa"/>
          </w:tcPr>
          <w:p w:rsidR="007E40B2" w:rsidRDefault="007E40B2" w:rsidP="007E40B2">
            <w:pPr>
              <w:pStyle w:val="ListParagraph"/>
              <w:numPr>
                <w:ilvl w:val="0"/>
                <w:numId w:val="6"/>
              </w:numPr>
            </w:pPr>
            <w:r>
              <w:t>Network Traffic: live capture</w:t>
            </w:r>
          </w:p>
          <w:p w:rsidR="007E40B2" w:rsidRDefault="007E40B2" w:rsidP="007E40B2">
            <w:pPr>
              <w:pStyle w:val="ListParagraph"/>
              <w:numPr>
                <w:ilvl w:val="0"/>
                <w:numId w:val="6"/>
              </w:numPr>
            </w:pPr>
            <w:r>
              <w:t>Network Devices: Firewalls, proxies.</w:t>
            </w:r>
          </w:p>
          <w:p w:rsidR="007E40B2" w:rsidRDefault="007E40B2" w:rsidP="007E40B2">
            <w:pPr>
              <w:pStyle w:val="ListParagraph"/>
              <w:numPr>
                <w:ilvl w:val="0"/>
                <w:numId w:val="6"/>
              </w:numPr>
            </w:pPr>
            <w:r>
              <w:t>Host Devices: Windows event logs can create logs about the network’s interaction.</w:t>
            </w:r>
          </w:p>
        </w:tc>
        <w:tc>
          <w:tcPr>
            <w:tcW w:w="360" w:type="dxa"/>
          </w:tcPr>
          <w:p w:rsidR="007E40B2" w:rsidRDefault="007E40B2">
            <w:r>
              <w:t>1</w:t>
            </w:r>
          </w:p>
        </w:tc>
        <w:tc>
          <w:tcPr>
            <w:tcW w:w="540" w:type="dxa"/>
          </w:tcPr>
          <w:p w:rsidR="007E40B2" w:rsidRDefault="007E40B2">
            <w:r>
              <w:t>59</w:t>
            </w:r>
          </w:p>
        </w:tc>
      </w:tr>
      <w:tr w:rsidR="007E40B2" w:rsidTr="00991EC8">
        <w:tc>
          <w:tcPr>
            <w:tcW w:w="2065" w:type="dxa"/>
          </w:tcPr>
          <w:p w:rsidR="007E40B2" w:rsidRDefault="007E40B2">
            <w:r>
              <w:t>Network investigations:</w:t>
            </w:r>
          </w:p>
          <w:p w:rsidR="007E40B2" w:rsidRDefault="007E40B2">
            <w:r>
              <w:t>Challenges</w:t>
            </w:r>
          </w:p>
        </w:tc>
        <w:tc>
          <w:tcPr>
            <w:tcW w:w="8010" w:type="dxa"/>
          </w:tcPr>
          <w:p w:rsidR="007E40B2" w:rsidRDefault="007E40B2" w:rsidP="007E40B2">
            <w:pPr>
              <w:pStyle w:val="ListParagraph"/>
              <w:numPr>
                <w:ilvl w:val="0"/>
                <w:numId w:val="6"/>
              </w:numPr>
            </w:pPr>
            <w:r>
              <w:t>Accessibility: Data Export.</w:t>
            </w:r>
          </w:p>
          <w:p w:rsidR="007E40B2" w:rsidRDefault="007E40B2" w:rsidP="007E40B2">
            <w:pPr>
              <w:pStyle w:val="ListParagraph"/>
              <w:numPr>
                <w:ilvl w:val="0"/>
                <w:numId w:val="6"/>
              </w:numPr>
            </w:pPr>
            <w:r>
              <w:t>Fidelity: Missing data.</w:t>
            </w:r>
          </w:p>
          <w:p w:rsidR="007E40B2" w:rsidRDefault="007E40B2" w:rsidP="007E40B2">
            <w:pPr>
              <w:pStyle w:val="ListParagraph"/>
              <w:numPr>
                <w:ilvl w:val="0"/>
                <w:numId w:val="6"/>
              </w:numPr>
            </w:pPr>
            <w:r>
              <w:t>Visibility: Encryption</w:t>
            </w:r>
          </w:p>
        </w:tc>
        <w:tc>
          <w:tcPr>
            <w:tcW w:w="360" w:type="dxa"/>
          </w:tcPr>
          <w:p w:rsidR="007E40B2" w:rsidRDefault="007E40B2">
            <w:r>
              <w:t>1</w:t>
            </w:r>
          </w:p>
        </w:tc>
        <w:tc>
          <w:tcPr>
            <w:tcW w:w="540" w:type="dxa"/>
          </w:tcPr>
          <w:p w:rsidR="007E40B2" w:rsidRDefault="007E40B2">
            <w:r>
              <w:t>59</w:t>
            </w:r>
          </w:p>
        </w:tc>
      </w:tr>
      <w:tr w:rsidR="007E40B2" w:rsidTr="00991EC8">
        <w:tc>
          <w:tcPr>
            <w:tcW w:w="2065" w:type="dxa"/>
          </w:tcPr>
          <w:p w:rsidR="007E40B2" w:rsidRDefault="00FF47FA">
            <w:r>
              <w:t>Analyzing packet captures</w:t>
            </w:r>
          </w:p>
        </w:tc>
        <w:tc>
          <w:tcPr>
            <w:tcW w:w="8010" w:type="dxa"/>
          </w:tcPr>
          <w:p w:rsidR="007E40B2" w:rsidRDefault="0057004E" w:rsidP="00FF47FA">
            <w:r>
              <w:t>Full packet capture is often considered a gold standard.</w:t>
            </w:r>
          </w:p>
          <w:p w:rsidR="0057004E" w:rsidRDefault="0057004E" w:rsidP="0057004E">
            <w:pPr>
              <w:pStyle w:val="ListParagraph"/>
              <w:numPr>
                <w:ilvl w:val="0"/>
                <w:numId w:val="7"/>
              </w:numPr>
            </w:pPr>
            <w:r>
              <w:t>Provides the lowest (practical) View of data,</w:t>
            </w:r>
          </w:p>
          <w:p w:rsidR="0057004E" w:rsidRDefault="0057004E" w:rsidP="0057004E">
            <w:pPr>
              <w:pStyle w:val="ListParagraph"/>
              <w:numPr>
                <w:ilvl w:val="0"/>
                <w:numId w:val="7"/>
              </w:numPr>
            </w:pPr>
            <w:r>
              <w:t>Analysis and investigation can be done offline.</w:t>
            </w:r>
          </w:p>
          <w:p w:rsidR="0057004E" w:rsidRDefault="0057004E" w:rsidP="0057004E">
            <w:r>
              <w:t>Still have limitations in practice</w:t>
            </w:r>
          </w:p>
          <w:p w:rsidR="0057004E" w:rsidRDefault="0057004E" w:rsidP="0057004E">
            <w:pPr>
              <w:pStyle w:val="ListParagraph"/>
              <w:numPr>
                <w:ilvl w:val="0"/>
                <w:numId w:val="8"/>
              </w:numPr>
            </w:pPr>
            <w:r>
              <w:t>Very large files.</w:t>
            </w:r>
          </w:p>
          <w:p w:rsidR="0057004E" w:rsidRDefault="0057004E" w:rsidP="0057004E">
            <w:pPr>
              <w:pStyle w:val="ListParagraph"/>
              <w:numPr>
                <w:ilvl w:val="0"/>
                <w:numId w:val="8"/>
              </w:numPr>
            </w:pPr>
            <w:r>
              <w:t>Encryption can hinder analysis.</w:t>
            </w:r>
          </w:p>
          <w:p w:rsidR="0057004E" w:rsidRDefault="0057004E" w:rsidP="0057004E">
            <w:pPr>
              <w:pStyle w:val="ListParagraph"/>
              <w:numPr>
                <w:ilvl w:val="0"/>
                <w:numId w:val="8"/>
              </w:numPr>
            </w:pPr>
            <w:r>
              <w:t>Application layer protocols not easily evaluated.</w:t>
            </w:r>
          </w:p>
          <w:p w:rsidR="0057004E" w:rsidRDefault="0057004E" w:rsidP="0057004E">
            <w:r>
              <w:t>Two commonly used format.</w:t>
            </w:r>
          </w:p>
          <w:p w:rsidR="0057004E" w:rsidRDefault="0057004E" w:rsidP="0057004E">
            <w:pPr>
              <w:pStyle w:val="ListParagraph"/>
              <w:numPr>
                <w:ilvl w:val="0"/>
                <w:numId w:val="9"/>
              </w:numPr>
            </w:pPr>
            <w:r>
              <w:t>Pcap: Older format, widely supported.</w:t>
            </w:r>
          </w:p>
          <w:p w:rsidR="0057004E" w:rsidRDefault="0057004E" w:rsidP="0057004E">
            <w:pPr>
              <w:pStyle w:val="ListParagraph"/>
              <w:numPr>
                <w:ilvl w:val="0"/>
                <w:numId w:val="9"/>
              </w:numPr>
            </w:pPr>
            <w:r>
              <w:t>Pcapng: extensible, advance features such as encryption, stored comments, improves timestamps resolution and more</w:t>
            </w:r>
          </w:p>
        </w:tc>
        <w:tc>
          <w:tcPr>
            <w:tcW w:w="360" w:type="dxa"/>
          </w:tcPr>
          <w:p w:rsidR="007E40B2" w:rsidRDefault="0057004E">
            <w:r>
              <w:t>1</w:t>
            </w:r>
          </w:p>
        </w:tc>
        <w:tc>
          <w:tcPr>
            <w:tcW w:w="540" w:type="dxa"/>
          </w:tcPr>
          <w:p w:rsidR="007E40B2" w:rsidRDefault="0057004E">
            <w:r>
              <w:t>60</w:t>
            </w:r>
          </w:p>
        </w:tc>
      </w:tr>
      <w:tr w:rsidR="0057004E" w:rsidTr="00991EC8">
        <w:tc>
          <w:tcPr>
            <w:tcW w:w="2065" w:type="dxa"/>
          </w:tcPr>
          <w:p w:rsidR="0057004E" w:rsidRDefault="00FD4D64">
            <w:r>
              <w:t>Tcpdump</w:t>
            </w:r>
          </w:p>
        </w:tc>
        <w:tc>
          <w:tcPr>
            <w:tcW w:w="8010" w:type="dxa"/>
          </w:tcPr>
          <w:p w:rsidR="0057004E" w:rsidRDefault="00FD4D64" w:rsidP="00FF47FA">
            <w:r>
              <w:t>Its power comes from the ability to extract useful information quickly at the command line leading to opportunities for parsing the output with text processing tools and automating these tasks</w:t>
            </w:r>
          </w:p>
        </w:tc>
        <w:tc>
          <w:tcPr>
            <w:tcW w:w="360" w:type="dxa"/>
          </w:tcPr>
          <w:p w:rsidR="0057004E" w:rsidRDefault="00FD4D64">
            <w:r>
              <w:t>1</w:t>
            </w:r>
          </w:p>
        </w:tc>
        <w:tc>
          <w:tcPr>
            <w:tcW w:w="540" w:type="dxa"/>
          </w:tcPr>
          <w:p w:rsidR="0057004E" w:rsidRDefault="00FD4D64">
            <w:r>
              <w:t>61</w:t>
            </w:r>
          </w:p>
        </w:tc>
      </w:tr>
      <w:tr w:rsidR="00FD4D64" w:rsidTr="00991EC8">
        <w:tc>
          <w:tcPr>
            <w:tcW w:w="2065" w:type="dxa"/>
          </w:tcPr>
          <w:p w:rsidR="00FD4D64" w:rsidRDefault="00FD4D64">
            <w:r>
              <w:t>Tcpdump</w:t>
            </w:r>
          </w:p>
        </w:tc>
        <w:tc>
          <w:tcPr>
            <w:tcW w:w="8010" w:type="dxa"/>
          </w:tcPr>
          <w:p w:rsidR="00FD4D64" w:rsidRDefault="00FD4D64" w:rsidP="00FF47FA">
            <w:r>
              <w:t>Command-line tool to capture and display network traffic.</w:t>
            </w:r>
          </w:p>
          <w:p w:rsidR="00FD4D64" w:rsidRDefault="00FD4D64" w:rsidP="00FD4D64">
            <w:pPr>
              <w:pStyle w:val="ListParagraph"/>
              <w:numPr>
                <w:ilvl w:val="0"/>
                <w:numId w:val="10"/>
              </w:numPr>
            </w:pPr>
            <w:r>
              <w:t>In widespread use for several decades and display network traffic.</w:t>
            </w:r>
          </w:p>
          <w:p w:rsidR="00FD4D64" w:rsidRDefault="00FD4D64" w:rsidP="00FD4D64">
            <w:r>
              <w:t>Available on most environments and platforms.</w:t>
            </w:r>
          </w:p>
          <w:p w:rsidR="00FD4D64" w:rsidRDefault="00FD4D64" w:rsidP="00FD4D64">
            <w:pPr>
              <w:pStyle w:val="ListParagraph"/>
              <w:numPr>
                <w:ilvl w:val="0"/>
                <w:numId w:val="10"/>
              </w:numPr>
            </w:pPr>
            <w:r>
              <w:t xml:space="preserve">Unix-like </w:t>
            </w:r>
            <w:r w:rsidR="00010D55">
              <w:t>(Linux, macOS, BSD) Windows (windump)</w:t>
            </w:r>
          </w:p>
          <w:p w:rsidR="00010D55" w:rsidRDefault="00010D55" w:rsidP="00FD4D64">
            <w:pPr>
              <w:pStyle w:val="ListParagraph"/>
              <w:numPr>
                <w:ilvl w:val="0"/>
                <w:numId w:val="10"/>
              </w:numPr>
            </w:pPr>
            <w:r>
              <w:t>Even many embedded analyses.</w:t>
            </w:r>
          </w:p>
          <w:p w:rsidR="00010D55" w:rsidRDefault="00010D55" w:rsidP="00010D55">
            <w:r>
              <w:t>Performs Basic protocols analysis.</w:t>
            </w:r>
          </w:p>
          <w:p w:rsidR="00010D55" w:rsidRDefault="00010D55" w:rsidP="00010D55">
            <w:pPr>
              <w:pStyle w:val="ListParagraph"/>
              <w:numPr>
                <w:ilvl w:val="0"/>
                <w:numId w:val="11"/>
              </w:numPr>
            </w:pPr>
            <w:r>
              <w:t>Interprets IP, TCP, UDP, ICMP, etc.</w:t>
            </w:r>
          </w:p>
          <w:p w:rsidR="00FD4D64" w:rsidRDefault="00010D55" w:rsidP="00FF47FA">
            <w:r>
              <w:t>Includes powerful options for filtering.</w:t>
            </w:r>
          </w:p>
        </w:tc>
        <w:tc>
          <w:tcPr>
            <w:tcW w:w="360" w:type="dxa"/>
          </w:tcPr>
          <w:p w:rsidR="00FD4D64" w:rsidRDefault="00010D55">
            <w:r>
              <w:t>1</w:t>
            </w:r>
          </w:p>
        </w:tc>
        <w:tc>
          <w:tcPr>
            <w:tcW w:w="540" w:type="dxa"/>
          </w:tcPr>
          <w:p w:rsidR="00FD4D64" w:rsidRDefault="00010D55">
            <w:r>
              <w:t>61</w:t>
            </w:r>
          </w:p>
        </w:tc>
      </w:tr>
      <w:tr w:rsidR="00727E52" w:rsidTr="00991EC8">
        <w:tc>
          <w:tcPr>
            <w:tcW w:w="2065" w:type="dxa"/>
          </w:tcPr>
          <w:p w:rsidR="00727E52" w:rsidRDefault="00727E52">
            <w:r>
              <w:t>Tcpdump options</w:t>
            </w:r>
          </w:p>
        </w:tc>
        <w:tc>
          <w:tcPr>
            <w:tcW w:w="8010" w:type="dxa"/>
          </w:tcPr>
          <w:p w:rsidR="00727E52" w:rsidRPr="006C299A" w:rsidRDefault="006C299A" w:rsidP="00727E52">
            <w:pPr>
              <w:pStyle w:val="ListParagraph"/>
              <w:numPr>
                <w:ilvl w:val="0"/>
                <w:numId w:val="13"/>
              </w:numPr>
            </w:pPr>
            <w:r>
              <w:t>Tcpdump -</w:t>
            </w:r>
            <w:proofErr w:type="spellStart"/>
            <w:r>
              <w:t>i</w:t>
            </w:r>
            <w:proofErr w:type="spellEnd"/>
            <w:r>
              <w:t xml:space="preserve"> interface: Capture traffic for an interface. Can also use </w:t>
            </w:r>
            <w:r w:rsidRPr="006C299A">
              <w:rPr>
                <w:i/>
                <w:iCs/>
              </w:rPr>
              <w:t>any</w:t>
            </w:r>
            <w:r>
              <w:rPr>
                <w:i/>
                <w:iCs/>
              </w:rPr>
              <w:t>.</w:t>
            </w:r>
          </w:p>
          <w:p w:rsidR="006C299A" w:rsidRDefault="006C299A" w:rsidP="00727E52">
            <w:pPr>
              <w:pStyle w:val="ListParagraph"/>
              <w:numPr>
                <w:ilvl w:val="0"/>
                <w:numId w:val="13"/>
              </w:numPr>
            </w:pPr>
            <w:r>
              <w:t>Tcpdump -</w:t>
            </w:r>
            <w:proofErr w:type="spellStart"/>
            <w:r>
              <w:t>i</w:t>
            </w:r>
            <w:proofErr w:type="spellEnd"/>
            <w:r>
              <w:t xml:space="preserve"> interface -w file: Captures for an interface and write to a file.</w:t>
            </w:r>
          </w:p>
          <w:p w:rsidR="006C299A" w:rsidRDefault="006C299A" w:rsidP="006C299A">
            <w:pPr>
              <w:pStyle w:val="ListParagraph"/>
              <w:numPr>
                <w:ilvl w:val="0"/>
                <w:numId w:val="13"/>
              </w:numPr>
            </w:pPr>
            <w:r>
              <w:t>Tcpdump -r file -n: Read packets from a file and don’t resolve hosts and ports.</w:t>
            </w:r>
          </w:p>
          <w:p w:rsidR="006C299A" w:rsidRDefault="006C299A" w:rsidP="006C299A">
            <w:pPr>
              <w:pStyle w:val="ListParagraph"/>
              <w:numPr>
                <w:ilvl w:val="0"/>
                <w:numId w:val="13"/>
              </w:numPr>
            </w:pPr>
            <w:r>
              <w:t>Tcpdump -r file -n -A: read packets from a file, don’t resolve, show as ASCII</w:t>
            </w:r>
          </w:p>
        </w:tc>
        <w:tc>
          <w:tcPr>
            <w:tcW w:w="360" w:type="dxa"/>
          </w:tcPr>
          <w:p w:rsidR="00727E52" w:rsidRDefault="006C299A">
            <w:r>
              <w:t>1</w:t>
            </w:r>
          </w:p>
        </w:tc>
        <w:tc>
          <w:tcPr>
            <w:tcW w:w="540" w:type="dxa"/>
          </w:tcPr>
          <w:p w:rsidR="00727E52" w:rsidRDefault="006C299A">
            <w:r>
              <w:t>62</w:t>
            </w:r>
          </w:p>
        </w:tc>
      </w:tr>
      <w:tr w:rsidR="006C299A" w:rsidTr="00991EC8">
        <w:tc>
          <w:tcPr>
            <w:tcW w:w="2065" w:type="dxa"/>
          </w:tcPr>
          <w:p w:rsidR="006C299A" w:rsidRDefault="006C299A">
            <w:r>
              <w:t>Berkeley Packet filter (BPF)</w:t>
            </w:r>
          </w:p>
        </w:tc>
        <w:tc>
          <w:tcPr>
            <w:tcW w:w="8010" w:type="dxa"/>
          </w:tcPr>
          <w:p w:rsidR="006C299A" w:rsidRDefault="006C299A" w:rsidP="006C299A">
            <w:r>
              <w:t>Specialized language for filter packets.</w:t>
            </w:r>
          </w:p>
          <w:p w:rsidR="006C299A" w:rsidRDefault="006C299A" w:rsidP="006C299A">
            <w:pPr>
              <w:pStyle w:val="ListParagraph"/>
              <w:numPr>
                <w:ilvl w:val="0"/>
                <w:numId w:val="14"/>
              </w:numPr>
            </w:pPr>
            <w:r>
              <w:t>BPF expressions are composed of primitives and operators.</w:t>
            </w:r>
          </w:p>
          <w:p w:rsidR="006C299A" w:rsidRDefault="006C299A" w:rsidP="006C299A">
            <w:pPr>
              <w:pStyle w:val="ListParagraph"/>
              <w:numPr>
                <w:ilvl w:val="0"/>
                <w:numId w:val="14"/>
              </w:numPr>
            </w:pPr>
            <w:r>
              <w:t>Primitives are composed of one or more qualifiers and an ID</w:t>
            </w:r>
          </w:p>
          <w:p w:rsidR="006C299A" w:rsidRDefault="006C299A" w:rsidP="006C299A">
            <w:r>
              <w:t>Three kinds of qualifiers</w:t>
            </w:r>
          </w:p>
          <w:p w:rsidR="006C299A" w:rsidRDefault="006C299A" w:rsidP="006C299A">
            <w:pPr>
              <w:pStyle w:val="ListParagraph"/>
              <w:numPr>
                <w:ilvl w:val="0"/>
                <w:numId w:val="15"/>
              </w:numPr>
            </w:pPr>
            <w:r>
              <w:t>Type: what kind of ID is (host, net, port, or port range)</w:t>
            </w:r>
          </w:p>
          <w:p w:rsidR="006C299A" w:rsidRDefault="006C299A" w:rsidP="006C299A">
            <w:pPr>
              <w:pStyle w:val="ListParagraph"/>
              <w:numPr>
                <w:ilvl w:val="0"/>
                <w:numId w:val="15"/>
              </w:numPr>
            </w:pPr>
            <w:r>
              <w:t>Dir: the direction (</w:t>
            </w:r>
            <w:proofErr w:type="spellStart"/>
            <w:r>
              <w:t>src</w:t>
            </w:r>
            <w:proofErr w:type="spellEnd"/>
            <w:r>
              <w:t xml:space="preserve">, </w:t>
            </w:r>
            <w:proofErr w:type="spellStart"/>
            <w:r>
              <w:t>dst</w:t>
            </w:r>
            <w:proofErr w:type="spellEnd"/>
            <w:r>
              <w:t>)</w:t>
            </w:r>
          </w:p>
          <w:p w:rsidR="006C299A" w:rsidRDefault="006C299A" w:rsidP="006C299A">
            <w:pPr>
              <w:pStyle w:val="ListParagraph"/>
              <w:numPr>
                <w:ilvl w:val="0"/>
                <w:numId w:val="15"/>
              </w:numPr>
            </w:pPr>
            <w:r>
              <w:t>Proto: match a protocol IP, TCP. UDP, ICMP)</w:t>
            </w:r>
          </w:p>
          <w:p w:rsidR="006C299A" w:rsidRDefault="006C299A" w:rsidP="006C299A">
            <w:r>
              <w:t>Can combine multiple primitives</w:t>
            </w:r>
          </w:p>
          <w:p w:rsidR="006C299A" w:rsidRDefault="006C299A" w:rsidP="006C299A">
            <w:pPr>
              <w:pStyle w:val="ListParagraph"/>
              <w:numPr>
                <w:ilvl w:val="0"/>
                <w:numId w:val="15"/>
              </w:numPr>
            </w:pPr>
            <w:r>
              <w:t>Using and (and, &amp;&amp;) or (or, ||) and not (not</w:t>
            </w:r>
            <w:proofErr w:type="gramStart"/>
            <w:r>
              <w:t>, !</w:t>
            </w:r>
            <w:proofErr w:type="gramEnd"/>
            <w:r>
              <w:t>)</w:t>
            </w:r>
          </w:p>
          <w:p w:rsidR="006C299A" w:rsidRDefault="006C299A" w:rsidP="006C299A">
            <w:r>
              <w:t>Parentheses to add precedence can also clarify intent.</w:t>
            </w:r>
          </w:p>
        </w:tc>
        <w:tc>
          <w:tcPr>
            <w:tcW w:w="360" w:type="dxa"/>
          </w:tcPr>
          <w:p w:rsidR="006C299A" w:rsidRDefault="008475DF">
            <w:r>
              <w:t>1</w:t>
            </w:r>
          </w:p>
        </w:tc>
        <w:tc>
          <w:tcPr>
            <w:tcW w:w="540" w:type="dxa"/>
          </w:tcPr>
          <w:p w:rsidR="006C299A" w:rsidRDefault="008475DF">
            <w:r>
              <w:t>63</w:t>
            </w:r>
          </w:p>
        </w:tc>
      </w:tr>
    </w:tbl>
    <w:p w:rsidR="00ED6E64" w:rsidRDefault="00ED6E64"/>
    <w:sectPr w:rsidR="00ED6E64" w:rsidSect="00945C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6B1"/>
    <w:multiLevelType w:val="hybridMultilevel"/>
    <w:tmpl w:val="158E5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13DB2"/>
    <w:multiLevelType w:val="hybridMultilevel"/>
    <w:tmpl w:val="1D1C2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4F33B9"/>
    <w:multiLevelType w:val="hybridMultilevel"/>
    <w:tmpl w:val="00B44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896C04"/>
    <w:multiLevelType w:val="hybridMultilevel"/>
    <w:tmpl w:val="95FA0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315926"/>
    <w:multiLevelType w:val="hybridMultilevel"/>
    <w:tmpl w:val="98546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7663F5"/>
    <w:multiLevelType w:val="hybridMultilevel"/>
    <w:tmpl w:val="D5165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CD6CEE"/>
    <w:multiLevelType w:val="hybridMultilevel"/>
    <w:tmpl w:val="4E5A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694342"/>
    <w:multiLevelType w:val="hybridMultilevel"/>
    <w:tmpl w:val="F5625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1C7E8A"/>
    <w:multiLevelType w:val="hybridMultilevel"/>
    <w:tmpl w:val="7374B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560284"/>
    <w:multiLevelType w:val="hybridMultilevel"/>
    <w:tmpl w:val="7E5E7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4C271F"/>
    <w:multiLevelType w:val="hybridMultilevel"/>
    <w:tmpl w:val="1A64C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910E8A"/>
    <w:multiLevelType w:val="hybridMultilevel"/>
    <w:tmpl w:val="EC2A9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E1172D1"/>
    <w:multiLevelType w:val="hybridMultilevel"/>
    <w:tmpl w:val="0BCE6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9251D9"/>
    <w:multiLevelType w:val="hybridMultilevel"/>
    <w:tmpl w:val="92D2F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9B2AC6"/>
    <w:multiLevelType w:val="hybridMultilevel"/>
    <w:tmpl w:val="324CD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8308251">
    <w:abstractNumId w:val="6"/>
  </w:num>
  <w:num w:numId="2" w16cid:durableId="1606233681">
    <w:abstractNumId w:val="1"/>
  </w:num>
  <w:num w:numId="3" w16cid:durableId="1151948772">
    <w:abstractNumId w:val="0"/>
  </w:num>
  <w:num w:numId="4" w16cid:durableId="1617829652">
    <w:abstractNumId w:val="14"/>
  </w:num>
  <w:num w:numId="5" w16cid:durableId="1022435438">
    <w:abstractNumId w:val="10"/>
  </w:num>
  <w:num w:numId="6" w16cid:durableId="1220046026">
    <w:abstractNumId w:val="9"/>
  </w:num>
  <w:num w:numId="7" w16cid:durableId="961769518">
    <w:abstractNumId w:val="12"/>
  </w:num>
  <w:num w:numId="8" w16cid:durableId="2100104046">
    <w:abstractNumId w:val="5"/>
  </w:num>
  <w:num w:numId="9" w16cid:durableId="865337725">
    <w:abstractNumId w:val="7"/>
  </w:num>
  <w:num w:numId="10" w16cid:durableId="280577242">
    <w:abstractNumId w:val="3"/>
  </w:num>
  <w:num w:numId="11" w16cid:durableId="1748308664">
    <w:abstractNumId w:val="11"/>
  </w:num>
  <w:num w:numId="12" w16cid:durableId="791171810">
    <w:abstractNumId w:val="13"/>
  </w:num>
  <w:num w:numId="13" w16cid:durableId="2117628835">
    <w:abstractNumId w:val="4"/>
  </w:num>
  <w:num w:numId="14" w16cid:durableId="628049357">
    <w:abstractNumId w:val="2"/>
  </w:num>
  <w:num w:numId="15" w16cid:durableId="18210683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9C"/>
    <w:rsid w:val="00010D55"/>
    <w:rsid w:val="0009052A"/>
    <w:rsid w:val="000A5CEE"/>
    <w:rsid w:val="00224B76"/>
    <w:rsid w:val="0057004E"/>
    <w:rsid w:val="00671638"/>
    <w:rsid w:val="006C299A"/>
    <w:rsid w:val="00727E52"/>
    <w:rsid w:val="0073652C"/>
    <w:rsid w:val="007D05ED"/>
    <w:rsid w:val="007E40B2"/>
    <w:rsid w:val="008475DF"/>
    <w:rsid w:val="009252DF"/>
    <w:rsid w:val="00945CEE"/>
    <w:rsid w:val="00991EC8"/>
    <w:rsid w:val="00A15D23"/>
    <w:rsid w:val="00A24963"/>
    <w:rsid w:val="00A4394E"/>
    <w:rsid w:val="00AE62E8"/>
    <w:rsid w:val="00BC07B8"/>
    <w:rsid w:val="00BD5730"/>
    <w:rsid w:val="00C20A48"/>
    <w:rsid w:val="00C87377"/>
    <w:rsid w:val="00DA6643"/>
    <w:rsid w:val="00DD6D88"/>
    <w:rsid w:val="00ED6E64"/>
    <w:rsid w:val="00F44B9C"/>
    <w:rsid w:val="00FD4D64"/>
    <w:rsid w:val="00FF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BB2AE"/>
  <w15:chartTrackingRefBased/>
  <w15:docId w15:val="{50B14775-38CB-9E4C-9AC2-AAA6260F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4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1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7</cp:revision>
  <dcterms:created xsi:type="dcterms:W3CDTF">2023-09-05T22:09:00Z</dcterms:created>
  <dcterms:modified xsi:type="dcterms:W3CDTF">2023-09-11T23:50:00Z</dcterms:modified>
</cp:coreProperties>
</file>