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EE" w:rsidRDefault="00BA23EE" w:rsidP="00BA23EE">
      <w:pPr>
        <w:jc w:val="center"/>
        <w:rPr>
          <w:rFonts w:eastAsia="Arial Unicode MS" w:cs="Arial Unicode MS"/>
          <w:color w:val="00CCFF"/>
          <w:sz w:val="28"/>
          <w:szCs w:val="28"/>
        </w:rPr>
      </w:pPr>
      <w:r>
        <w:rPr>
          <w:rFonts w:eastAsia="Arial Unicode MS" w:cs="Arial Unicode MS"/>
          <w:color w:val="00CCFF"/>
          <w:sz w:val="28"/>
          <w:szCs w:val="28"/>
        </w:rPr>
        <w:t>COMUNIDADE</w:t>
      </w:r>
    </w:p>
    <w:p w:rsidR="00BA23EE" w:rsidRDefault="00BA23EE" w:rsidP="00BA23EE">
      <w:pPr>
        <w:pStyle w:val="NormalWeb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 que leva as pessoas a se reunirem? Os motivos são muitos: dançar, festejar, torcer. 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>Há também quem se reúne para resolver problemas em conjunto, satisfazer algum interesse coletivo com a cooperação de todos. Muita gente pensa que atividade política é só a que está ligada a algum partido político. Não. A sociedade oferece muitas formas de participação política, em organizações não-governamentais.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 xml:space="preserve">Quando moradores se reúnem para discutir os problemas do seu bairro, estão fazendo política. A partir daí, podem vir a organizar uma associação comunitária para reivindicar obras e serviços públicos junto ao governo. Nas escolas, os alunos se organizam em grêmios, onde se discutem e resolvem assuntos de interesse comum. 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 xml:space="preserve">No sindicato, os trabalhadores fazem política, tratando, por exemplo, de salário, desemprego e condições de trabalho.  Às vezes, sem que a gente perceba, entidades interferem politicamente em decisões importantes para nosso futuro. 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>A preocupação com a natureza motivou a criação de organizações ecológicas.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 xml:space="preserve">Os direitos e valores básicos do ser humano motivaram a fundação de entidades que </w:t>
      </w:r>
      <w:proofErr w:type="spellStart"/>
      <w:r>
        <w:rPr>
          <w:rFonts w:eastAsia="Arial Unicode MS" w:cs="Arial Unicode MS"/>
          <w:lang w:eastAsia="pt-BR"/>
        </w:rPr>
        <w:t>apóiam</w:t>
      </w:r>
      <w:proofErr w:type="spellEnd"/>
      <w:r>
        <w:rPr>
          <w:rFonts w:eastAsia="Arial Unicode MS" w:cs="Arial Unicode MS"/>
          <w:lang w:eastAsia="pt-BR"/>
        </w:rPr>
        <w:t xml:space="preserve"> menores de rua, os sem-teto, os sem-terra, populações indígenas, etc. </w:t>
      </w:r>
    </w:p>
    <w:p w:rsidR="00BA23EE" w:rsidRDefault="00BA23EE" w:rsidP="00BA23EE">
      <w:pPr>
        <w:spacing w:before="100" w:beforeAutospacing="1" w:after="100" w:afterAutospacing="1"/>
        <w:rPr>
          <w:rFonts w:eastAsia="Arial Unicode MS" w:cs="Arial Unicode MS"/>
          <w:lang w:eastAsia="pt-BR"/>
        </w:rPr>
      </w:pPr>
      <w:r>
        <w:rPr>
          <w:rFonts w:eastAsia="Arial Unicode MS" w:cs="Arial Unicode MS"/>
          <w:lang w:eastAsia="pt-BR"/>
        </w:rPr>
        <w:t xml:space="preserve">A cada dia, aumenta o número dessas entidades que não são empresas nem pertencem ao governo. Com elas, surgiu uma sigla que já se tornou familiar para muita gente: ONG, que quer dizer Organização Não-Governamental. </w:t>
      </w:r>
    </w:p>
    <w:p w:rsidR="00BA23EE" w:rsidRDefault="00BA23EE" w:rsidP="00BA23EE">
      <w:p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As pessoas que moram perto umas das outras são chamadas de vizinhos.</w:t>
      </w:r>
    </w:p>
    <w:p w:rsidR="00BA23EE" w:rsidRDefault="00BA23EE" w:rsidP="00BA23EE">
      <w:p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Você e os vizinhos formam uma comunidade, grupo de pessoas que podem ter os mesmos objetivos: segurança, lazer, higiene, etc.</w:t>
      </w:r>
    </w:p>
    <w:p w:rsidR="00BA23EE" w:rsidRDefault="00BA23EE" w:rsidP="00BA23EE">
      <w:p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Nos edifícios ou blocos de apartamento a, vizinhança se organiza em condomínios, que são administrados por síndicos. Viver em comunidade, num condomínio ou entre vizinhos de apartamento ou de casa é também exercício de cidadania. É preciso respeitar os direitos do outro e cumprir com os nossos deveres. As pessoas que vivem em um mesmo bairro formam uma comunidade seus moradores devem colaborar para o bem estar de todos. Viver em comunidade é participar!</w:t>
      </w:r>
    </w:p>
    <w:p w:rsidR="00BA23EE" w:rsidRDefault="00BA23EE" w:rsidP="00BA23EE">
      <w:pPr>
        <w:rPr>
          <w:rFonts w:eastAsia="Arial Unicode MS" w:cs="Arial Unicode MS"/>
        </w:rPr>
      </w:pPr>
    </w:p>
    <w:p w:rsidR="00BA23EE" w:rsidRDefault="00BA23EE" w:rsidP="00BA23EE">
      <w:pPr>
        <w:rPr>
          <w:rFonts w:eastAsia="Arial Unicode MS" w:cs="Arial Unicode MS"/>
          <w:color w:val="00CCFF"/>
          <w:sz w:val="28"/>
          <w:szCs w:val="28"/>
        </w:rPr>
      </w:pPr>
      <w:r>
        <w:rPr>
          <w:rFonts w:eastAsia="Arial Unicode MS" w:cs="Arial Unicode MS"/>
          <w:color w:val="00CCFF"/>
          <w:sz w:val="28"/>
          <w:szCs w:val="28"/>
        </w:rPr>
        <w:t>Questões para serem abordadas:</w:t>
      </w:r>
    </w:p>
    <w:p w:rsidR="00BA23EE" w:rsidRDefault="00BA23EE" w:rsidP="00BA23EE">
      <w:pPr>
        <w:numPr>
          <w:ilvl w:val="0"/>
          <w:numId w:val="1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Como é a comunidade que você mora?</w:t>
      </w:r>
    </w:p>
    <w:p w:rsidR="00BA23EE" w:rsidRDefault="00BA23EE" w:rsidP="00BA23EE">
      <w:pPr>
        <w:numPr>
          <w:ilvl w:val="0"/>
          <w:numId w:val="1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O que a sua comunidade tem de diferente das outras comunidades?</w:t>
      </w:r>
    </w:p>
    <w:p w:rsidR="00BA23EE" w:rsidRDefault="00BA23EE" w:rsidP="00BA23EE">
      <w:pPr>
        <w:numPr>
          <w:ilvl w:val="0"/>
          <w:numId w:val="1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Quais são os problemas comuns aos moradores de sua comunidade?</w:t>
      </w:r>
    </w:p>
    <w:p w:rsidR="00BA23EE" w:rsidRDefault="00BA23EE" w:rsidP="00BA23EE">
      <w:pPr>
        <w:numPr>
          <w:ilvl w:val="0"/>
          <w:numId w:val="1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Como seus vizinhos se organizam para resolverem os problemas comuns?</w:t>
      </w:r>
    </w:p>
    <w:p w:rsidR="00BA23EE" w:rsidRDefault="00BA23EE" w:rsidP="00BA23EE">
      <w:pPr>
        <w:numPr>
          <w:ilvl w:val="0"/>
          <w:numId w:val="1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Onde você mora têm associação de moradores?</w:t>
      </w:r>
    </w:p>
    <w:p w:rsidR="00BA23EE" w:rsidRDefault="00BA23EE" w:rsidP="00BA23EE">
      <w:pPr>
        <w:pStyle w:val="NormalWeb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p1"/>
      <w:bookmarkEnd w:id="0"/>
      <w:r>
        <w:rPr>
          <w:rFonts w:ascii="Arial Unicode MS" w:eastAsia="Arial Unicode MS" w:hAnsi="Arial Unicode MS" w:cs="Arial Unicode MS"/>
        </w:rPr>
        <w:t>Que entidades existem perto da sua casa ou no seu bairro: associação comunitária? Asilo ou creche comunitária? Conselho de escola? Comissão Pastoral? Conselho de Direitos Humanos?</w:t>
      </w:r>
    </w:p>
    <w:p w:rsidR="00BA23EE" w:rsidRDefault="00BA23EE" w:rsidP="00BA23EE">
      <w:pPr>
        <w:pStyle w:val="NormalWeb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Você conhece o trabalho que elas desenvolvem? Acha que é importante?</w:t>
      </w:r>
    </w:p>
    <w:p w:rsidR="00BA23EE" w:rsidRDefault="00BA23EE" w:rsidP="00BA23EE">
      <w:pPr>
        <w:rPr>
          <w:rFonts w:eastAsia="Arial Unicode MS" w:cs="Arial Unicode MS"/>
          <w:color w:val="00CCFF"/>
          <w:sz w:val="28"/>
          <w:szCs w:val="28"/>
        </w:rPr>
      </w:pPr>
      <w:r>
        <w:rPr>
          <w:rFonts w:eastAsia="Arial Unicode MS" w:cs="Arial Unicode MS"/>
          <w:color w:val="00CCFF"/>
          <w:sz w:val="28"/>
          <w:szCs w:val="28"/>
        </w:rPr>
        <w:t xml:space="preserve">Atividades: </w:t>
      </w:r>
    </w:p>
    <w:p w:rsidR="00BA23EE" w:rsidRDefault="00BA23EE" w:rsidP="00BA23EE">
      <w:pPr>
        <w:numPr>
          <w:ilvl w:val="1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O importante nessa aula é a participação e a colaboração de todos é necessário que cada um apresente um problema da sua comunidade e como deveria ser resolvido. O que realmente vale é a criatividade, podendo até fazer em forma de um projeto para que a comunidade junta possa discutir e ver como podem ser resolvidas as questões abordadas. </w:t>
      </w:r>
    </w:p>
    <w:p w:rsidR="00BA23EE" w:rsidRDefault="00BA23EE" w:rsidP="00BA23EE">
      <w:pPr>
        <w:numPr>
          <w:ilvl w:val="1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Poder ser usado a seguinte dinâmica: imagine que você é prefeito de sua cidade e você recebeu um aviso que sua cidade sofrerá um bombardeio. O prefeito muito bem aplicado com você é sugeriu que</w:t>
      </w:r>
      <w:r>
        <w:rPr>
          <w:rFonts w:eastAsia="Arial Unicode MS" w:cs="Arial Unicode MS"/>
        </w:rPr>
        <w:t xml:space="preserve"> houvesse</w:t>
      </w:r>
      <w:r>
        <w:rPr>
          <w:rFonts w:eastAsia="Arial Unicode MS" w:cs="Arial Unicode MS"/>
        </w:rPr>
        <w:t xml:space="preserve"> dois esconderijos: o prefeito marcará em um papel com canetas de cores diferentes nas costa dos participantes, depois de feito isso eles vão ir par os esconderijo que foi escol</w:t>
      </w:r>
      <w:r>
        <w:rPr>
          <w:rFonts w:eastAsia="Arial Unicode MS" w:cs="Arial Unicode MS"/>
        </w:rPr>
        <w:t>h</w:t>
      </w:r>
      <w:r>
        <w:rPr>
          <w:rFonts w:eastAsia="Arial Unicode MS" w:cs="Arial Unicode MS"/>
        </w:rPr>
        <w:t>ido. Moral da dinâmica os participantes serão capazes eles ajudar os colegas e direcionar os ao esconderijo. Vale comentar sobre a importância em decidir as c</w:t>
      </w:r>
      <w:bookmarkStart w:id="1" w:name="_GoBack"/>
      <w:bookmarkEnd w:id="1"/>
      <w:r>
        <w:rPr>
          <w:rFonts w:eastAsia="Arial Unicode MS" w:cs="Arial Unicode MS"/>
        </w:rPr>
        <w:t>oisas juntos com solidariedade e compreensão.</w:t>
      </w:r>
    </w:p>
    <w:p w:rsidR="00EC7413" w:rsidRDefault="00BA23EE"/>
    <w:sectPr w:rsidR="00EC7413" w:rsidSect="00BA2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149EF"/>
    <w:multiLevelType w:val="hybridMultilevel"/>
    <w:tmpl w:val="B5A4E15A"/>
    <w:lvl w:ilvl="0" w:tplc="C8DA0B4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E"/>
    <w:rsid w:val="008A5917"/>
    <w:rsid w:val="00B54BC0"/>
    <w:rsid w:val="00B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EA7A-8729-49F6-AC7A-F78D37AF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EE"/>
    <w:pPr>
      <w:spacing w:after="0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BA23EE"/>
    <w:pPr>
      <w:spacing w:before="100" w:beforeAutospacing="1" w:after="100" w:afterAutospacing="1"/>
    </w:pPr>
    <w:rPr>
      <w:rFonts w:ascii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1</cp:revision>
  <dcterms:created xsi:type="dcterms:W3CDTF">2016-04-07T00:05:00Z</dcterms:created>
  <dcterms:modified xsi:type="dcterms:W3CDTF">2016-04-07T00:08:00Z</dcterms:modified>
</cp:coreProperties>
</file>