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4A" w:rsidRDefault="00FE0D4A" w:rsidP="00FE0D4A">
      <w:pPr>
        <w:spacing w:after="0"/>
        <w:ind w:left="70"/>
        <w:jc w:val="center"/>
      </w:pPr>
      <w:r>
        <w:rPr>
          <w:b/>
          <w:sz w:val="52"/>
          <w:szCs w:val="52"/>
        </w:rPr>
        <w:t>Faculdade Senac Goiás</w:t>
      </w:r>
    </w:p>
    <w:p w:rsidR="00FE0D4A" w:rsidRDefault="00FE0D4A" w:rsidP="00FE0D4A">
      <w:pPr>
        <w:spacing w:after="0"/>
        <w:ind w:left="85"/>
        <w:jc w:val="center"/>
      </w:pPr>
      <w:r>
        <w:rPr>
          <w:b/>
          <w:sz w:val="52"/>
          <w:szCs w:val="52"/>
        </w:rPr>
        <w:t xml:space="preserve"> </w:t>
      </w:r>
    </w:p>
    <w:p w:rsidR="00FE0D4A" w:rsidRDefault="00FE0D4A" w:rsidP="00FE0D4A">
      <w:pPr>
        <w:spacing w:after="0"/>
        <w:ind w:left="85"/>
        <w:jc w:val="center"/>
      </w:pPr>
    </w:p>
    <w:p w:rsidR="00FE0D4A" w:rsidRDefault="00FE0D4A" w:rsidP="00FE0D4A">
      <w:pPr>
        <w:spacing w:after="0"/>
        <w:ind w:left="85"/>
        <w:jc w:val="center"/>
      </w:pPr>
      <w:r>
        <w:t xml:space="preserve">Curso: Gestão Da </w:t>
      </w:r>
      <w:proofErr w:type="spellStart"/>
      <w:r>
        <w:t>Técnologia</w:t>
      </w:r>
      <w:proofErr w:type="spellEnd"/>
      <w:r>
        <w:t xml:space="preserve"> Da Informação</w:t>
      </w:r>
    </w:p>
    <w:p w:rsidR="00FE0D4A" w:rsidRDefault="00FE0D4A" w:rsidP="00FE0D4A">
      <w:pPr>
        <w:spacing w:after="0"/>
        <w:ind w:left="85"/>
        <w:jc w:val="center"/>
      </w:pPr>
    </w:p>
    <w:p w:rsidR="00FE0D4A" w:rsidRDefault="00FE0D4A" w:rsidP="00FE0D4A">
      <w:pPr>
        <w:spacing w:after="0"/>
        <w:ind w:left="51"/>
        <w:jc w:val="center"/>
      </w:pPr>
      <w:r>
        <w:rPr>
          <w:b/>
          <w:sz w:val="40"/>
          <w:szCs w:val="40"/>
        </w:rPr>
        <w:t xml:space="preserve"> </w:t>
      </w:r>
    </w:p>
    <w:p w:rsidR="00FE0D4A" w:rsidRPr="0078449D" w:rsidRDefault="00FE0D4A" w:rsidP="00FE0D4A">
      <w:pPr>
        <w:spacing w:after="0" w:line="242" w:lineRule="auto"/>
        <w:ind w:left="2631" w:hanging="2347"/>
        <w:rPr>
          <w:sz w:val="36"/>
          <w:szCs w:val="36"/>
        </w:rPr>
      </w:pPr>
      <w:r>
        <w:rPr>
          <w:b/>
          <w:sz w:val="40"/>
          <w:szCs w:val="40"/>
        </w:rPr>
        <w:t xml:space="preserve">Projeto Integrador: </w:t>
      </w:r>
      <w:r w:rsidRPr="0078449D">
        <w:rPr>
          <w:sz w:val="36"/>
          <w:szCs w:val="36"/>
        </w:rPr>
        <w:t xml:space="preserve">Empresa </w:t>
      </w:r>
      <w:proofErr w:type="spellStart"/>
      <w:r w:rsidRPr="0078449D">
        <w:rPr>
          <w:sz w:val="36"/>
          <w:szCs w:val="36"/>
        </w:rPr>
        <w:t>Tecknodados</w:t>
      </w:r>
      <w:proofErr w:type="spellEnd"/>
      <w:r>
        <w:rPr>
          <w:sz w:val="36"/>
          <w:szCs w:val="36"/>
        </w:rPr>
        <w:t>: consultoria e escritório de contabilidade</w:t>
      </w:r>
    </w:p>
    <w:p w:rsidR="00FE0D4A" w:rsidRDefault="00FE0D4A" w:rsidP="00FE0D4A">
      <w:pPr>
        <w:spacing w:after="293"/>
        <w:ind w:left="18"/>
        <w:jc w:val="center"/>
      </w:pPr>
      <w:r>
        <w:rPr>
          <w:b/>
          <w:sz w:val="28"/>
          <w:szCs w:val="28"/>
        </w:rPr>
        <w:t xml:space="preserve"> </w:t>
      </w:r>
    </w:p>
    <w:p w:rsidR="00FE0D4A" w:rsidRDefault="00FE0D4A" w:rsidP="00FE0D4A">
      <w:pPr>
        <w:spacing w:after="0" w:line="241" w:lineRule="auto"/>
        <w:ind w:left="3827" w:right="61"/>
        <w:rPr>
          <w:sz w:val="28"/>
          <w:szCs w:val="28"/>
        </w:rPr>
      </w:pPr>
    </w:p>
    <w:p w:rsidR="00FE0D4A" w:rsidRDefault="00FE0D4A" w:rsidP="00FE0D4A">
      <w:pPr>
        <w:spacing w:after="0" w:line="241" w:lineRule="auto"/>
        <w:ind w:left="3827" w:right="61"/>
        <w:rPr>
          <w:sz w:val="28"/>
          <w:szCs w:val="28"/>
        </w:rPr>
      </w:pPr>
    </w:p>
    <w:p w:rsidR="00FE0D4A" w:rsidRDefault="00FE0D4A" w:rsidP="00FE0D4A">
      <w:pPr>
        <w:spacing w:after="0" w:line="241" w:lineRule="auto"/>
        <w:ind w:left="3827" w:right="61"/>
        <w:rPr>
          <w:sz w:val="28"/>
          <w:szCs w:val="28"/>
        </w:rPr>
      </w:pPr>
    </w:p>
    <w:p w:rsidR="00FE0D4A" w:rsidRDefault="00FE0D4A" w:rsidP="00FE0D4A">
      <w:pPr>
        <w:spacing w:after="0" w:line="241" w:lineRule="auto"/>
        <w:ind w:left="3827" w:right="61"/>
        <w:rPr>
          <w:sz w:val="28"/>
          <w:szCs w:val="28"/>
        </w:rPr>
      </w:pPr>
    </w:p>
    <w:p w:rsidR="00FE0D4A" w:rsidRDefault="00FE0D4A" w:rsidP="00FE0D4A">
      <w:pPr>
        <w:spacing w:after="0" w:line="241" w:lineRule="auto"/>
        <w:ind w:left="3827" w:right="6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t>Projeto Integrador do componente curricular Projeto Integrador – II, sobre soluções de segurança em redes de computadores e sistemas, apresentado pelos alunos do 2º Período (nome do curso) ....... no final do semestre.</w:t>
      </w:r>
    </w:p>
    <w:p w:rsidR="00FE0D4A" w:rsidRDefault="00FE0D4A" w:rsidP="00FE0D4A">
      <w:pPr>
        <w:spacing w:after="0"/>
        <w:ind w:right="5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D4A" w:rsidRDefault="00FE0D4A" w:rsidP="00FE0D4A">
      <w:pPr>
        <w:spacing w:after="0"/>
        <w:ind w:right="5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D4A" w:rsidRDefault="00FE0D4A" w:rsidP="00FE0D4A">
      <w:pPr>
        <w:spacing w:after="0"/>
        <w:ind w:right="5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D4A" w:rsidRDefault="00FE0D4A" w:rsidP="00FE0D4A">
      <w:pPr>
        <w:spacing w:after="0"/>
        <w:ind w:right="5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D4A" w:rsidRPr="00C12E53" w:rsidRDefault="00FE0D4A" w:rsidP="00FE0D4A">
      <w:pPr>
        <w:spacing w:after="0"/>
        <w:ind w:right="55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Alunos: </w:t>
      </w:r>
      <w:r>
        <w:rPr>
          <w:rFonts w:ascii="Times New Roman" w:eastAsia="Times New Roman" w:hAnsi="Times New Roman" w:cs="Times New Roman"/>
          <w:sz w:val="32"/>
          <w:szCs w:val="32"/>
        </w:rPr>
        <w:t>Felipe Costa, Fernando Vaz, Humberto Luiz, José Matheus e Pedro Henrique.</w:t>
      </w:r>
    </w:p>
    <w:p w:rsidR="00FE0D4A" w:rsidRDefault="00FE0D4A" w:rsidP="00FE0D4A">
      <w:pPr>
        <w:spacing w:after="36"/>
        <w:jc w:val="right"/>
        <w:rPr>
          <w:rFonts w:ascii="Times New Roman" w:eastAsia="Times New Roman" w:hAnsi="Times New Roman" w:cs="Times New Roman"/>
        </w:rPr>
      </w:pPr>
    </w:p>
    <w:p w:rsidR="00FE0D4A" w:rsidRDefault="00FE0D4A" w:rsidP="00FE0D4A">
      <w:pPr>
        <w:spacing w:after="36"/>
        <w:jc w:val="right"/>
        <w:rPr>
          <w:rFonts w:ascii="Times New Roman" w:eastAsia="Times New Roman" w:hAnsi="Times New Roman" w:cs="Times New Roman"/>
        </w:rPr>
      </w:pPr>
    </w:p>
    <w:p w:rsidR="00FE0D4A" w:rsidRDefault="00FE0D4A" w:rsidP="00FE0D4A">
      <w:pPr>
        <w:spacing w:after="36"/>
        <w:jc w:val="right"/>
        <w:rPr>
          <w:rFonts w:ascii="Times New Roman" w:eastAsia="Times New Roman" w:hAnsi="Times New Roman" w:cs="Times New Roman"/>
        </w:rPr>
      </w:pPr>
    </w:p>
    <w:p w:rsidR="00FE0D4A" w:rsidRDefault="00FE0D4A" w:rsidP="00FE0D4A">
      <w:pPr>
        <w:ind w:left="3827" w:right="58"/>
      </w:pPr>
      <w:r>
        <w:rPr>
          <w:sz w:val="28"/>
          <w:szCs w:val="28"/>
        </w:rPr>
        <w:t xml:space="preserve"> </w:t>
      </w:r>
    </w:p>
    <w:p w:rsidR="00FE0D4A" w:rsidRDefault="00FE0D4A" w:rsidP="00FE0D4A">
      <w:pPr>
        <w:tabs>
          <w:tab w:val="center" w:pos="4284"/>
        </w:tabs>
        <w:spacing w:after="355"/>
        <w:rPr>
          <w:b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FE0D4A" w:rsidRDefault="00FE0D4A" w:rsidP="00FE0D4A">
      <w:pPr>
        <w:spacing w:after="0"/>
        <w:ind w:left="10" w:right="70" w:hanging="10"/>
        <w:jc w:val="center"/>
        <w:rPr>
          <w:b/>
          <w:sz w:val="40"/>
          <w:szCs w:val="40"/>
        </w:rPr>
      </w:pPr>
    </w:p>
    <w:p w:rsidR="00FE0D4A" w:rsidRDefault="00FE0D4A" w:rsidP="00FE0D4A">
      <w:pPr>
        <w:tabs>
          <w:tab w:val="left" w:pos="2235"/>
        </w:tabs>
        <w:spacing w:after="0"/>
        <w:ind w:left="10" w:right="70" w:hanging="1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Goiânia</w:t>
      </w:r>
    </w:p>
    <w:p w:rsidR="00FE0D4A" w:rsidRDefault="00FE0D4A" w:rsidP="00FE0D4A">
      <w:pPr>
        <w:spacing w:after="0"/>
        <w:ind w:left="10" w:right="70" w:hanging="1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2019/2</w:t>
      </w:r>
    </w:p>
    <w:p w:rsidR="00FE0D4A" w:rsidRPr="001F0AE0" w:rsidRDefault="00FE0D4A" w:rsidP="00FE0D4A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 w:rsidRPr="001F0AE0">
        <w:rPr>
          <w:rFonts w:ascii="Cambria" w:eastAsia="Cambria" w:hAnsi="Cambria" w:cs="Cambria"/>
          <w:b/>
          <w:sz w:val="28"/>
          <w:szCs w:val="28"/>
        </w:rPr>
        <w:lastRenderedPageBreak/>
        <w:t xml:space="preserve">Sumário </w:t>
      </w:r>
    </w:p>
    <w:p w:rsidR="00FE0D4A" w:rsidRDefault="00FE0D4A" w:rsidP="00FE0D4A">
      <w:pPr>
        <w:spacing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1579939162"/>
        <w:docPartObj>
          <w:docPartGallery w:val="Table of Contents"/>
          <w:docPartUnique/>
        </w:docPartObj>
      </w:sdtPr>
      <w:sdtEndPr/>
      <w:sdtContent>
        <w:p w:rsidR="00FE0D4A" w:rsidRDefault="00FE0D4A" w:rsidP="00FE0D4A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Objetivo</w:t>
          </w:r>
          <w:r w:rsidR="009F7AD9">
            <w:tab/>
            <w:t>3</w:t>
          </w:r>
        </w:p>
        <w:p w:rsidR="00FE0D4A" w:rsidRDefault="00FE0D4A" w:rsidP="00FE0D4A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Motivação</w:t>
          </w:r>
          <w:r w:rsidR="009F7AD9">
            <w:tab/>
            <w:t>3</w:t>
          </w:r>
        </w:p>
        <w:p w:rsidR="00FE0D4A" w:rsidRDefault="00FE0D4A" w:rsidP="00FE0D4A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Justificativa</w:t>
          </w:r>
          <w:r w:rsidR="009F7AD9">
            <w:tab/>
            <w:t>3</w:t>
          </w:r>
        </w:p>
        <w:p w:rsidR="00FE0D4A" w:rsidRDefault="00FE0D4A" w:rsidP="00FE0D4A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Cronograma</w:t>
          </w:r>
          <w:r w:rsidR="009F7AD9">
            <w:tab/>
            <w:t>4</w:t>
          </w:r>
        </w:p>
        <w:p w:rsidR="00FE0D4A" w:rsidRPr="009F7AD9" w:rsidRDefault="00FE0D4A" w:rsidP="009F7AD9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Conclusão</w:t>
          </w:r>
          <w:r w:rsidR="009F7AD9">
            <w:tab/>
            <w:t>4</w:t>
          </w:r>
        </w:p>
      </w:sdtContent>
    </w:sdt>
    <w:p w:rsidR="00FE0D4A" w:rsidRDefault="00FE0D4A" w:rsidP="00FE0D4A">
      <w:pPr>
        <w:tabs>
          <w:tab w:val="right" w:pos="8569"/>
        </w:tabs>
      </w:pPr>
    </w:p>
    <w:p w:rsidR="0000604A" w:rsidRDefault="000060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2534A4" w:rsidRDefault="00E33E25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423FB4">
        <w:rPr>
          <w:rFonts w:ascii="Arial" w:hAnsi="Arial" w:cs="Arial"/>
          <w:b/>
          <w:sz w:val="24"/>
          <w:szCs w:val="24"/>
        </w:rPr>
        <w:t>1. Objetivo</w:t>
      </w:r>
    </w:p>
    <w:p w:rsidR="00D319AC" w:rsidRPr="00FE0D4A" w:rsidRDefault="00D319AC" w:rsidP="002534A4">
      <w:pPr>
        <w:shd w:val="clear" w:color="auto" w:fill="FFFFFF" w:themeFill="background1"/>
        <w:ind w:firstLine="708"/>
        <w:rPr>
          <w:rFonts w:ascii="Arial" w:hAnsi="Arial" w:cs="Arial"/>
          <w:b/>
          <w:sz w:val="24"/>
          <w:szCs w:val="24"/>
        </w:rPr>
      </w:pPr>
      <w:r w:rsidRPr="00FE0D4A">
        <w:rPr>
          <w:rFonts w:ascii="Arial" w:hAnsi="Arial" w:cs="Arial"/>
          <w:sz w:val="24"/>
          <w:szCs w:val="24"/>
        </w:rPr>
        <w:lastRenderedPageBreak/>
        <w:t>Melhorar o serviço de redes da empresa</w:t>
      </w:r>
      <w:r w:rsidR="00612E85" w:rsidRPr="00FE0D4A">
        <w:rPr>
          <w:rFonts w:ascii="Arial" w:hAnsi="Arial" w:cs="Arial"/>
          <w:sz w:val="24"/>
          <w:szCs w:val="24"/>
        </w:rPr>
        <w:t>, para que agilize o tempo utilizado sem percas e prejuíz</w:t>
      </w:r>
      <w:r w:rsidR="002534A4">
        <w:rPr>
          <w:rFonts w:ascii="Arial" w:hAnsi="Arial" w:cs="Arial"/>
          <w:sz w:val="24"/>
          <w:szCs w:val="24"/>
        </w:rPr>
        <w:t>os.</w:t>
      </w:r>
    </w:p>
    <w:p w:rsidR="00D319AC" w:rsidRPr="00423FB4" w:rsidRDefault="00D319AC" w:rsidP="00D319AC">
      <w:pPr>
        <w:pStyle w:val="PargrafodaLista"/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E33E25" w:rsidRPr="00423FB4" w:rsidRDefault="00D319AC" w:rsidP="00D319AC">
      <w:pPr>
        <w:pStyle w:val="PargrafodaLista"/>
        <w:shd w:val="clear" w:color="auto" w:fill="FFFFFF" w:themeFill="background1"/>
        <w:ind w:left="0"/>
        <w:rPr>
          <w:rFonts w:ascii="Arial" w:hAnsi="Arial" w:cs="Arial"/>
          <w:b/>
          <w:sz w:val="24"/>
          <w:szCs w:val="24"/>
        </w:rPr>
      </w:pPr>
      <w:r w:rsidRPr="00423FB4">
        <w:rPr>
          <w:rFonts w:ascii="Arial" w:hAnsi="Arial" w:cs="Arial"/>
          <w:b/>
          <w:sz w:val="24"/>
          <w:szCs w:val="24"/>
        </w:rPr>
        <w:t>2.</w:t>
      </w:r>
      <w:r w:rsidR="00E33E25" w:rsidRPr="00423FB4">
        <w:rPr>
          <w:rFonts w:ascii="Arial" w:hAnsi="Arial" w:cs="Arial"/>
          <w:b/>
          <w:sz w:val="24"/>
          <w:szCs w:val="24"/>
        </w:rPr>
        <w:t xml:space="preserve"> </w:t>
      </w:r>
      <w:r w:rsidRPr="00423FB4">
        <w:rPr>
          <w:rFonts w:ascii="Arial" w:hAnsi="Arial" w:cs="Arial"/>
          <w:b/>
          <w:sz w:val="24"/>
          <w:szCs w:val="24"/>
        </w:rPr>
        <w:t>Motivação</w:t>
      </w:r>
    </w:p>
    <w:p w:rsidR="002534A4" w:rsidRPr="002534A4" w:rsidRDefault="002534A4" w:rsidP="002534A4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Implantação de um HD externo</w:t>
      </w:r>
    </w:p>
    <w:p w:rsidR="002534A4" w:rsidRPr="002534A4" w:rsidRDefault="002534A4" w:rsidP="002534A4">
      <w:pPr>
        <w:shd w:val="clear" w:color="auto" w:fill="FFFFFF" w:themeFill="background1"/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Menor preço: os HDs convencionais são mais baratos, mesmo oferecendo um espaço de armazenamento maior.</w:t>
      </w:r>
    </w:p>
    <w:p w:rsidR="002534A4" w:rsidRPr="002534A4" w:rsidRDefault="002534A4" w:rsidP="002534A4">
      <w:pPr>
        <w:shd w:val="clear" w:color="auto" w:fill="FFFFFF" w:themeFill="background1"/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Maior capacidade de armazenamento – Os HDs são facilmente encontrados com tamanhos superiores a 1TB, trazendo inúmeras opções de espaço para o seu armazenamento de arquivos.</w:t>
      </w:r>
    </w:p>
    <w:p w:rsidR="002534A4" w:rsidRPr="002534A4" w:rsidRDefault="002534A4" w:rsidP="002534A4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Implantação de um SSD</w:t>
      </w:r>
    </w:p>
    <w:p w:rsidR="002534A4" w:rsidRPr="002534A4" w:rsidRDefault="002534A4" w:rsidP="002534A4">
      <w:pPr>
        <w:shd w:val="clear" w:color="auto" w:fill="FFFFFF" w:themeFill="background1"/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Velocidade – O SSD alcança velocidades entre 200MB/s à 500MB/s, que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534A4">
        <w:rPr>
          <w:rFonts w:ascii="Arial" w:hAnsi="Arial" w:cs="Arial"/>
          <w:sz w:val="24"/>
          <w:szCs w:val="24"/>
          <w:shd w:val="clear" w:color="auto" w:fill="FFFFFF"/>
        </w:rPr>
        <w:t>garantem mais velocidade para iniciar um sistema operacional ou abrir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534A4">
        <w:rPr>
          <w:rFonts w:ascii="Arial" w:hAnsi="Arial" w:cs="Arial"/>
          <w:sz w:val="24"/>
          <w:szCs w:val="24"/>
          <w:shd w:val="clear" w:color="auto" w:fill="FFFFFF"/>
        </w:rPr>
        <w:t>programas e arquivos em comparação ao HD convencional;</w:t>
      </w:r>
    </w:p>
    <w:p w:rsidR="002534A4" w:rsidRPr="002534A4" w:rsidRDefault="002534A4" w:rsidP="002534A4">
      <w:pPr>
        <w:shd w:val="clear" w:color="auto" w:fill="FFFFFF" w:themeFill="background1"/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Não faz barulho – Como o seu funcionamento não envolve nada mecânico,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534A4">
        <w:rPr>
          <w:rFonts w:ascii="Arial" w:hAnsi="Arial" w:cs="Arial"/>
          <w:sz w:val="24"/>
          <w:szCs w:val="24"/>
          <w:shd w:val="clear" w:color="auto" w:fill="FFFFFF"/>
        </w:rPr>
        <w:t>apenas o acesso as memórias Flash, não é possível escutar nenhum som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534A4">
        <w:rPr>
          <w:rFonts w:ascii="Arial" w:hAnsi="Arial" w:cs="Arial"/>
          <w:sz w:val="24"/>
          <w:szCs w:val="24"/>
          <w:shd w:val="clear" w:color="auto" w:fill="FFFFFF"/>
        </w:rPr>
        <w:t>vindo dele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534A4" w:rsidRPr="002534A4" w:rsidRDefault="002534A4" w:rsidP="002534A4">
      <w:pPr>
        <w:shd w:val="clear" w:color="auto" w:fill="FFFFFF" w:themeFill="background1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Mais resistente – Por não possuir discos móveis como o HD, o SSD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534A4">
        <w:rPr>
          <w:rFonts w:ascii="Arial" w:hAnsi="Arial" w:cs="Arial"/>
          <w:sz w:val="24"/>
          <w:szCs w:val="24"/>
          <w:shd w:val="clear" w:color="auto" w:fill="FFFFFF"/>
        </w:rPr>
        <w:t>dificilmente sofrerá algum dano ou perda por conta de ser movimentado.</w:t>
      </w:r>
    </w:p>
    <w:p w:rsidR="002534A4" w:rsidRPr="002534A4" w:rsidRDefault="002534A4" w:rsidP="002534A4">
      <w:pPr>
        <w:shd w:val="clear" w:color="auto" w:fill="FFFFFF" w:themeFill="background1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Além disto, ele não sofre possíveis perdas ou corrupção de arquivos por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534A4">
        <w:rPr>
          <w:rFonts w:ascii="Arial" w:hAnsi="Arial" w:cs="Arial"/>
          <w:sz w:val="24"/>
          <w:szCs w:val="24"/>
          <w:shd w:val="clear" w:color="auto" w:fill="FFFFFF"/>
        </w:rPr>
        <w:t>interferências magnéticas;</w:t>
      </w:r>
    </w:p>
    <w:p w:rsidR="000C09B1" w:rsidRPr="002534A4" w:rsidRDefault="002534A4" w:rsidP="002534A4">
      <w:pPr>
        <w:shd w:val="clear" w:color="auto" w:fill="FFFFFF" w:themeFill="background1"/>
        <w:ind w:left="360"/>
        <w:rPr>
          <w:rFonts w:ascii="Arial" w:hAnsi="Arial" w:cs="Arial"/>
          <w:sz w:val="24"/>
          <w:szCs w:val="24"/>
        </w:rPr>
      </w:pPr>
      <w:r w:rsidRPr="002534A4">
        <w:rPr>
          <w:rFonts w:ascii="Arial" w:hAnsi="Arial" w:cs="Arial"/>
          <w:sz w:val="24"/>
          <w:szCs w:val="24"/>
          <w:shd w:val="clear" w:color="auto" w:fill="FFFFFF"/>
        </w:rPr>
        <w:t>Baixo consumo de energia – O SSD chega a gastar duas vezes menos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534A4">
        <w:rPr>
          <w:rFonts w:ascii="Arial" w:hAnsi="Arial" w:cs="Arial"/>
          <w:sz w:val="24"/>
          <w:szCs w:val="24"/>
          <w:shd w:val="clear" w:color="auto" w:fill="FFFFFF"/>
        </w:rPr>
        <w:t>energia que um HD convencional.</w:t>
      </w:r>
    </w:p>
    <w:p w:rsidR="00D319AC" w:rsidRPr="00423FB4" w:rsidRDefault="00D319AC" w:rsidP="00D319A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E33E25" w:rsidRPr="00423FB4" w:rsidRDefault="000C09B1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423FB4">
        <w:rPr>
          <w:rFonts w:ascii="Arial" w:hAnsi="Arial" w:cs="Arial"/>
          <w:b/>
          <w:sz w:val="24"/>
          <w:szCs w:val="24"/>
        </w:rPr>
        <w:t>3</w:t>
      </w:r>
      <w:r w:rsidR="00E33E25" w:rsidRPr="00423FB4">
        <w:rPr>
          <w:rFonts w:ascii="Arial" w:hAnsi="Arial" w:cs="Arial"/>
          <w:b/>
          <w:sz w:val="24"/>
          <w:szCs w:val="24"/>
        </w:rPr>
        <w:t xml:space="preserve">. </w:t>
      </w:r>
      <w:r w:rsidRPr="00423FB4">
        <w:rPr>
          <w:rFonts w:ascii="Arial" w:hAnsi="Arial" w:cs="Arial"/>
          <w:b/>
          <w:sz w:val="24"/>
          <w:szCs w:val="24"/>
        </w:rPr>
        <w:t>Justificativa</w:t>
      </w:r>
    </w:p>
    <w:p w:rsidR="002534A4" w:rsidRPr="002534A4" w:rsidRDefault="002534A4" w:rsidP="002534A4">
      <w:pPr>
        <w:shd w:val="clear" w:color="auto" w:fill="FFFFFF" w:themeFill="background1"/>
        <w:ind w:firstLine="708"/>
        <w:rPr>
          <w:rFonts w:ascii="Arial" w:hAnsi="Arial" w:cs="Arial"/>
          <w:iCs/>
          <w:sz w:val="24"/>
          <w:szCs w:val="24"/>
        </w:rPr>
      </w:pPr>
      <w:r w:rsidRPr="002534A4">
        <w:rPr>
          <w:rFonts w:ascii="Arial" w:hAnsi="Arial" w:cs="Arial"/>
          <w:iCs/>
          <w:sz w:val="24"/>
          <w:szCs w:val="24"/>
        </w:rPr>
        <w:t>A empresa vai se beneficiar com o melhoramento na parte de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2534A4">
        <w:rPr>
          <w:rFonts w:ascii="Arial" w:hAnsi="Arial" w:cs="Arial"/>
          <w:iCs/>
          <w:sz w:val="24"/>
          <w:szCs w:val="24"/>
        </w:rPr>
        <w:t>armazenamento de dados, obtendo maior capacidade de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2534A4">
        <w:rPr>
          <w:rFonts w:ascii="Arial" w:hAnsi="Arial" w:cs="Arial"/>
          <w:iCs/>
          <w:sz w:val="24"/>
          <w:szCs w:val="24"/>
        </w:rPr>
        <w:t>armazenamento e espaço</w:t>
      </w:r>
      <w:r>
        <w:rPr>
          <w:rFonts w:ascii="Arial" w:hAnsi="Arial" w:cs="Arial"/>
          <w:iCs/>
          <w:sz w:val="24"/>
          <w:szCs w:val="24"/>
        </w:rPr>
        <w:t>.</w:t>
      </w:r>
    </w:p>
    <w:p w:rsidR="002534A4" w:rsidRDefault="002534A4" w:rsidP="002534A4">
      <w:pPr>
        <w:shd w:val="clear" w:color="auto" w:fill="FFFFFF" w:themeFill="background1"/>
        <w:ind w:firstLine="708"/>
        <w:rPr>
          <w:rFonts w:ascii="Arial" w:hAnsi="Arial" w:cs="Arial"/>
          <w:iCs/>
          <w:sz w:val="24"/>
          <w:szCs w:val="24"/>
        </w:rPr>
      </w:pPr>
      <w:r w:rsidRPr="002534A4">
        <w:rPr>
          <w:rFonts w:ascii="Arial" w:hAnsi="Arial" w:cs="Arial"/>
          <w:iCs/>
          <w:sz w:val="24"/>
          <w:szCs w:val="24"/>
        </w:rPr>
        <w:t>Melhoramento no processo de dados, adquirindo rapidez e agilidade</w:t>
      </w:r>
    </w:p>
    <w:p w:rsidR="009F7AD9" w:rsidRDefault="009F7AD9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9F7AD9" w:rsidRDefault="009F7AD9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9F7AD9" w:rsidRDefault="009F7AD9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9F7AD9" w:rsidRDefault="009F7AD9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9F7AD9" w:rsidRDefault="009F7AD9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9F7AD9" w:rsidRDefault="009F7AD9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E33E25" w:rsidRPr="00423FB4" w:rsidRDefault="00A43489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423FB4">
        <w:rPr>
          <w:rFonts w:ascii="Arial" w:hAnsi="Arial" w:cs="Arial"/>
          <w:b/>
          <w:sz w:val="24"/>
          <w:szCs w:val="24"/>
        </w:rPr>
        <w:t>4</w:t>
      </w:r>
      <w:r w:rsidR="00E33E25" w:rsidRPr="00423FB4">
        <w:rPr>
          <w:rFonts w:ascii="Arial" w:hAnsi="Arial" w:cs="Arial"/>
          <w:b/>
          <w:sz w:val="24"/>
          <w:szCs w:val="24"/>
        </w:rPr>
        <w:t xml:space="preserve">. </w:t>
      </w:r>
      <w:r w:rsidRPr="00423FB4">
        <w:rPr>
          <w:rFonts w:ascii="Arial" w:hAnsi="Arial" w:cs="Arial"/>
          <w:b/>
          <w:sz w:val="24"/>
          <w:szCs w:val="24"/>
        </w:rPr>
        <w:t>Cronograma</w:t>
      </w:r>
    </w:p>
    <w:p w:rsidR="000739FC" w:rsidRPr="000739FC" w:rsidRDefault="000739FC" w:rsidP="000739FC">
      <w:pPr>
        <w:shd w:val="clear" w:color="auto" w:fill="FFFFFF" w:themeFill="background1"/>
        <w:ind w:firstLine="708"/>
        <w:rPr>
          <w:rFonts w:ascii="Arial" w:hAnsi="Arial" w:cs="Arial"/>
          <w:sz w:val="24"/>
          <w:szCs w:val="24"/>
        </w:rPr>
      </w:pPr>
      <w:r w:rsidRPr="000739FC">
        <w:rPr>
          <w:rFonts w:ascii="Arial" w:hAnsi="Arial" w:cs="Arial"/>
          <w:sz w:val="24"/>
          <w:szCs w:val="24"/>
        </w:rPr>
        <w:lastRenderedPageBreak/>
        <w:t>Não definido previamente por depender da entrega do HD e SSD e</w:t>
      </w:r>
      <w:r>
        <w:rPr>
          <w:rFonts w:ascii="Arial" w:hAnsi="Arial" w:cs="Arial"/>
          <w:sz w:val="24"/>
          <w:szCs w:val="24"/>
        </w:rPr>
        <w:t xml:space="preserve"> </w:t>
      </w:r>
      <w:r w:rsidRPr="000739FC">
        <w:rPr>
          <w:rFonts w:ascii="Arial" w:hAnsi="Arial" w:cs="Arial"/>
          <w:sz w:val="24"/>
          <w:szCs w:val="24"/>
        </w:rPr>
        <w:t>implantação do mesmo</w:t>
      </w:r>
      <w:r>
        <w:rPr>
          <w:rFonts w:ascii="Arial" w:hAnsi="Arial" w:cs="Arial"/>
          <w:sz w:val="24"/>
          <w:szCs w:val="24"/>
        </w:rPr>
        <w:t>.</w:t>
      </w:r>
    </w:p>
    <w:p w:rsidR="000739FC" w:rsidRDefault="000739FC" w:rsidP="000739FC">
      <w:pPr>
        <w:shd w:val="clear" w:color="auto" w:fill="FFFFFF" w:themeFill="background1"/>
        <w:ind w:firstLine="708"/>
        <w:rPr>
          <w:rFonts w:ascii="Arial" w:hAnsi="Arial" w:cs="Arial"/>
          <w:sz w:val="24"/>
          <w:szCs w:val="24"/>
        </w:rPr>
      </w:pPr>
      <w:r w:rsidRPr="000739FC">
        <w:rPr>
          <w:rFonts w:ascii="Arial" w:hAnsi="Arial" w:cs="Arial"/>
          <w:sz w:val="24"/>
          <w:szCs w:val="24"/>
        </w:rPr>
        <w:t xml:space="preserve">Seagate 6TB </w:t>
      </w:r>
      <w:proofErr w:type="spellStart"/>
      <w:r w:rsidRPr="000739FC">
        <w:rPr>
          <w:rFonts w:ascii="Arial" w:hAnsi="Arial" w:cs="Arial"/>
          <w:sz w:val="24"/>
          <w:szCs w:val="24"/>
        </w:rPr>
        <w:t>Expansion</w:t>
      </w:r>
      <w:proofErr w:type="spellEnd"/>
      <w:r w:rsidRPr="000739FC">
        <w:rPr>
          <w:rFonts w:ascii="Arial" w:hAnsi="Arial" w:cs="Arial"/>
          <w:sz w:val="24"/>
          <w:szCs w:val="24"/>
        </w:rPr>
        <w:t xml:space="preserve"> Desktop USB 3.0 </w:t>
      </w:r>
      <w:proofErr w:type="spellStart"/>
      <w:r w:rsidRPr="000739FC">
        <w:rPr>
          <w:rFonts w:ascii="Arial" w:hAnsi="Arial" w:cs="Arial"/>
          <w:sz w:val="24"/>
          <w:szCs w:val="24"/>
        </w:rPr>
        <w:t>External</w:t>
      </w:r>
      <w:proofErr w:type="spellEnd"/>
      <w:r w:rsidRPr="000739FC">
        <w:rPr>
          <w:rFonts w:ascii="Arial" w:hAnsi="Arial" w:cs="Arial"/>
          <w:sz w:val="24"/>
          <w:szCs w:val="24"/>
        </w:rPr>
        <w:t xml:space="preserve"> Hard Drive,</w:t>
      </w:r>
      <w:r>
        <w:rPr>
          <w:rFonts w:ascii="Arial" w:hAnsi="Arial" w:cs="Arial"/>
          <w:sz w:val="24"/>
          <w:szCs w:val="24"/>
        </w:rPr>
        <w:t xml:space="preserve"> </w:t>
      </w:r>
      <w:r w:rsidRPr="000739FC">
        <w:rPr>
          <w:rFonts w:ascii="Arial" w:hAnsi="Arial" w:cs="Arial"/>
          <w:sz w:val="24"/>
          <w:szCs w:val="24"/>
        </w:rPr>
        <w:t xml:space="preserve">Connection 1x 3.1 </w:t>
      </w:r>
      <w:proofErr w:type="spellStart"/>
      <w:r w:rsidRPr="000739FC">
        <w:rPr>
          <w:rFonts w:ascii="Arial" w:hAnsi="Arial" w:cs="Arial"/>
          <w:sz w:val="24"/>
          <w:szCs w:val="24"/>
        </w:rPr>
        <w:t>Gen</w:t>
      </w:r>
      <w:proofErr w:type="spellEnd"/>
      <w:r w:rsidRPr="000739FC">
        <w:rPr>
          <w:rFonts w:ascii="Arial" w:hAnsi="Arial" w:cs="Arial"/>
          <w:sz w:val="24"/>
          <w:szCs w:val="24"/>
        </w:rPr>
        <w:t xml:space="preserve"> Micro B, </w:t>
      </w:r>
      <w:proofErr w:type="spellStart"/>
      <w:r w:rsidRPr="000739FC">
        <w:rPr>
          <w:rFonts w:ascii="Arial" w:hAnsi="Arial" w:cs="Arial"/>
          <w:sz w:val="24"/>
          <w:szCs w:val="24"/>
        </w:rPr>
        <w:t>Spindle</w:t>
      </w:r>
      <w:proofErr w:type="spellEnd"/>
      <w:r w:rsidRPr="000739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39FC">
        <w:rPr>
          <w:rFonts w:ascii="Arial" w:hAnsi="Arial" w:cs="Arial"/>
          <w:sz w:val="24"/>
          <w:szCs w:val="24"/>
        </w:rPr>
        <w:t>Pre</w:t>
      </w:r>
      <w:proofErr w:type="spellEnd"/>
      <w:r w:rsidRPr="000739FC">
        <w:rPr>
          <w:rFonts w:ascii="Arial" w:hAnsi="Arial" w:cs="Arial"/>
          <w:sz w:val="24"/>
          <w:szCs w:val="24"/>
        </w:rPr>
        <w:t xml:space="preserve"> Format Windows</w:t>
      </w:r>
      <w:r>
        <w:rPr>
          <w:rFonts w:ascii="Arial" w:hAnsi="Arial" w:cs="Arial"/>
          <w:sz w:val="24"/>
          <w:szCs w:val="24"/>
        </w:rPr>
        <w:t xml:space="preserve"> </w:t>
      </w:r>
      <w:r w:rsidRPr="000739FC">
        <w:rPr>
          <w:rFonts w:ascii="Arial" w:hAnsi="Arial" w:cs="Arial"/>
          <w:sz w:val="24"/>
          <w:szCs w:val="24"/>
        </w:rPr>
        <w:t>NTFS,</w:t>
      </w:r>
      <w:r>
        <w:rPr>
          <w:rFonts w:ascii="Arial" w:hAnsi="Arial" w:cs="Arial"/>
          <w:sz w:val="24"/>
          <w:szCs w:val="24"/>
        </w:rPr>
        <w:t xml:space="preserve"> </w:t>
      </w:r>
      <w:r w:rsidRPr="000739FC">
        <w:rPr>
          <w:rFonts w:ascii="Arial" w:hAnsi="Arial" w:cs="Arial"/>
          <w:sz w:val="24"/>
          <w:szCs w:val="24"/>
        </w:rPr>
        <w:t xml:space="preserve">R$ 454,79 + </w:t>
      </w:r>
      <w:proofErr w:type="spellStart"/>
      <w:proofErr w:type="gramStart"/>
      <w:r w:rsidRPr="000739FC">
        <w:rPr>
          <w:rFonts w:ascii="Arial" w:hAnsi="Arial" w:cs="Arial"/>
          <w:sz w:val="24"/>
          <w:szCs w:val="24"/>
        </w:rPr>
        <w:t>impostos.</w:t>
      </w:r>
      <w:r w:rsidR="009F7AD9">
        <w:rPr>
          <w:rFonts w:ascii="Arial" w:hAnsi="Arial" w:cs="Arial"/>
          <w:sz w:val="24"/>
          <w:szCs w:val="24"/>
        </w:rPr>
        <w:t>S</w:t>
      </w:r>
      <w:r w:rsidRPr="000739FC">
        <w:rPr>
          <w:rFonts w:ascii="Arial" w:hAnsi="Arial" w:cs="Arial"/>
          <w:sz w:val="24"/>
          <w:szCs w:val="24"/>
        </w:rPr>
        <w:t>obre</w:t>
      </w:r>
      <w:proofErr w:type="spellEnd"/>
      <w:proofErr w:type="gramEnd"/>
      <w:r w:rsidRPr="000739FC">
        <w:rPr>
          <w:rFonts w:ascii="Arial" w:hAnsi="Arial" w:cs="Arial"/>
          <w:sz w:val="24"/>
          <w:szCs w:val="24"/>
        </w:rPr>
        <w:t xml:space="preserve"> o produto HD Externo Seagate </w:t>
      </w:r>
      <w:proofErr w:type="spellStart"/>
      <w:r w:rsidRPr="000739FC">
        <w:rPr>
          <w:rFonts w:ascii="Arial" w:hAnsi="Arial" w:cs="Arial"/>
          <w:sz w:val="24"/>
          <w:szCs w:val="24"/>
        </w:rPr>
        <w:t>Expansion</w:t>
      </w:r>
      <w:proofErr w:type="spellEnd"/>
      <w:r w:rsidRPr="000739FC">
        <w:rPr>
          <w:rFonts w:ascii="Arial" w:hAnsi="Arial" w:cs="Arial"/>
          <w:sz w:val="24"/>
          <w:szCs w:val="24"/>
        </w:rPr>
        <w:t xml:space="preserve"> 6TB SB 3. 0 Preto. </w:t>
      </w:r>
    </w:p>
    <w:p w:rsidR="002C08BA" w:rsidRPr="000739FC" w:rsidRDefault="002C08BA" w:rsidP="000739FC">
      <w:pPr>
        <w:shd w:val="clear" w:color="auto" w:fill="FFFFFF" w:themeFill="background1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75000" cy="31750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7271662000_14061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4A" w:rsidRDefault="000739FC" w:rsidP="009F7AD9">
      <w:pPr>
        <w:shd w:val="clear" w:color="auto" w:fill="FFFFFF" w:themeFill="background1"/>
        <w:ind w:firstLine="708"/>
        <w:rPr>
          <w:rFonts w:ascii="Arial" w:hAnsi="Arial" w:cs="Arial"/>
          <w:b/>
          <w:sz w:val="24"/>
          <w:szCs w:val="24"/>
        </w:rPr>
      </w:pPr>
      <w:r w:rsidRPr="000739FC">
        <w:rPr>
          <w:rFonts w:ascii="Arial" w:hAnsi="Arial" w:cs="Arial"/>
          <w:sz w:val="24"/>
          <w:szCs w:val="24"/>
        </w:rPr>
        <w:t>Externe</w:t>
      </w:r>
      <w:r>
        <w:rPr>
          <w:rFonts w:ascii="Arial" w:hAnsi="Arial" w:cs="Arial"/>
          <w:sz w:val="24"/>
          <w:szCs w:val="24"/>
        </w:rPr>
        <w:t xml:space="preserve"> </w:t>
      </w:r>
      <w:r w:rsidRPr="000739FC">
        <w:rPr>
          <w:rFonts w:ascii="Arial" w:hAnsi="Arial" w:cs="Arial"/>
          <w:sz w:val="24"/>
          <w:szCs w:val="24"/>
        </w:rPr>
        <w:t xml:space="preserve">SSD Kingston A2000 1TB M2 </w:t>
      </w:r>
      <w:proofErr w:type="spellStart"/>
      <w:r w:rsidRPr="000739FC">
        <w:rPr>
          <w:rFonts w:ascii="Arial" w:hAnsi="Arial" w:cs="Arial"/>
          <w:sz w:val="24"/>
          <w:szCs w:val="24"/>
        </w:rPr>
        <w:t>NVMe</w:t>
      </w:r>
      <w:proofErr w:type="spellEnd"/>
      <w:r w:rsidRPr="000739FC">
        <w:rPr>
          <w:rFonts w:ascii="Arial" w:hAnsi="Arial" w:cs="Arial"/>
          <w:sz w:val="24"/>
          <w:szCs w:val="24"/>
        </w:rPr>
        <w:t xml:space="preserve"> Leitura 2200MBs Gravação</w:t>
      </w:r>
      <w:r>
        <w:rPr>
          <w:rFonts w:ascii="Arial" w:hAnsi="Arial" w:cs="Arial"/>
          <w:sz w:val="24"/>
          <w:szCs w:val="24"/>
        </w:rPr>
        <w:t xml:space="preserve"> </w:t>
      </w:r>
      <w:r w:rsidRPr="000739FC">
        <w:rPr>
          <w:rFonts w:ascii="Arial" w:hAnsi="Arial" w:cs="Arial"/>
          <w:sz w:val="24"/>
          <w:szCs w:val="24"/>
        </w:rPr>
        <w:t>2000MBs SA2000M81000G</w:t>
      </w:r>
      <w:r>
        <w:rPr>
          <w:rFonts w:ascii="Arial" w:hAnsi="Arial" w:cs="Arial"/>
          <w:sz w:val="24"/>
          <w:szCs w:val="24"/>
        </w:rPr>
        <w:t xml:space="preserve"> </w:t>
      </w:r>
      <w:r w:rsidRPr="000739FC">
        <w:rPr>
          <w:rFonts w:ascii="Arial" w:hAnsi="Arial" w:cs="Arial"/>
          <w:sz w:val="24"/>
          <w:szCs w:val="24"/>
        </w:rPr>
        <w:t>R$ 792,90.</w:t>
      </w:r>
    </w:p>
    <w:p w:rsidR="0000604A" w:rsidRDefault="002C08B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552381" cy="1714286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E25" w:rsidRPr="00423FB4" w:rsidRDefault="006D0A1D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423FB4">
        <w:rPr>
          <w:rFonts w:ascii="Arial" w:hAnsi="Arial" w:cs="Arial"/>
          <w:b/>
          <w:sz w:val="24"/>
          <w:szCs w:val="24"/>
        </w:rPr>
        <w:t>5</w:t>
      </w:r>
      <w:r w:rsidR="00E33E25" w:rsidRPr="00423FB4">
        <w:rPr>
          <w:rFonts w:ascii="Arial" w:hAnsi="Arial" w:cs="Arial"/>
          <w:b/>
          <w:sz w:val="24"/>
          <w:szCs w:val="24"/>
        </w:rPr>
        <w:t xml:space="preserve">. </w:t>
      </w:r>
      <w:r w:rsidRPr="00423FB4">
        <w:rPr>
          <w:rFonts w:ascii="Arial" w:hAnsi="Arial" w:cs="Arial"/>
          <w:b/>
          <w:sz w:val="24"/>
          <w:szCs w:val="24"/>
        </w:rPr>
        <w:t>Conclusão</w:t>
      </w:r>
    </w:p>
    <w:p w:rsidR="00423FB4" w:rsidRPr="009F7AD9" w:rsidRDefault="009F7AD9" w:rsidP="009F7AD9">
      <w:pPr>
        <w:shd w:val="clear" w:color="auto" w:fill="FFFFFF" w:themeFill="background1"/>
        <w:ind w:firstLine="360"/>
        <w:rPr>
          <w:rFonts w:ascii="Arial" w:hAnsi="Arial" w:cs="Arial"/>
          <w:b/>
          <w:sz w:val="24"/>
          <w:szCs w:val="24"/>
        </w:rPr>
      </w:pPr>
      <w:r w:rsidRPr="009F7AD9">
        <w:rPr>
          <w:rFonts w:ascii="Arial" w:hAnsi="Arial" w:cs="Arial"/>
          <w:sz w:val="24"/>
          <w:szCs w:val="24"/>
        </w:rPr>
        <w:t>Se implementação for aprovada, a empresa ganha tempo,</w:t>
      </w:r>
      <w:r>
        <w:rPr>
          <w:rFonts w:ascii="Arial" w:hAnsi="Arial" w:cs="Arial"/>
          <w:sz w:val="24"/>
          <w:szCs w:val="24"/>
        </w:rPr>
        <w:t xml:space="preserve"> </w:t>
      </w:r>
      <w:r w:rsidRPr="009F7AD9">
        <w:rPr>
          <w:rFonts w:ascii="Arial" w:hAnsi="Arial" w:cs="Arial"/>
          <w:sz w:val="24"/>
          <w:szCs w:val="24"/>
        </w:rPr>
        <w:t>armazenamento, lucra bastante e rápido de maneira mais eficiente.</w:t>
      </w:r>
    </w:p>
    <w:p w:rsidR="00423FB4" w:rsidRPr="00423FB4" w:rsidRDefault="00423FB4" w:rsidP="00423FB4">
      <w:pPr>
        <w:pStyle w:val="PargrafodaLista"/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E33E25" w:rsidRPr="00423FB4" w:rsidRDefault="00E33E25" w:rsidP="00E33E25">
      <w:pPr>
        <w:rPr>
          <w:rFonts w:ascii="Arial" w:hAnsi="Arial" w:cs="Arial"/>
          <w:sz w:val="24"/>
          <w:szCs w:val="24"/>
        </w:rPr>
      </w:pPr>
    </w:p>
    <w:p w:rsidR="00A162B8" w:rsidRPr="00423FB4" w:rsidRDefault="00A162B8" w:rsidP="00E33E25">
      <w:pPr>
        <w:rPr>
          <w:rFonts w:ascii="Arial" w:hAnsi="Arial" w:cs="Arial"/>
          <w:sz w:val="24"/>
          <w:szCs w:val="24"/>
        </w:rPr>
      </w:pPr>
    </w:p>
    <w:sectPr w:rsidR="00A162B8" w:rsidRPr="00423FB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F77" w:rsidRDefault="00C71F77" w:rsidP="00FE0D4A">
      <w:pPr>
        <w:spacing w:after="0" w:line="240" w:lineRule="auto"/>
      </w:pPr>
      <w:r>
        <w:separator/>
      </w:r>
    </w:p>
  </w:endnote>
  <w:endnote w:type="continuationSeparator" w:id="0">
    <w:p w:rsidR="00C71F77" w:rsidRDefault="00C71F77" w:rsidP="00FE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51163"/>
      <w:docPartObj>
        <w:docPartGallery w:val="Page Numbers (Bottom of Page)"/>
        <w:docPartUnique/>
      </w:docPartObj>
    </w:sdtPr>
    <w:sdtEndPr/>
    <w:sdtContent>
      <w:p w:rsidR="001A4BAA" w:rsidRDefault="001A4B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0D4A" w:rsidRDefault="00FE0D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F77" w:rsidRDefault="00C71F77" w:rsidP="00FE0D4A">
      <w:pPr>
        <w:spacing w:after="0" w:line="240" w:lineRule="auto"/>
      </w:pPr>
      <w:r>
        <w:separator/>
      </w:r>
    </w:p>
  </w:footnote>
  <w:footnote w:type="continuationSeparator" w:id="0">
    <w:p w:rsidR="00C71F77" w:rsidRDefault="00C71F77" w:rsidP="00FE0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5F66"/>
    <w:multiLevelType w:val="hybridMultilevel"/>
    <w:tmpl w:val="F3BE85C0"/>
    <w:lvl w:ilvl="0" w:tplc="BB08D8F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5" w:hanging="360"/>
      </w:pPr>
    </w:lvl>
    <w:lvl w:ilvl="2" w:tplc="0416001B" w:tentative="1">
      <w:start w:val="1"/>
      <w:numFmt w:val="lowerRoman"/>
      <w:lvlText w:val="%3."/>
      <w:lvlJc w:val="right"/>
      <w:pPr>
        <w:ind w:left="1815" w:hanging="180"/>
      </w:pPr>
    </w:lvl>
    <w:lvl w:ilvl="3" w:tplc="0416000F" w:tentative="1">
      <w:start w:val="1"/>
      <w:numFmt w:val="decimal"/>
      <w:lvlText w:val="%4."/>
      <w:lvlJc w:val="left"/>
      <w:pPr>
        <w:ind w:left="2535" w:hanging="360"/>
      </w:pPr>
    </w:lvl>
    <w:lvl w:ilvl="4" w:tplc="04160019" w:tentative="1">
      <w:start w:val="1"/>
      <w:numFmt w:val="lowerLetter"/>
      <w:lvlText w:val="%5."/>
      <w:lvlJc w:val="left"/>
      <w:pPr>
        <w:ind w:left="3255" w:hanging="360"/>
      </w:pPr>
    </w:lvl>
    <w:lvl w:ilvl="5" w:tplc="0416001B" w:tentative="1">
      <w:start w:val="1"/>
      <w:numFmt w:val="lowerRoman"/>
      <w:lvlText w:val="%6."/>
      <w:lvlJc w:val="right"/>
      <w:pPr>
        <w:ind w:left="3975" w:hanging="180"/>
      </w:pPr>
    </w:lvl>
    <w:lvl w:ilvl="6" w:tplc="0416000F" w:tentative="1">
      <w:start w:val="1"/>
      <w:numFmt w:val="decimal"/>
      <w:lvlText w:val="%7."/>
      <w:lvlJc w:val="left"/>
      <w:pPr>
        <w:ind w:left="4695" w:hanging="360"/>
      </w:pPr>
    </w:lvl>
    <w:lvl w:ilvl="7" w:tplc="04160019" w:tentative="1">
      <w:start w:val="1"/>
      <w:numFmt w:val="lowerLetter"/>
      <w:lvlText w:val="%8."/>
      <w:lvlJc w:val="left"/>
      <w:pPr>
        <w:ind w:left="5415" w:hanging="360"/>
      </w:pPr>
    </w:lvl>
    <w:lvl w:ilvl="8" w:tplc="0416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2C1D2120"/>
    <w:multiLevelType w:val="hybridMultilevel"/>
    <w:tmpl w:val="FB8CC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E6ECA"/>
    <w:multiLevelType w:val="hybridMultilevel"/>
    <w:tmpl w:val="922C2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E1C92"/>
    <w:multiLevelType w:val="hybridMultilevel"/>
    <w:tmpl w:val="6C7096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72D53"/>
    <w:multiLevelType w:val="hybridMultilevel"/>
    <w:tmpl w:val="EC285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E25"/>
    <w:rsid w:val="0000604A"/>
    <w:rsid w:val="000739FC"/>
    <w:rsid w:val="000C09B1"/>
    <w:rsid w:val="001A4BAA"/>
    <w:rsid w:val="002534A4"/>
    <w:rsid w:val="00272072"/>
    <w:rsid w:val="002922BB"/>
    <w:rsid w:val="002C08BA"/>
    <w:rsid w:val="00423FB4"/>
    <w:rsid w:val="005144E6"/>
    <w:rsid w:val="005D64D3"/>
    <w:rsid w:val="00612E85"/>
    <w:rsid w:val="006C4F47"/>
    <w:rsid w:val="006D0A1D"/>
    <w:rsid w:val="00935E3F"/>
    <w:rsid w:val="009F7AD9"/>
    <w:rsid w:val="00A162B8"/>
    <w:rsid w:val="00A43489"/>
    <w:rsid w:val="00B863ED"/>
    <w:rsid w:val="00C71F77"/>
    <w:rsid w:val="00D319AC"/>
    <w:rsid w:val="00DE24AC"/>
    <w:rsid w:val="00E33E25"/>
    <w:rsid w:val="00E34C8D"/>
    <w:rsid w:val="00E814E6"/>
    <w:rsid w:val="00F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85F0"/>
  <w15:chartTrackingRefBased/>
  <w15:docId w15:val="{CC1ABC8D-BE25-474C-B5D9-1CEAA99E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E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3E2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319A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E0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D4A"/>
  </w:style>
  <w:style w:type="paragraph" w:styleId="Rodap">
    <w:name w:val="footer"/>
    <w:basedOn w:val="Normal"/>
    <w:link w:val="RodapChar"/>
    <w:uiPriority w:val="99"/>
    <w:unhideWhenUsed/>
    <w:rsid w:val="00FE0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Aluno</cp:lastModifiedBy>
  <cp:revision>12</cp:revision>
  <dcterms:created xsi:type="dcterms:W3CDTF">2019-09-05T14:12:00Z</dcterms:created>
  <dcterms:modified xsi:type="dcterms:W3CDTF">2019-12-10T23:23:00Z</dcterms:modified>
</cp:coreProperties>
</file>