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hd w:fill="1B3A6B" w:val="clear"/>
        <w:spacing w:after="0" w:before="0"/>
        <w:jc w:val="center"/>
      </w:pPr>
      <w:r>
        <w:rPr>
          <w:rFonts w:ascii="Arial" w:cs="Arial" w:eastAsia="Arial" w:hAnsi="Arial"/>
          <w:b/>
          <w:bCs/>
          <w:color w:val="FFFFFF"/>
          <w:sz w:val="44"/>
          <w:szCs w:val="44"/>
        </w:rPr>
        <w:t xml:space="preserve">DOCUMENT D'ARCHITECTURE TECHNIQUE</w:t>
      </w:r>
    </w:p>
    <w:p>
      <w:pPr>
        <w:shd w:fill="1B3A6B" w:val="clear"/>
        <w:spacing w:after="600" w:before="0"/>
        <w:jc w:val="center"/>
      </w:pPr>
      <w:r>
        <w:rPr>
          <w:rFonts w:ascii="Arial" w:cs="Arial" w:eastAsia="Arial" w:hAnsi="Arial"/>
          <w:color w:val="D6E4F0"/>
          <w:sz w:val="26"/>
          <w:szCs w:val="26"/>
        </w:rPr>
        <w:t xml:space="preserve">CYNA — Plateforme e-commerce SaaS Cybersécurité</w:t>
      </w:r>
    </w:p>
    <w:p>
      <w:pPr>
        <w:spacing w:after="60" w:before="60"/>
      </w:pPr>
      <w:r>
        <w:t xml:space="preserve"/>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00"/>
        <w:gridCol w:w="6906"/>
      </w:tblGrid>
      <w:tr>
        <w:tc>
          <w:tcPr>
            <w:tcW w:type="dxa" w:w="2200"/>
            <w:tcBorders>
              <w:top w:val="single" w:color="1B3A6B" w:sz="4"/>
              <w:left w:val="single" w:color="1B3A6B" w:sz="4"/>
              <w:bottom w:val="single" w:color="1B3A6B" w:sz="4"/>
              <w:right w:val="single" w:color="1B3A6B" w:sz="4"/>
            </w:tcBorders>
            <w:shd w:fill="D6E4F0" w:val="clear"/>
            <w:tcMar>
              <w:top w:type="dxa" w:w="100"/>
              <w:left w:type="dxa" w:w="150"/>
              <w:bottom w:type="dxa" w:w="100"/>
              <w:right w:type="dxa" w:w="150"/>
            </w:tcMar>
          </w:tcPr>
          <w:p>
            <w:r>
              <w:rPr>
                <w:rFonts w:ascii="Arial" w:cs="Arial" w:eastAsia="Arial" w:hAnsi="Arial"/>
                <w:b/>
                <w:bCs/>
                <w:color w:val="1B3A6B"/>
                <w:sz w:val="20"/>
                <w:szCs w:val="20"/>
              </w:rPr>
              <w:t xml:space="preserve">Projet</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CYNA — Plateforme e-commerce SaaS</w:t>
            </w:r>
          </w:p>
        </w:tc>
      </w:tr>
      <w:tr>
        <w:tc>
          <w:tcPr>
            <w:tcW w:type="dxa" w:w="2200"/>
            <w:tcBorders>
              <w:top w:val="single" w:color="1B3A6B" w:sz="4"/>
              <w:left w:val="single" w:color="1B3A6B" w:sz="4"/>
              <w:bottom w:val="single" w:color="1B3A6B" w:sz="4"/>
              <w:right w:val="single" w:color="1B3A6B" w:sz="4"/>
            </w:tcBorders>
            <w:shd w:fill="D6E4F0" w:val="clear"/>
            <w:tcMar>
              <w:top w:type="dxa" w:w="100"/>
              <w:left w:type="dxa" w:w="150"/>
              <w:bottom w:type="dxa" w:w="100"/>
              <w:right w:type="dxa" w:w="150"/>
            </w:tcMar>
          </w:tcPr>
          <w:p>
            <w:r>
              <w:rPr>
                <w:rFonts w:ascii="Arial" w:cs="Arial" w:eastAsia="Arial" w:hAnsi="Arial"/>
                <w:b/>
                <w:bCs/>
                <w:color w:val="1B3A6B"/>
                <w:sz w:val="20"/>
                <w:szCs w:val="20"/>
              </w:rPr>
              <w:t xml:space="preserve">Version</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1.0</w:t>
            </w:r>
          </w:p>
        </w:tc>
      </w:tr>
      <w:tr>
        <w:tc>
          <w:tcPr>
            <w:tcW w:type="dxa" w:w="2200"/>
            <w:tcBorders>
              <w:top w:val="single" w:color="1B3A6B" w:sz="4"/>
              <w:left w:val="single" w:color="1B3A6B" w:sz="4"/>
              <w:bottom w:val="single" w:color="1B3A6B" w:sz="4"/>
              <w:right w:val="single" w:color="1B3A6B" w:sz="4"/>
            </w:tcBorders>
            <w:shd w:fill="D6E4F0" w:val="clear"/>
            <w:tcMar>
              <w:top w:type="dxa" w:w="100"/>
              <w:left w:type="dxa" w:w="150"/>
              <w:bottom w:type="dxa" w:w="100"/>
              <w:right w:type="dxa" w:w="150"/>
            </w:tcMar>
          </w:tcPr>
          <w:p>
            <w:r>
              <w:rPr>
                <w:rFonts w:ascii="Arial" w:cs="Arial" w:eastAsia="Arial" w:hAnsi="Arial"/>
                <w:b/>
                <w:bCs/>
                <w:color w:val="1B3A6B"/>
                <w:sz w:val="20"/>
                <w:szCs w:val="20"/>
              </w:rPr>
              <w:t xml:space="preserve">Date</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20/05/2026</w:t>
            </w:r>
          </w:p>
        </w:tc>
      </w:tr>
      <w:tr>
        <w:tc>
          <w:tcPr>
            <w:tcW w:type="dxa" w:w="2200"/>
            <w:tcBorders>
              <w:top w:val="single" w:color="1B3A6B" w:sz="4"/>
              <w:left w:val="single" w:color="1B3A6B" w:sz="4"/>
              <w:bottom w:val="single" w:color="1B3A6B" w:sz="4"/>
              <w:right w:val="single" w:color="1B3A6B" w:sz="4"/>
            </w:tcBorders>
            <w:shd w:fill="D6E4F0" w:val="clear"/>
            <w:tcMar>
              <w:top w:type="dxa" w:w="100"/>
              <w:left w:type="dxa" w:w="150"/>
              <w:bottom w:type="dxa" w:w="100"/>
              <w:right w:type="dxa" w:w="150"/>
            </w:tcMar>
          </w:tcPr>
          <w:p>
            <w:r>
              <w:rPr>
                <w:rFonts w:ascii="Arial" w:cs="Arial" w:eastAsia="Arial" w:hAnsi="Arial"/>
                <w:b/>
                <w:bCs/>
                <w:color w:val="1B3A6B"/>
                <w:sz w:val="20"/>
                <w:szCs w:val="20"/>
              </w:rPr>
              <w:t xml:space="preserve">Statut</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 cours de développement</w:t>
            </w:r>
          </w:p>
        </w:tc>
      </w:tr>
      <w:tr>
        <w:tc>
          <w:tcPr>
            <w:tcW w:type="dxa" w:w="2200"/>
            <w:tcBorders>
              <w:top w:val="single" w:color="1B3A6B" w:sz="4"/>
              <w:left w:val="single" w:color="1B3A6B" w:sz="4"/>
              <w:bottom w:val="single" w:color="1B3A6B" w:sz="4"/>
              <w:right w:val="single" w:color="1B3A6B" w:sz="4"/>
            </w:tcBorders>
            <w:shd w:fill="D6E4F0" w:val="clear"/>
            <w:tcMar>
              <w:top w:type="dxa" w:w="100"/>
              <w:left w:type="dxa" w:w="150"/>
              <w:bottom w:type="dxa" w:w="100"/>
              <w:right w:type="dxa" w:w="150"/>
            </w:tcMar>
          </w:tcPr>
          <w:p>
            <w:r>
              <w:rPr>
                <w:rFonts w:ascii="Arial" w:cs="Arial" w:eastAsia="Arial" w:hAnsi="Arial"/>
                <w:b/>
                <w:bCs/>
                <w:color w:val="1B3A6B"/>
                <w:sz w:val="20"/>
                <w:szCs w:val="20"/>
              </w:rPr>
              <w:t xml:space="preserve">Formation</w:t>
            </w:r>
          </w:p>
        </w:tc>
        <w:tc>
          <w:tcPr>
            <w:tcW w:type="dxa" w:w="69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B3 DEV · FDME · Sup de Vinci 2025</w:t>
            </w:r>
          </w:p>
        </w:tc>
      </w:tr>
    </w:tbl>
    <w:p>
      <w:pPr>
        <w:spacing w:after="60" w:before="60"/>
      </w:pPr>
      <w:r>
        <w:t xml:space="preserve"/>
      </w:r>
    </w:p>
    <w:p>
      <w:pPr>
        <w:spacing w:after="60" w:before="60"/>
      </w:pPr>
      <w:r>
        <w:t xml:space="preserve"/>
      </w:r>
    </w:p>
    <w:p>
      <w:pPr>
        <w:spacing w:after="120" w:before="300"/>
        <w:jc w:val="center"/>
      </w:pPr>
      <w:r>
        <w:rPr>
          <w:rFonts w:ascii="Arial" w:cs="Arial" w:eastAsia="Arial" w:hAnsi="Arial"/>
          <w:b/>
          <w:bCs/>
          <w:color w:val="1B3A6B"/>
          <w:sz w:val="24"/>
          <w:szCs w:val="24"/>
        </w:rPr>
        <w:t xml:space="preserve">Équipe projet</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806"/>
      </w:tblGrid>
      <w:tr>
        <w:trPr>
          <w:tblHeader/>
        </w:trPr>
        <w:tc>
          <w:tcPr>
            <w:tcW w:type="dxa" w:w="25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Membre</w:t>
            </w:r>
          </w:p>
        </w:tc>
        <w:tc>
          <w:tcPr>
            <w:tcW w:type="dxa" w:w="3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Rôle principal</w:t>
            </w:r>
          </w:p>
        </w:tc>
        <w:tc>
          <w:tcPr>
            <w:tcW w:type="dxa" w:w="28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Formation</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Juliann</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Front Lead / Mobile Lead</w:t>
            </w:r>
          </w:p>
        </w:tc>
        <w:tc>
          <w:tcPr>
            <w:tcW w:type="dxa" w:w="28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B3 DEV · Sup de Vinci</w:t>
            </w:r>
          </w:p>
        </w:tc>
      </w:tr>
      <w:tr>
        <w:tc>
          <w:tcPr>
            <w:tcW w:type="dxa" w:w="25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Orian</w:t>
            </w:r>
          </w:p>
        </w:tc>
        <w:tc>
          <w:tcPr>
            <w:tcW w:type="dxa" w:w="3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Back Lead / QA</w:t>
            </w:r>
          </w:p>
        </w:tc>
        <w:tc>
          <w:tcPr>
            <w:tcW w:type="dxa" w:w="28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B3 DEV · Sup de Vinci</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Donavan</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Tech Lead / Back-office Lead</w:t>
            </w:r>
          </w:p>
        </w:tc>
        <w:tc>
          <w:tcPr>
            <w:tcW w:type="dxa" w:w="28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B3 DEV · Sup de Vinci</w:t>
            </w:r>
          </w:p>
        </w:tc>
      </w:tr>
    </w:tbl>
    <w:p>
      <w:r>
        <w:br w:type="page"/>
      </w:r>
    </w:p>
    <w:p>
      <w:pPr>
        <w:sectPr>
          <w:pgSz w:w="11906" w:h="16838" w:orient="portrait"/>
          <w:pgMar w:top="1440" w:right="1440" w:bottom="1440" w:left="1440" w:header="708" w:footer="708" w:gutter="0"/>
          <w:pgNumType/>
          <w:docGrid w:linePitch="360"/>
        </w:sectPr>
      </w:pPr>
    </w:p>
    <w:p>
      <w:pPr>
        <w:pStyle w:val="Heading1"/>
        <w:shd w:fill="1B3A6B" w:val="clear"/>
        <w:spacing w:after="200" w:before="400"/>
        <w:ind w:left="180" w:right="180"/>
      </w:pPr>
      <w:r>
        <w:rPr>
          <w:rFonts w:ascii="Arial" w:cs="Arial" w:eastAsia="Arial" w:hAnsi="Arial"/>
          <w:b/>
          <w:bCs/>
          <w:color w:val="FFFFFF"/>
          <w:sz w:val="30"/>
          <w:szCs w:val="30"/>
        </w:rPr>
        <w:t xml:space="preserve">Historique du document</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800"/>
        <w:gridCol w:w="4106"/>
      </w:tblGrid>
      <w:tr>
        <w:trPr>
          <w:tblHeader/>
        </w:trPr>
        <w:tc>
          <w:tcPr>
            <w:tcW w:type="dxa" w:w="9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Version</w:t>
            </w:r>
          </w:p>
        </w:tc>
        <w:tc>
          <w:tcPr>
            <w:tcW w:type="dxa" w:w="1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Date</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Auteur(s)</w:t>
            </w:r>
          </w:p>
        </w:tc>
        <w:tc>
          <w:tcPr>
            <w:tcW w:type="dxa" w:w="41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Description</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1.0</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Mai 2025</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Juliann · Orian · Donavan</w:t>
            </w:r>
          </w:p>
        </w:tc>
        <w:tc>
          <w:tcPr>
            <w:tcW w:type="dxa" w:w="41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Version initiale — rédaction complète du DAT CYNA</w:t>
            </w:r>
          </w:p>
        </w:tc>
      </w:tr>
    </w:tbl>
    <w:p>
      <w:pPr>
        <w:spacing w:after="60" w:before="60"/>
      </w:pPr>
      <w:r>
        <w:t xml:space="preserve"/>
      </w:r>
    </w:p>
    <w:p>
      <w:pPr>
        <w:pStyle w:val="Heading1"/>
        <w:shd w:fill="1B3A6B" w:val="clear"/>
        <w:spacing w:after="200" w:before="400"/>
        <w:ind w:left="180" w:right="180"/>
      </w:pPr>
      <w:r>
        <w:rPr>
          <w:rFonts w:ascii="Arial" w:cs="Arial" w:eastAsia="Arial" w:hAnsi="Arial"/>
          <w:b/>
          <w:bCs/>
          <w:color w:val="FFFFFF"/>
          <w:sz w:val="30"/>
          <w:szCs w:val="30"/>
        </w:rPr>
        <w:t xml:space="preserve">Informations</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800"/>
        <w:gridCol w:w="6406"/>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Champ</w:t>
            </w:r>
          </w:p>
        </w:tc>
        <w:tc>
          <w:tcPr>
            <w:tcW w:type="dxa" w:w="64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Valeur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Nom du projet</w:t>
            </w:r>
          </w:p>
        </w:tc>
        <w:tc>
          <w:tcPr>
            <w:tcW w:type="dxa" w:w="6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CYNA — Plateforme e-commerce SaaS Cybersécurité</w:t>
            </w:r>
          </w:p>
        </w:tc>
      </w:tr>
      <w:tr>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Chef de projet</w:t>
            </w:r>
          </w:p>
        </w:tc>
        <w:tc>
          <w:tcPr>
            <w:tcW w:type="dxa" w:w="6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Encadrant Sup de Vinci (FDME)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Équipe technique</w:t>
            </w:r>
          </w:p>
        </w:tc>
        <w:tc>
          <w:tcPr>
            <w:tcW w:type="dxa" w:w="6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Juliann, Orian, Donavan — B3 DEV</w:t>
            </w:r>
          </w:p>
        </w:tc>
      </w:tr>
      <w:tr>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Formation</w:t>
            </w:r>
          </w:p>
        </w:tc>
        <w:tc>
          <w:tcPr>
            <w:tcW w:type="dxa" w:w="6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Sup de Vinci — B3 DEV — Promotion 2025</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Contexte</w:t>
            </w:r>
          </w:p>
        </w:tc>
        <w:tc>
          <w:tcPr>
            <w:tcW w:type="dxa" w:w="6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Projet fil rouge B3 — développement d'une plateforme SaaS de vente de services cybersécurité</w:t>
            </w:r>
          </w:p>
        </w:tc>
      </w:tr>
    </w:tbl>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Sommaire</w:t>
      </w:r>
    </w:p>
    <w:p>
      <w:pPr>
        <w:spacing w:after="60" w:before="60"/>
      </w:pPr>
      <w:r>
        <w:t xml:space="preserve"/>
      </w:r>
    </w:p>
    <w:p>
      <w:pPr>
        <w:tabs>
          <w:tab w:val="right" w:pos="9026"/>
        </w:tabs>
        <w:spacing w:after="40" w:before="40"/>
      </w:pPr>
      <w:r>
        <w:rPr>
          <w:rFonts w:ascii="Arial" w:cs="Arial" w:eastAsia="Arial" w:hAnsi="Arial"/>
          <w:sz w:val="20"/>
          <w:szCs w:val="20"/>
        </w:rPr>
        <w:t xml:space="preserve">1. Introduction</w:t>
      </w:r>
      <w:r>
        <w:rPr>
          <w:rFonts w:ascii="Arial" w:cs="Arial" w:eastAsia="Arial" w:hAnsi="Arial"/>
          <w:color w:val="888888"/>
          <w:sz w:val="20"/>
          <w:szCs w:val="20"/>
        </w:rPr>
        <w:t xml:space="preserve">	3</w:t>
      </w:r>
    </w:p>
    <w:p>
      <w:pPr>
        <w:tabs>
          <w:tab w:val="right" w:pos="9026"/>
        </w:tabs>
        <w:spacing w:after="40" w:before="40"/>
      </w:pPr>
      <w:r>
        <w:rPr>
          <w:rFonts w:ascii="Arial" w:cs="Arial" w:eastAsia="Arial" w:hAnsi="Arial"/>
          <w:sz w:val="20"/>
          <w:szCs w:val="20"/>
        </w:rPr>
        <w:t xml:space="preserve">    1.1. Objet du document</w:t>
      </w:r>
      <w:r>
        <w:rPr>
          <w:rFonts w:ascii="Arial" w:cs="Arial" w:eastAsia="Arial" w:hAnsi="Arial"/>
          <w:color w:val="888888"/>
          <w:sz w:val="20"/>
          <w:szCs w:val="20"/>
        </w:rPr>
        <w:t xml:space="preserve">	3</w:t>
      </w:r>
    </w:p>
    <w:p>
      <w:pPr>
        <w:tabs>
          <w:tab w:val="right" w:pos="9026"/>
        </w:tabs>
        <w:spacing w:after="40" w:before="40"/>
      </w:pPr>
      <w:r>
        <w:rPr>
          <w:rFonts w:ascii="Arial" w:cs="Arial" w:eastAsia="Arial" w:hAnsi="Arial"/>
          <w:sz w:val="20"/>
          <w:szCs w:val="20"/>
        </w:rPr>
        <w:t xml:space="preserve">    1.1.1. Généralités</w:t>
      </w:r>
      <w:r>
        <w:rPr>
          <w:rFonts w:ascii="Arial" w:cs="Arial" w:eastAsia="Arial" w:hAnsi="Arial"/>
          <w:color w:val="888888"/>
          <w:sz w:val="20"/>
          <w:szCs w:val="20"/>
        </w:rPr>
        <w:t xml:space="preserve">	3</w:t>
      </w:r>
    </w:p>
    <w:p>
      <w:pPr>
        <w:tabs>
          <w:tab w:val="right" w:pos="9026"/>
        </w:tabs>
        <w:spacing w:after="40" w:before="40"/>
      </w:pPr>
      <w:r>
        <w:rPr>
          <w:rFonts w:ascii="Arial" w:cs="Arial" w:eastAsia="Arial" w:hAnsi="Arial"/>
          <w:sz w:val="20"/>
          <w:szCs w:val="20"/>
        </w:rPr>
        <w:t xml:space="preserve">    1.1.2. Rôles et droits</w:t>
      </w:r>
      <w:r>
        <w:rPr>
          <w:rFonts w:ascii="Arial" w:cs="Arial" w:eastAsia="Arial" w:hAnsi="Arial"/>
          <w:color w:val="888888"/>
          <w:sz w:val="20"/>
          <w:szCs w:val="20"/>
        </w:rPr>
        <w:t xml:space="preserve">	3</w:t>
      </w:r>
    </w:p>
    <w:p>
      <w:pPr>
        <w:tabs>
          <w:tab w:val="right" w:pos="9026"/>
        </w:tabs>
        <w:spacing w:after="40" w:before="40"/>
      </w:pPr>
      <w:r>
        <w:rPr>
          <w:rFonts w:ascii="Arial" w:cs="Arial" w:eastAsia="Arial" w:hAnsi="Arial"/>
          <w:sz w:val="20"/>
          <w:szCs w:val="20"/>
        </w:rPr>
        <w:t xml:space="preserve">2. Description de l'application</w:t>
      </w:r>
      <w:r>
        <w:rPr>
          <w:rFonts w:ascii="Arial" w:cs="Arial" w:eastAsia="Arial" w:hAnsi="Arial"/>
          <w:color w:val="888888"/>
          <w:sz w:val="20"/>
          <w:szCs w:val="20"/>
        </w:rPr>
        <w:t xml:space="preserve">	4</w:t>
      </w:r>
    </w:p>
    <w:p>
      <w:pPr>
        <w:tabs>
          <w:tab w:val="right" w:pos="9026"/>
        </w:tabs>
        <w:spacing w:after="40" w:before="40"/>
      </w:pPr>
      <w:r>
        <w:rPr>
          <w:rFonts w:ascii="Arial" w:cs="Arial" w:eastAsia="Arial" w:hAnsi="Arial"/>
          <w:sz w:val="20"/>
          <w:szCs w:val="20"/>
        </w:rPr>
        <w:t xml:space="preserve">    2.1. Spécifications fonctionnelles</w:t>
      </w:r>
      <w:r>
        <w:rPr>
          <w:rFonts w:ascii="Arial" w:cs="Arial" w:eastAsia="Arial" w:hAnsi="Arial"/>
          <w:color w:val="888888"/>
          <w:sz w:val="20"/>
          <w:szCs w:val="20"/>
        </w:rPr>
        <w:t xml:space="preserve">	4</w:t>
      </w:r>
    </w:p>
    <w:p>
      <w:pPr>
        <w:tabs>
          <w:tab w:val="right" w:pos="9026"/>
        </w:tabs>
        <w:spacing w:after="40" w:before="40"/>
      </w:pPr>
      <w:r>
        <w:rPr>
          <w:rFonts w:ascii="Arial" w:cs="Arial" w:eastAsia="Arial" w:hAnsi="Arial"/>
          <w:sz w:val="20"/>
          <w:szCs w:val="20"/>
        </w:rPr>
        <w:t xml:space="preserve">    2.1.1. Acteurs</w:t>
      </w:r>
      <w:r>
        <w:rPr>
          <w:rFonts w:ascii="Arial" w:cs="Arial" w:eastAsia="Arial" w:hAnsi="Arial"/>
          <w:color w:val="888888"/>
          <w:sz w:val="20"/>
          <w:szCs w:val="20"/>
        </w:rPr>
        <w:t xml:space="preserve">	4</w:t>
      </w:r>
    </w:p>
    <w:p>
      <w:pPr>
        <w:tabs>
          <w:tab w:val="right" w:pos="9026"/>
        </w:tabs>
        <w:spacing w:after="40" w:before="40"/>
      </w:pPr>
      <w:r>
        <w:rPr>
          <w:rFonts w:ascii="Arial" w:cs="Arial" w:eastAsia="Arial" w:hAnsi="Arial"/>
          <w:sz w:val="20"/>
          <w:szCs w:val="20"/>
        </w:rPr>
        <w:t xml:space="preserve">    2.1.2. Schéma fonctionnel</w:t>
      </w:r>
      <w:r>
        <w:rPr>
          <w:rFonts w:ascii="Arial" w:cs="Arial" w:eastAsia="Arial" w:hAnsi="Arial"/>
          <w:color w:val="888888"/>
          <w:sz w:val="20"/>
          <w:szCs w:val="20"/>
        </w:rPr>
        <w:t xml:space="preserve">	4</w:t>
      </w:r>
    </w:p>
    <w:p>
      <w:pPr>
        <w:tabs>
          <w:tab w:val="right" w:pos="9026"/>
        </w:tabs>
        <w:spacing w:after="40" w:before="40"/>
      </w:pPr>
      <w:r>
        <w:rPr>
          <w:rFonts w:ascii="Arial" w:cs="Arial" w:eastAsia="Arial" w:hAnsi="Arial"/>
          <w:sz w:val="20"/>
          <w:szCs w:val="20"/>
        </w:rPr>
        <w:t xml:space="preserve">    2.1.3. Description fonctionnelle</w:t>
      </w:r>
      <w:r>
        <w:rPr>
          <w:rFonts w:ascii="Arial" w:cs="Arial" w:eastAsia="Arial" w:hAnsi="Arial"/>
          <w:color w:val="888888"/>
          <w:sz w:val="20"/>
          <w:szCs w:val="20"/>
        </w:rPr>
        <w:t xml:space="preserve">	5</w:t>
      </w:r>
    </w:p>
    <w:p>
      <w:pPr>
        <w:tabs>
          <w:tab w:val="right" w:pos="9026"/>
        </w:tabs>
        <w:spacing w:after="40" w:before="40"/>
      </w:pPr>
      <w:r>
        <w:rPr>
          <w:rFonts w:ascii="Arial" w:cs="Arial" w:eastAsia="Arial" w:hAnsi="Arial"/>
          <w:sz w:val="20"/>
          <w:szCs w:val="20"/>
        </w:rPr>
        <w:t xml:space="preserve">    2.1.4. Schéma d'architecture</w:t>
      </w:r>
      <w:r>
        <w:rPr>
          <w:rFonts w:ascii="Arial" w:cs="Arial" w:eastAsia="Arial" w:hAnsi="Arial"/>
          <w:color w:val="888888"/>
          <w:sz w:val="20"/>
          <w:szCs w:val="20"/>
        </w:rPr>
        <w:t xml:space="preserve">	5</w:t>
      </w:r>
    </w:p>
    <w:p>
      <w:pPr>
        <w:tabs>
          <w:tab w:val="right" w:pos="9026"/>
        </w:tabs>
        <w:spacing w:after="40" w:before="40"/>
      </w:pPr>
      <w:r>
        <w:rPr>
          <w:rFonts w:ascii="Arial" w:cs="Arial" w:eastAsia="Arial" w:hAnsi="Arial"/>
          <w:sz w:val="20"/>
          <w:szCs w:val="20"/>
        </w:rPr>
        <w:t xml:space="preserve">    2.1.5. Authentification</w:t>
      </w:r>
      <w:r>
        <w:rPr>
          <w:rFonts w:ascii="Arial" w:cs="Arial" w:eastAsia="Arial" w:hAnsi="Arial"/>
          <w:color w:val="888888"/>
          <w:sz w:val="20"/>
          <w:szCs w:val="20"/>
        </w:rPr>
        <w:t xml:space="preserve">	6</w:t>
      </w:r>
    </w:p>
    <w:p>
      <w:pPr>
        <w:tabs>
          <w:tab w:val="right" w:pos="9026"/>
        </w:tabs>
        <w:spacing w:after="40" w:before="40"/>
      </w:pPr>
      <w:r>
        <w:rPr>
          <w:rFonts w:ascii="Arial" w:cs="Arial" w:eastAsia="Arial" w:hAnsi="Arial"/>
          <w:sz w:val="20"/>
          <w:szCs w:val="20"/>
        </w:rPr>
        <w:t xml:space="preserve">    2.1.6. Échanges avec des systèmes tiers</w:t>
      </w:r>
      <w:r>
        <w:rPr>
          <w:rFonts w:ascii="Arial" w:cs="Arial" w:eastAsia="Arial" w:hAnsi="Arial"/>
          <w:color w:val="888888"/>
          <w:sz w:val="20"/>
          <w:szCs w:val="20"/>
        </w:rPr>
        <w:t xml:space="preserve">	6</w:t>
      </w:r>
    </w:p>
    <w:p>
      <w:pPr>
        <w:tabs>
          <w:tab w:val="right" w:pos="9026"/>
        </w:tabs>
        <w:spacing w:after="40" w:before="40"/>
      </w:pPr>
      <w:r>
        <w:rPr>
          <w:rFonts w:ascii="Arial" w:cs="Arial" w:eastAsia="Arial" w:hAnsi="Arial"/>
          <w:sz w:val="20"/>
          <w:szCs w:val="20"/>
        </w:rPr>
        <w:t xml:space="preserve">    2.1.7. Choix technologiques</w:t>
      </w:r>
      <w:r>
        <w:rPr>
          <w:rFonts w:ascii="Arial" w:cs="Arial" w:eastAsia="Arial" w:hAnsi="Arial"/>
          <w:color w:val="888888"/>
          <w:sz w:val="20"/>
          <w:szCs w:val="20"/>
        </w:rPr>
        <w:t xml:space="preserve">	7</w:t>
      </w:r>
    </w:p>
    <w:p>
      <w:pPr>
        <w:tabs>
          <w:tab w:val="right" w:pos="9026"/>
        </w:tabs>
        <w:spacing w:after="40" w:before="40"/>
      </w:pPr>
      <w:r>
        <w:rPr>
          <w:rFonts w:ascii="Arial" w:cs="Arial" w:eastAsia="Arial" w:hAnsi="Arial"/>
          <w:sz w:val="20"/>
          <w:szCs w:val="20"/>
        </w:rPr>
        <w:t xml:space="preserve">    2.1.8. URL et noms DNS</w:t>
      </w:r>
      <w:r>
        <w:rPr>
          <w:rFonts w:ascii="Arial" w:cs="Arial" w:eastAsia="Arial" w:hAnsi="Arial"/>
          <w:color w:val="888888"/>
          <w:sz w:val="20"/>
          <w:szCs w:val="20"/>
        </w:rPr>
        <w:t xml:space="preserve">	7</w:t>
      </w:r>
    </w:p>
    <w:p>
      <w:pPr>
        <w:tabs>
          <w:tab w:val="right" w:pos="9026"/>
        </w:tabs>
        <w:spacing w:after="40" w:before="40"/>
      </w:pPr>
      <w:r>
        <w:rPr>
          <w:rFonts w:ascii="Arial" w:cs="Arial" w:eastAsia="Arial" w:hAnsi="Arial"/>
          <w:sz w:val="20"/>
          <w:szCs w:val="20"/>
        </w:rPr>
        <w:t xml:space="preserve">    2.2. Cycle de vie de l'application</w:t>
      </w:r>
      <w:r>
        <w:rPr>
          <w:rFonts w:ascii="Arial" w:cs="Arial" w:eastAsia="Arial" w:hAnsi="Arial"/>
          <w:color w:val="888888"/>
          <w:sz w:val="20"/>
          <w:szCs w:val="20"/>
        </w:rPr>
        <w:t xml:space="preserve">	8</w:t>
      </w:r>
    </w:p>
    <w:p>
      <w:pPr>
        <w:tabs>
          <w:tab w:val="right" w:pos="9026"/>
        </w:tabs>
        <w:spacing w:after="40" w:before="40"/>
      </w:pPr>
      <w:r>
        <w:rPr>
          <w:rFonts w:ascii="Arial" w:cs="Arial" w:eastAsia="Arial" w:hAnsi="Arial"/>
          <w:sz w:val="20"/>
          <w:szCs w:val="20"/>
        </w:rPr>
        <w:t xml:space="preserve">3. Dépendances</w:t>
      </w:r>
      <w:r>
        <w:rPr>
          <w:rFonts w:ascii="Arial" w:cs="Arial" w:eastAsia="Arial" w:hAnsi="Arial"/>
          <w:color w:val="888888"/>
          <w:sz w:val="20"/>
          <w:szCs w:val="20"/>
        </w:rPr>
        <w:t xml:space="preserve">	8</w:t>
      </w:r>
    </w:p>
    <w:p>
      <w:pPr>
        <w:tabs>
          <w:tab w:val="right" w:pos="9026"/>
        </w:tabs>
        <w:spacing w:after="40" w:before="40"/>
      </w:pPr>
      <w:r>
        <w:rPr>
          <w:rFonts w:ascii="Arial" w:cs="Arial" w:eastAsia="Arial" w:hAnsi="Arial"/>
          <w:sz w:val="20"/>
          <w:szCs w:val="20"/>
        </w:rPr>
        <w:t xml:space="preserve">4. Planification</w:t>
      </w:r>
      <w:r>
        <w:rPr>
          <w:rFonts w:ascii="Arial" w:cs="Arial" w:eastAsia="Arial" w:hAnsi="Arial"/>
          <w:color w:val="888888"/>
          <w:sz w:val="20"/>
          <w:szCs w:val="20"/>
        </w:rPr>
        <w:t xml:space="preserve">	9</w:t>
      </w:r>
    </w:p>
    <w:p>
      <w:pPr>
        <w:tabs>
          <w:tab w:val="right" w:pos="9026"/>
        </w:tabs>
        <w:spacing w:after="40" w:before="40"/>
      </w:pPr>
      <w:r>
        <w:rPr>
          <w:rFonts w:ascii="Arial" w:cs="Arial" w:eastAsia="Arial" w:hAnsi="Arial"/>
          <w:sz w:val="20"/>
          <w:szCs w:val="20"/>
        </w:rPr>
        <w:t xml:space="preserve">5. Identification des besoins</w:t>
      </w:r>
      <w:r>
        <w:rPr>
          <w:rFonts w:ascii="Arial" w:cs="Arial" w:eastAsia="Arial" w:hAnsi="Arial"/>
          <w:color w:val="888888"/>
          <w:sz w:val="20"/>
          <w:szCs w:val="20"/>
        </w:rPr>
        <w:t xml:space="preserve">	9</w:t>
      </w:r>
    </w:p>
    <w:p>
      <w:pPr>
        <w:tabs>
          <w:tab w:val="right" w:pos="9026"/>
        </w:tabs>
        <w:spacing w:after="40" w:before="40"/>
      </w:pPr>
      <w:r>
        <w:rPr>
          <w:rFonts w:ascii="Arial" w:cs="Arial" w:eastAsia="Arial" w:hAnsi="Arial"/>
          <w:sz w:val="20"/>
          <w:szCs w:val="20"/>
        </w:rPr>
        <w:t xml:space="preserve">6. Expression des niveaux de service</w:t>
      </w:r>
      <w:r>
        <w:rPr>
          <w:rFonts w:ascii="Arial" w:cs="Arial" w:eastAsia="Arial" w:hAnsi="Arial"/>
          <w:color w:val="888888"/>
          <w:sz w:val="20"/>
          <w:szCs w:val="20"/>
        </w:rPr>
        <w:t xml:space="preserve">	10</w:t>
      </w:r>
    </w:p>
    <w:p>
      <w:pPr>
        <w:tabs>
          <w:tab w:val="right" w:pos="9026"/>
        </w:tabs>
        <w:spacing w:after="40" w:before="40"/>
      </w:pPr>
      <w:r>
        <w:rPr>
          <w:rFonts w:ascii="Arial" w:cs="Arial" w:eastAsia="Arial" w:hAnsi="Arial"/>
          <w:sz w:val="20"/>
          <w:szCs w:val="20"/>
        </w:rPr>
        <w:t xml:space="preserve">7. Risques et mitigations</w:t>
      </w:r>
      <w:r>
        <w:rPr>
          <w:rFonts w:ascii="Arial" w:cs="Arial" w:eastAsia="Arial" w:hAnsi="Arial"/>
          <w:color w:val="888888"/>
          <w:sz w:val="20"/>
          <w:szCs w:val="20"/>
        </w:rPr>
        <w:t xml:space="preserve">	10</w:t>
      </w:r>
    </w:p>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1. INTRODUCTION</w:t>
      </w:r>
    </w:p>
    <w:p>
      <w:pPr>
        <w:pStyle w:val="Heading2"/>
        <w:spacing w:after="140" w:before="300"/>
      </w:pPr>
      <w:r>
        <w:rPr>
          <w:rFonts w:ascii="Arial" w:cs="Arial" w:eastAsia="Arial" w:hAnsi="Arial"/>
          <w:b/>
          <w:bCs/>
          <w:color w:val="1B3A6B"/>
          <w:sz w:val="24"/>
          <w:szCs w:val="24"/>
        </w:rPr>
        <w:t xml:space="preserve">1.1. Objet du document</w:t>
      </w:r>
    </w:p>
    <w:p>
      <w:pPr>
        <w:spacing w:after="80" w:before="80"/>
      </w:pPr>
      <w:r>
        <w:rPr>
          <w:rFonts w:ascii="Arial" w:cs="Arial" w:eastAsia="Arial" w:hAnsi="Arial"/>
          <w:sz w:val="20"/>
          <w:szCs w:val="20"/>
        </w:rPr>
        <w:t xml:space="preserve">Ce Document d'Architecture Technique (DAT) décrit l'ensemble des choix techniques, fonctionnels et organisationnels retenus pour la réalisation de la plateforme CYNA. Il constitue la référence technique du projet et sert de support aux décisions d'architecture, aux revues de code et à la maintenance future de l'application.</w:t>
      </w:r>
    </w:p>
    <w:p>
      <w:pPr>
        <w:pStyle w:val="Heading3"/>
        <w:spacing w:after="100" w:before="200"/>
      </w:pPr>
      <w:r>
        <w:rPr>
          <w:rFonts w:ascii="Arial" w:cs="Arial" w:eastAsia="Arial" w:hAnsi="Arial"/>
          <w:b/>
          <w:bCs/>
          <w:color w:val="1A1A2E"/>
          <w:sz w:val="22"/>
          <w:szCs w:val="22"/>
        </w:rPr>
        <w:t xml:space="preserve">1.1.1. Généralités</w:t>
      </w:r>
    </w:p>
    <w:p>
      <w:pPr>
        <w:spacing w:after="80" w:before="80"/>
      </w:pPr>
      <w:r>
        <w:rPr>
          <w:rFonts w:ascii="Arial" w:cs="Arial" w:eastAsia="Arial" w:hAnsi="Arial"/>
          <w:sz w:val="20"/>
          <w:szCs w:val="20"/>
        </w:rPr>
        <w:t xml:space="preserve">CYNA est une plateforme e-commerce dédiée à la vente de services SaaS de cybersécurité (SOC, EDR, XDR). L'objectif est de faire passer la commercialisation des services du terrain au digital, en offrant :</w:t>
      </w:r>
    </w:p>
    <w:p>
      <w:pPr>
        <w:pStyle w:val="ListParagraph"/>
        <w:numPr>
          <w:ilvl w:val="0"/>
          <w:numId w:val="2"/>
        </w:numPr>
        <w:spacing w:after="40" w:before="40"/>
      </w:pPr>
      <w:r>
        <w:rPr>
          <w:rFonts w:ascii="Arial" w:cs="Arial" w:eastAsia="Arial" w:hAnsi="Arial"/>
          <w:sz w:val="20"/>
          <w:szCs w:val="20"/>
        </w:rPr>
        <w:t xml:space="preserve">Un catalogue de services SaaS consultable et achetable en ligne.</w:t>
      </w:r>
    </w:p>
    <w:p>
      <w:pPr>
        <w:pStyle w:val="ListParagraph"/>
        <w:numPr>
          <w:ilvl w:val="0"/>
          <w:numId w:val="2"/>
        </w:numPr>
        <w:spacing w:after="40" w:before="40"/>
      </w:pPr>
      <w:r>
        <w:rPr>
          <w:rFonts w:ascii="Arial" w:cs="Arial" w:eastAsia="Arial" w:hAnsi="Arial"/>
          <w:sz w:val="20"/>
          <w:szCs w:val="20"/>
        </w:rPr>
        <w:t xml:space="preserve">Un espace client autonome : abonnements, historique commandes, gestion adresses et moyens de paiement.</w:t>
      </w:r>
    </w:p>
    <w:p>
      <w:pPr>
        <w:pStyle w:val="ListParagraph"/>
        <w:numPr>
          <w:ilvl w:val="0"/>
          <w:numId w:val="2"/>
        </w:numPr>
        <w:spacing w:after="40" w:before="40"/>
      </w:pPr>
      <w:r>
        <w:rPr>
          <w:rFonts w:ascii="Arial" w:cs="Arial" w:eastAsia="Arial" w:hAnsi="Arial"/>
          <w:sz w:val="20"/>
          <w:szCs w:val="20"/>
        </w:rPr>
        <w:t xml:space="preserve">Un back-office complet : gestion produits, commandes, utilisateurs, promos, statistiques ventes.</w:t>
      </w:r>
    </w:p>
    <w:p>
      <w:pPr>
        <w:pStyle w:val="ListParagraph"/>
        <w:numPr>
          <w:ilvl w:val="0"/>
          <w:numId w:val="2"/>
        </w:numPr>
        <w:spacing w:after="40" w:before="40"/>
      </w:pPr>
      <w:r>
        <w:rPr>
          <w:rFonts w:ascii="Arial" w:cs="Arial" w:eastAsia="Arial" w:hAnsi="Arial"/>
          <w:sz w:val="20"/>
          <w:szCs w:val="20"/>
        </w:rPr>
        <w:t xml:space="preserve">Un chatbot IA (Google Gemini) avec escalade vers un agent humain.</w:t>
      </w:r>
    </w:p>
    <w:p>
      <w:pPr>
        <w:pStyle w:val="ListParagraph"/>
        <w:numPr>
          <w:ilvl w:val="0"/>
          <w:numId w:val="2"/>
        </w:numPr>
        <w:spacing w:after="40" w:before="40"/>
      </w:pPr>
      <w:r>
        <w:rPr>
          <w:rFonts w:ascii="Arial" w:cs="Arial" w:eastAsia="Arial" w:hAnsi="Arial"/>
          <w:sz w:val="20"/>
          <w:szCs w:val="20"/>
        </w:rPr>
        <w:t xml:space="preserve">Une conformité PCI-DSS via Stripe (données carte jamais stockées côté serveur).</w:t>
      </w:r>
    </w:p>
    <w:p>
      <w:pPr>
        <w:pStyle w:val="ListParagraph"/>
        <w:numPr>
          <w:ilvl w:val="0"/>
          <w:numId w:val="2"/>
        </w:numPr>
        <w:spacing w:after="40" w:before="40"/>
      </w:pPr>
      <w:r>
        <w:rPr>
          <w:rFonts w:ascii="Arial" w:cs="Arial" w:eastAsia="Arial" w:hAnsi="Arial"/>
          <w:sz w:val="20"/>
          <w:szCs w:val="20"/>
        </w:rPr>
        <w:t xml:space="preserve">Une architecture mobile-first, accessible (WCAG 2.1 AA) et internationalisée (FR/EN minimum, support RTL).</w:t>
      </w:r>
    </w:p>
    <w:p>
      <w:pPr>
        <w:spacing w:after="60" w:before="60"/>
      </w:pPr>
      <w:r>
        <w:t xml:space="preserve"/>
      </w:r>
    </w:p>
    <w:p>
      <w:pPr>
        <w:pStyle w:val="Heading3"/>
        <w:spacing w:after="100" w:before="200"/>
      </w:pPr>
      <w:r>
        <w:rPr>
          <w:rFonts w:ascii="Arial" w:cs="Arial" w:eastAsia="Arial" w:hAnsi="Arial"/>
          <w:b/>
          <w:bCs/>
          <w:color w:val="1A1A2E"/>
          <w:sz w:val="22"/>
          <w:szCs w:val="22"/>
        </w:rPr>
        <w:t xml:space="preserve">1.1.2. Rôles et droits</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6"/>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Rôle</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Symfony</w:t>
            </w:r>
          </w:p>
        </w:tc>
        <w:tc>
          <w:tcPr>
            <w:tcW w:type="dxa" w:w="50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Droits principaux</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Visiteur (non connecté)</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PUBLIC_ACCESS</w:t>
            </w:r>
          </w:p>
        </w:tc>
        <w:tc>
          <w:tcPr>
            <w:tcW w:type="dxa" w:w="50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Consultation catalogue, recherche, panier anonyme (token). Pas de finalisation de commande.</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Client connecté</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ROLE_USER</w:t>
            </w:r>
          </w:p>
        </w:tc>
        <w:tc>
          <w:tcPr>
            <w:tcW w:type="dxa" w:w="50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Espace client, abonnements, historique, adresses, paiement, checkout complet.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Administrateur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ROLE_ADMIN</w:t>
            </w:r>
          </w:p>
        </w:tc>
        <w:tc>
          <w:tcPr>
            <w:tcW w:type="dxa" w:w="50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Back-office EasyAdmin : produits, catégories, commandes, utilisateurs, promos, stats.</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Super Administrateur</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ROLE_SUPER_ADMIN</w:t>
            </w:r>
          </w:p>
        </w:tc>
        <w:tc>
          <w:tcPr>
            <w:tcW w:type="dxa" w:w="50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Hérite de ROLE_ADMIN + gestion des rôles et paramètres système.</w:t>
            </w:r>
          </w:p>
        </w:tc>
      </w:tr>
    </w:tbl>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2. DESCRIPTION DE L'APPLICATION</w:t>
      </w:r>
    </w:p>
    <w:p>
      <w:pPr>
        <w:pStyle w:val="Heading2"/>
        <w:spacing w:after="140" w:before="300"/>
      </w:pPr>
      <w:r>
        <w:rPr>
          <w:rFonts w:ascii="Arial" w:cs="Arial" w:eastAsia="Arial" w:hAnsi="Arial"/>
          <w:b/>
          <w:bCs/>
          <w:color w:val="1B3A6B"/>
          <w:sz w:val="24"/>
          <w:szCs w:val="24"/>
        </w:rPr>
        <w:t xml:space="preserve">2.1. Spécifications fonctionnelles</w:t>
      </w:r>
    </w:p>
    <w:p>
      <w:pPr>
        <w:pStyle w:val="Heading3"/>
        <w:spacing w:after="100" w:before="200"/>
      </w:pPr>
      <w:r>
        <w:rPr>
          <w:rFonts w:ascii="Arial" w:cs="Arial" w:eastAsia="Arial" w:hAnsi="Arial"/>
          <w:b/>
          <w:bCs/>
          <w:color w:val="1A1A2E"/>
          <w:sz w:val="22"/>
          <w:szCs w:val="22"/>
        </w:rPr>
        <w:t xml:space="preserve">2.1.1. Acteurs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800"/>
        <w:gridCol w:w="3606"/>
      </w:tblGrid>
      <w:tr>
        <w:trPr>
          <w:tblHeader/>
        </w:trPr>
        <w:tc>
          <w:tcPr>
            <w:tcW w:type="dxa" w:w="17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Acteur</w:t>
            </w:r>
          </w:p>
        </w:tc>
        <w:tc>
          <w:tcPr>
            <w:tcW w:type="dxa" w:w="21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Rôle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Droits associés</w:t>
            </w:r>
          </w:p>
        </w:tc>
        <w:tc>
          <w:tcPr>
            <w:tcW w:type="dxa" w:w="36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Commentaires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Visiteur</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Utilisateur non authentifié</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PUBLIC_ACCESS</w:t>
            </w:r>
          </w:p>
        </w:tc>
        <w:tc>
          <w:tcPr>
            <w:tcW w:type="dxa" w:w="3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Panier anonyme via localStorage + token serveur</w:t>
            </w:r>
          </w:p>
        </w:tc>
      </w:tr>
      <w:tr>
        <w:tc>
          <w:tcPr>
            <w:tcW w:type="dxa" w:w="17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Client</w:t>
            </w:r>
          </w:p>
        </w:tc>
        <w:tc>
          <w:tcPr>
            <w:tcW w:type="dxa" w:w="21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Utilisateur authentifié</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ROLE_USER</w:t>
            </w:r>
          </w:p>
        </w:tc>
        <w:tc>
          <w:tcPr>
            <w:tcW w:type="dxa" w:w="3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JWT stateless, 2FA TOTP disponible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Administrateur</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Gestionnaire back-office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ROLE_ADMIN</w:t>
            </w:r>
          </w:p>
        </w:tc>
        <w:tc>
          <w:tcPr>
            <w:tcW w:type="dxa" w:w="3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Accès EasyAdmin, endpoints /api/admin</w:t>
            </w:r>
          </w:p>
        </w:tc>
      </w:tr>
      <w:tr>
        <w:tc>
          <w:tcPr>
            <w:tcW w:type="dxa" w:w="17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Super Admin</w:t>
            </w:r>
          </w:p>
        </w:tc>
        <w:tc>
          <w:tcPr>
            <w:tcW w:type="dxa" w:w="21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Admin système</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ROLE_SUPER_ADMIN</w:t>
            </w:r>
          </w:p>
        </w:tc>
        <w:tc>
          <w:tcPr>
            <w:tcW w:type="dxa" w:w="3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Tous droits + gestion des rôles</w:t>
            </w:r>
          </w:p>
        </w:tc>
      </w:tr>
    </w:tbl>
    <w:p>
      <w:pPr>
        <w:spacing w:after="60" w:before="60"/>
      </w:pPr>
      <w:r>
        <w:t xml:space="preserve"/>
      </w:r>
    </w:p>
    <w:p>
      <w:pPr>
        <w:pStyle w:val="Heading3"/>
        <w:spacing w:after="100" w:before="200"/>
      </w:pPr>
      <w:r>
        <w:rPr>
          <w:rFonts w:ascii="Arial" w:cs="Arial" w:eastAsia="Arial" w:hAnsi="Arial"/>
          <w:b/>
          <w:bCs/>
          <w:color w:val="1A1A2E"/>
          <w:sz w:val="22"/>
          <w:szCs w:val="22"/>
        </w:rPr>
        <w:t xml:space="preserve">2.1.2. Schéma fonctionnel</w:t>
      </w:r>
    </w:p>
    <w:p>
      <w:pPr>
        <w:spacing w:after="80" w:before="80"/>
      </w:pPr>
      <w:r>
        <w:rPr>
          <w:rFonts w:ascii="Arial" w:cs="Arial" w:eastAsia="Arial" w:hAnsi="Arial"/>
          <w:b/>
          <w:bCs/>
          <w:sz w:val="20"/>
          <w:szCs w:val="20"/>
        </w:rPr>
        <w:t xml:space="preserve">Front-office (SPA React) :</w:t>
      </w:r>
    </w:p>
    <w:p>
      <w:pPr>
        <w:pStyle w:val="ListParagraph"/>
        <w:numPr>
          <w:ilvl w:val="0"/>
          <w:numId w:val="2"/>
        </w:numPr>
        <w:spacing w:after="40" w:before="40"/>
      </w:pPr>
      <w:r>
        <w:rPr>
          <w:rFonts w:ascii="Arial" w:cs="Arial" w:eastAsia="Arial" w:hAnsi="Arial"/>
          <w:sz w:val="20"/>
          <w:szCs w:val="20"/>
        </w:rPr>
        <w:t xml:space="preserve">Consultation du catalogue SaaS (catégories, recherche à facettes, fiches produit).</w:t>
      </w:r>
    </w:p>
    <w:p>
      <w:pPr>
        <w:pStyle w:val="ListParagraph"/>
        <w:numPr>
          <w:ilvl w:val="0"/>
          <w:numId w:val="2"/>
        </w:numPr>
        <w:spacing w:after="40" w:before="40"/>
      </w:pPr>
      <w:r>
        <w:rPr>
          <w:rFonts w:ascii="Arial" w:cs="Arial" w:eastAsia="Arial" w:hAnsi="Arial"/>
          <w:sz w:val="20"/>
          <w:szCs w:val="20"/>
        </w:rPr>
        <w:t xml:space="preserve">Panier hybride : anonyme (localStorage + token) ou connecté, fusion au login.</w:t>
      </w:r>
    </w:p>
    <w:p>
      <w:pPr>
        <w:pStyle w:val="ListParagraph"/>
        <w:numPr>
          <w:ilvl w:val="0"/>
          <w:numId w:val="2"/>
        </w:numPr>
        <w:spacing w:after="40" w:before="40"/>
      </w:pPr>
      <w:r>
        <w:rPr>
          <w:rFonts w:ascii="Arial" w:cs="Arial" w:eastAsia="Arial" w:hAnsi="Arial"/>
          <w:sz w:val="20"/>
          <w:szCs w:val="20"/>
        </w:rPr>
        <w:t xml:space="preserve">Checkout : adresse de facturation + paiement Stripe Elements + confirmation email.</w:t>
      </w:r>
    </w:p>
    <w:p>
      <w:pPr>
        <w:pStyle w:val="ListParagraph"/>
        <w:numPr>
          <w:ilvl w:val="0"/>
          <w:numId w:val="2"/>
        </w:numPr>
        <w:spacing w:after="40" w:before="40"/>
      </w:pPr>
      <w:r>
        <w:rPr>
          <w:rFonts w:ascii="Arial" w:cs="Arial" w:eastAsia="Arial" w:hAnsi="Arial"/>
          <w:sz w:val="20"/>
          <w:szCs w:val="20"/>
        </w:rPr>
        <w:t xml:space="preserve">Espace client : commandes, abonnements actifs, adresses, factures PDF, profil.</w:t>
      </w:r>
    </w:p>
    <w:p>
      <w:pPr>
        <w:pStyle w:val="ListParagraph"/>
        <w:numPr>
          <w:ilvl w:val="0"/>
          <w:numId w:val="2"/>
        </w:numPr>
        <w:spacing w:after="40" w:before="40"/>
      </w:pPr>
      <w:r>
        <w:rPr>
          <w:rFonts w:ascii="Arial" w:cs="Arial" w:eastAsia="Arial" w:hAnsi="Arial"/>
          <w:sz w:val="20"/>
          <w:szCs w:val="20"/>
        </w:rPr>
        <w:t xml:space="preserve">Auth : email/MDP, Google SSO, reset MDP, vérification email, 2FA TOTP.</w:t>
      </w:r>
    </w:p>
    <w:p>
      <w:pPr>
        <w:spacing w:after="60" w:before="60"/>
      </w:pPr>
      <w:r>
        <w:t xml:space="preserve"/>
      </w:r>
    </w:p>
    <w:p>
      <w:pPr>
        <w:spacing w:after="80" w:before="80"/>
      </w:pPr>
      <w:r>
        <w:rPr>
          <w:rFonts w:ascii="Arial" w:cs="Arial" w:eastAsia="Arial" w:hAnsi="Arial"/>
          <w:b/>
          <w:bCs/>
          <w:sz w:val="20"/>
          <w:szCs w:val="20"/>
        </w:rPr>
        <w:t xml:space="preserve">Back-office (EasyAdmin) :</w:t>
      </w:r>
    </w:p>
    <w:p>
      <w:pPr>
        <w:pStyle w:val="ListParagraph"/>
        <w:numPr>
          <w:ilvl w:val="0"/>
          <w:numId w:val="2"/>
        </w:numPr>
        <w:spacing w:after="40" w:before="40"/>
      </w:pPr>
      <w:r>
        <w:rPr>
          <w:rFonts w:ascii="Arial" w:cs="Arial" w:eastAsia="Arial" w:hAnsi="Arial"/>
          <w:sz w:val="20"/>
          <w:szCs w:val="20"/>
        </w:rPr>
        <w:t xml:space="preserve">CRUD : produits, catégories, carrousel, textes dynamiques, commandes, factures.</w:t>
      </w:r>
    </w:p>
    <w:p>
      <w:pPr>
        <w:pStyle w:val="ListParagraph"/>
        <w:numPr>
          <w:ilvl w:val="0"/>
          <w:numId w:val="2"/>
        </w:numPr>
        <w:spacing w:after="40" w:before="40"/>
      </w:pPr>
      <w:r>
        <w:rPr>
          <w:rFonts w:ascii="Arial" w:cs="Arial" w:eastAsia="Arial" w:hAnsi="Arial"/>
          <w:sz w:val="20"/>
          <w:szCs w:val="20"/>
        </w:rPr>
        <w:t xml:space="preserve">Gestion codes promo (code, %, dates, usage max), utilisateurs et rôles.</w:t>
      </w:r>
    </w:p>
    <w:p>
      <w:pPr>
        <w:pStyle w:val="ListParagraph"/>
        <w:numPr>
          <w:ilvl w:val="0"/>
          <w:numId w:val="2"/>
        </w:numPr>
        <w:spacing w:after="40" w:before="40"/>
      </w:pPr>
      <w:r>
        <w:rPr>
          <w:rFonts w:ascii="Arial" w:cs="Arial" w:eastAsia="Arial" w:hAnsi="Arial"/>
          <w:sz w:val="20"/>
          <w:szCs w:val="20"/>
        </w:rPr>
        <w:t xml:space="preserve">Modération messages contact et conversations chatbot IA.</w:t>
      </w:r>
    </w:p>
    <w:p>
      <w:pPr>
        <w:pStyle w:val="ListParagraph"/>
        <w:numPr>
          <w:ilvl w:val="0"/>
          <w:numId w:val="2"/>
        </w:numPr>
        <w:spacing w:after="40" w:before="40"/>
      </w:pPr>
      <w:r>
        <w:rPr>
          <w:rFonts w:ascii="Arial" w:cs="Arial" w:eastAsia="Arial" w:hAnsi="Arial"/>
          <w:sz w:val="20"/>
          <w:szCs w:val="20"/>
        </w:rPr>
        <w:t xml:space="preserve">Dashboard KPI : CA, nouvelles inscriptions, ventes/jour, répartition/catégorie.</w:t>
      </w:r>
    </w:p>
    <w:p>
      <w:pPr>
        <w:spacing w:after="60" w:before="60"/>
      </w:pPr>
      <w:r>
        <w:t xml:space="preserve"/>
      </w:r>
    </w:p>
    <w:p>
      <w:pPr>
        <w:pStyle w:val="Heading3"/>
        <w:spacing w:after="100" w:before="200"/>
      </w:pPr>
      <w:r>
        <w:rPr>
          <w:rFonts w:ascii="Arial" w:cs="Arial" w:eastAsia="Arial" w:hAnsi="Arial"/>
          <w:b/>
          <w:bCs/>
          <w:color w:val="1A1A2E"/>
          <w:sz w:val="22"/>
          <w:szCs w:val="22"/>
        </w:rPr>
        <w:t xml:space="preserve">2.1.3. Description fonctionnelle</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606"/>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Brique</w:t>
            </w:r>
          </w:p>
        </w:tc>
        <w:tc>
          <w:tcPr>
            <w:tcW w:type="dxa" w:w="4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Description</w:t>
            </w:r>
          </w:p>
        </w:tc>
        <w:tc>
          <w:tcPr>
            <w:tcW w:type="dxa" w:w="26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Statut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Catalogue SaaS</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Affichage filtrable/triable des services, pagination, recherche plein texte.</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 Implémenté</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Panier hybride</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Panier anonyme (token) fusionné au login. Quantité, durée abonnement.</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 Implémenté</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Checkout</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Adresse → Stripe → confirmation. Email de confirmation envoyé.</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 Partiel (Stripe en cours)</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Espace client</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Commandes, abonnements, adresses, factures PDF, modification profil.</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 Implémenté</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Authentification</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Email/MDP, Google SSO, vérification email, reset MDP, 2FA TOTP.</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 Implémenté</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Paiement Stripe</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PaymentIntent, webhook, confirmation paiement, génération facture.</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 Sprint 1</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Chatbot IA</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Gemini, multi-tours, FR/EN, escalade vers ContactMessage.</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 Implémenté</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Codes promo</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Code, réduction, dates, max usages, vérification 100% serveur.</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 Implémenté</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Back-office EasyAdmin</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10 CRUD : produits, catégories, commandes, factures, users, promos, support.</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 Implémenté</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Emails transac.</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Symfony Mailer : vérification, reset, confirmation commande, notif admin.</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 Partiel</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i18n</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react-i18next + Symfony Translation. FR/EN. RTL prévu.</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 Sprint 3</w:t>
            </w:r>
          </w:p>
        </w:tc>
      </w:tr>
    </w:tbl>
    <w:p>
      <w:pPr>
        <w:spacing w:after="60" w:before="60"/>
      </w:pPr>
      <w:r>
        <w:t xml:space="preserve"/>
      </w:r>
    </w:p>
    <w:p>
      <w:r>
        <w:br w:type="page"/>
      </w:r>
    </w:p>
    <w:p>
      <w:pPr>
        <w:pStyle w:val="Heading3"/>
        <w:spacing w:after="100" w:before="200"/>
      </w:pPr>
      <w:r>
        <w:rPr>
          <w:rFonts w:ascii="Arial" w:cs="Arial" w:eastAsia="Arial" w:hAnsi="Arial"/>
          <w:b/>
          <w:bCs/>
          <w:color w:val="1A1A2E"/>
          <w:sz w:val="22"/>
          <w:szCs w:val="22"/>
        </w:rPr>
        <w:t xml:space="preserve">2.1.4. Schéma d'architecture</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6"/>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Couche</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Composant</w:t>
            </w:r>
          </w:p>
        </w:tc>
        <w:tc>
          <w:tcPr>
            <w:tcW w:type="dxa" w:w="46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Rôle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Client navigateur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SPA React 18 + Vite</w:t>
            </w:r>
          </w:p>
        </w:tc>
        <w:tc>
          <w:tcPr>
            <w:tcW w:type="dxa" w:w="4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Interface mobile-first, communication API via JWT</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Client mobile</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App React Native (Sprint 3)</w:t>
            </w:r>
          </w:p>
        </w:tc>
        <w:tc>
          <w:tcPr>
            <w:tcW w:type="dxa" w:w="4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Parité fonctionnelle avec la version web</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Back-office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EasyAdmin 5 (MPA Symfony)</w:t>
            </w:r>
          </w:p>
        </w:tc>
        <w:tc>
          <w:tcPr>
            <w:tcW w:type="dxa" w:w="4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Admin sessionnée, protégée ROLE_ADMIN</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API</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Symfony 7.4 + API Platform 4.3</w:t>
            </w:r>
          </w:p>
        </w:tc>
        <w:tc>
          <w:tcPr>
            <w:tcW w:type="dxa" w:w="4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REST JSON-LD/Hydra, OpenAPI auto-généré</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Auth</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LexikJWT + KnpU OAuth2 + scheb/2fa</w:t>
            </w:r>
          </w:p>
        </w:tc>
        <w:tc>
          <w:tcPr>
            <w:tcW w:type="dxa" w:w="4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JWT stateless, Google SSO, 2FA TOTP</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Base de données</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PostgreSQL + Doctrine ORM 3.6</w:t>
            </w:r>
          </w:p>
        </w:tc>
        <w:tc>
          <w:tcPr>
            <w:tcW w:type="dxa" w:w="4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15 tables, migrations versionnées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Paiement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Stripe SDK PHP</w:t>
            </w:r>
          </w:p>
        </w:tc>
        <w:tc>
          <w:tcPr>
            <w:tcW w:type="dxa" w:w="4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PaymentIntent, webhooks, zéro donnée carte</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Emails</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Symfony Mailer → Mailgun</w:t>
            </w:r>
          </w:p>
        </w:tc>
        <w:tc>
          <w:tcPr>
            <w:tcW w:type="dxa" w:w="4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Notifications transactionnelles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Chatbot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Gemini API</w:t>
            </w:r>
          </w:p>
        </w:tc>
        <w:tc>
          <w:tcPr>
            <w:tcW w:type="dxa" w:w="4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IA multi-tours, escalade humaine</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Médias</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CDN / S3 (à configurer)</w:t>
            </w:r>
          </w:p>
        </w:tc>
        <w:tc>
          <w:tcPr>
            <w:tcW w:type="dxa" w:w="4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Images produits, factures PDF</w:t>
            </w:r>
          </w:p>
        </w:tc>
      </w:tr>
    </w:tbl>
    <w:p>
      <w:pPr>
        <w:spacing w:after="60" w:before="60"/>
      </w:pPr>
      <w:r>
        <w:t xml:space="preserve"/>
      </w:r>
    </w:p>
    <w:p>
      <w:pPr>
        <w:pStyle w:val="Heading3"/>
        <w:spacing w:after="100" w:before="200"/>
      </w:pPr>
      <w:r>
        <w:rPr>
          <w:rFonts w:ascii="Arial" w:cs="Arial" w:eastAsia="Arial" w:hAnsi="Arial"/>
          <w:b/>
          <w:bCs/>
          <w:color w:val="1A1A2E"/>
          <w:sz w:val="22"/>
          <w:szCs w:val="22"/>
        </w:rPr>
        <w:t xml:space="preserve">2.1.5. Authentification</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6"/>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Mécanisme</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Endpoint</w:t>
            </w:r>
          </w:p>
        </w:tc>
        <w:tc>
          <w:tcPr>
            <w:tcW w:type="dxa" w:w="44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Login email/MDP</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 /api/login_check</w:t>
            </w:r>
          </w:p>
        </w:tc>
        <w:tc>
          <w:tcPr>
            <w:tcW w:type="dxa" w:w="4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JSON login, retourne un JWT signé RSA</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Google SSO</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GET /login/google</w:t>
            </w:r>
          </w:p>
        </w:tc>
        <w:tc>
          <w:tcPr>
            <w:tcW w:type="dxa" w:w="4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OAuth2 Authorization Code, JWT retourné via ?token=xxx</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2FA TOTP</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 /api/login/2fa</w:t>
            </w:r>
          </w:p>
        </w:tc>
        <w:tc>
          <w:tcPr>
            <w:tcW w:type="dxa" w:w="4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Vérification code TOTP (scheb/2fa-google-authenticator)</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Profil</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GET /api/me</w:t>
            </w:r>
          </w:p>
        </w:tc>
        <w:tc>
          <w:tcPr>
            <w:tcW w:type="dxa" w:w="4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Hydrate le profil de l'utilisateur connecté</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Reset MDP</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 /api/password/forgot + /reset</w:t>
            </w:r>
          </w:p>
        </w:tc>
        <w:tc>
          <w:tcPr>
            <w:tcW w:type="dxa" w:w="4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Token signé, expiration 24h</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Vérif email</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POST /api/verify-email</w:t>
            </w:r>
          </w:p>
        </w:tc>
        <w:tc>
          <w:tcPr>
            <w:tcW w:type="dxa" w:w="4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Token d'activation envoyé à l'inscription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Admin back-office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 /admin/login</w:t>
            </w:r>
          </w:p>
        </w:tc>
        <w:tc>
          <w:tcPr>
            <w:tcW w:type="dxa" w:w="4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Form login sessionné, firewall dédié Symfony</w:t>
            </w:r>
          </w:p>
        </w:tc>
      </w:tr>
    </w:tbl>
    <w:p>
      <w:pPr>
        <w:spacing w:after="60" w:before="60"/>
      </w:pPr>
      <w:r>
        <w:t xml:space="preserve"/>
      </w:r>
    </w:p>
    <w:p>
      <w:pPr>
        <w:pStyle w:val="Heading3"/>
        <w:spacing w:after="100" w:before="200"/>
      </w:pPr>
      <w:r>
        <w:rPr>
          <w:rFonts w:ascii="Arial" w:cs="Arial" w:eastAsia="Arial" w:hAnsi="Arial"/>
          <w:b/>
          <w:bCs/>
          <w:color w:val="1A1A2E"/>
          <w:sz w:val="22"/>
          <w:szCs w:val="22"/>
        </w:rPr>
        <w:t xml:space="preserve">2.1.6. Échanges avec des systèmes tiers</w:t>
      </w:r>
    </w:p>
    <w:p>
      <w:pPr>
        <w:spacing w:after="60" w:before="60"/>
      </w:pPr>
      <w: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3300"/>
        <w:gridCol w:w="1206"/>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Source</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Destination</w:t>
            </w:r>
          </w:p>
        </w:tc>
        <w:tc>
          <w:tcPr>
            <w:tcW w:type="dxa" w:w="33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Description</w:t>
            </w:r>
          </w:p>
        </w:tc>
        <w:tc>
          <w:tcPr>
            <w:tcW w:type="dxa" w:w="12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Flux</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SSO Google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Frontend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OAuth2</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Authorization Code Flow. Symfony échange le code contre un access token et récupère le profil Google.</w:t>
            </w:r>
          </w:p>
        </w:tc>
        <w:tc>
          <w:tcPr>
            <w:tcW w:type="dxa" w:w="1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HTTPS 443</w:t>
            </w:r>
          </w:p>
        </w:tc>
      </w:tr>
      <w:tr>
        <w:tc>
          <w:tcPr>
            <w:tcW w:type="dxa" w:w="1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Paiement</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Frontend</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Stripe Elements</w:t>
            </w:r>
          </w:p>
        </w:tc>
        <w:tc>
          <w:tcPr>
            <w:tcW w:type="dxa" w:w="3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Tokenisation carte côté Stripe. client_secret fourni par /api/orders/{id}/pay.</w:t>
            </w:r>
          </w:p>
        </w:tc>
        <w:tc>
          <w:tcPr>
            <w:tcW w:type="dxa" w:w="1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HTTPS 443</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Webhook Stripe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Stripe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 /api/stripe/webhook</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Notification payment_intent.succeeded / failed. Signature vérifiée.</w:t>
            </w:r>
          </w:p>
        </w:tc>
        <w:tc>
          <w:tcPr>
            <w:tcW w:type="dxa" w:w="1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HTTPS 443</w:t>
            </w:r>
          </w:p>
        </w:tc>
      </w:tr>
      <w:tr>
        <w:tc>
          <w:tcPr>
            <w:tcW w:type="dxa" w:w="1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Email</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Symfony Mailer</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Mailgun SMTP</w:t>
            </w:r>
          </w:p>
        </w:tc>
        <w:tc>
          <w:tcPr>
            <w:tcW w:type="dxa" w:w="3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Vérification email, reset MDP, confirmation commande, notif admin.</w:t>
            </w:r>
          </w:p>
        </w:tc>
        <w:tc>
          <w:tcPr>
            <w:tcW w:type="dxa" w:w="1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SMTP/HTTPS</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Chatbot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Symfony Controller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Gemini API</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Historique de conversation, réponse IA.</w:t>
            </w:r>
          </w:p>
        </w:tc>
        <w:tc>
          <w:tcPr>
            <w:tcW w:type="dxa" w:w="1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HTTPS 443</w:t>
            </w:r>
          </w:p>
        </w:tc>
      </w:tr>
    </w:tbl>
    <w:p>
      <w:pPr>
        <w:spacing w:after="60" w:before="60"/>
      </w:pPr>
      <w:r>
        <w:t xml:space="preserve"/>
      </w:r>
    </w:p>
    <w:p>
      <w:r>
        <w:br w:type="page"/>
      </w:r>
    </w:p>
    <w:p>
      <w:pPr>
        <w:pStyle w:val="Heading3"/>
        <w:spacing w:after="100" w:before="200"/>
      </w:pPr>
      <w:r>
        <w:rPr>
          <w:rFonts w:ascii="Arial" w:cs="Arial" w:eastAsia="Arial" w:hAnsi="Arial"/>
          <w:b/>
          <w:bCs/>
          <w:color w:val="1A1A2E"/>
          <w:sz w:val="22"/>
          <w:szCs w:val="22"/>
        </w:rPr>
        <w:t xml:space="preserve">2.1.7. Choix technologiques</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300"/>
        <w:gridCol w:w="3306"/>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Composant</w:t>
            </w:r>
          </w:p>
        </w:tc>
        <w:tc>
          <w:tcPr>
            <w:tcW w:type="dxa" w:w="2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Technologie</w:t>
            </w:r>
          </w:p>
        </w:tc>
        <w:tc>
          <w:tcPr>
            <w:tcW w:type="dxa" w:w="13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Version</w:t>
            </w:r>
          </w:p>
        </w:tc>
        <w:tc>
          <w:tcPr>
            <w:tcW w:type="dxa" w:w="33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Justification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Langage back</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PHP</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8.4</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LTS, performances, écosystème Symfony</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Framework back</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Symfony</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7.4 LTS</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Maintenance jusqu'en nov. 2028, composants sécurité matures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API</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API Platform</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4.3</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REST JSON-LD + OpenAPI auto-généré, filtres, pagination</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ORM</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Doctrine ORM</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3.6</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Migrations versionnées, requêtes sécurisées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Base de données</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PostgreSQL</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16+</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Robustesse, JSON natif, transactions ACID</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JWT</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LexikJWTAuthenticationBundle</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3.2</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Stateless, clés RSA</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SSO</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KnpU OAuth2 + league/oauth2-google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2.20/5.0</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OAuth2 Authorization Code, intégration Symfony Security</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2FA</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scheb/2fa-google-authenticator</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8.5</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TOTP, QR code, standard Google/Microsoft Authenticator</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Back-office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EasyAdmin</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5.0.8</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CRUD clé en main, vélocité, responsive</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Framework front</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React + Vite</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18 / 6+</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SPA, HMR, ESM natif</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i18n front</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react-i18next</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^14</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Chargement lazy, support RTL</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Paiement</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Stripe SDK PHP + Elements</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sandbox</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PCI-DSS hors-périmètre, PaymentIntent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Emails</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Symfony Mailer + Mailgun</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7.4</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Templates Twig, SMTP sécurisé</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Chatbot</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Google Gemini API</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1.5 Flash</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Multi-tours, FR/EN, escalade humaine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PDF factures</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DomPDF</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^3</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Génération factures (Sprint 2)</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Tests</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PHPUnit</w:t>
            </w:r>
          </w:p>
        </w:tc>
        <w:tc>
          <w:tcPr>
            <w:tcW w:type="dxa" w:w="13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12.5</w:t>
            </w:r>
          </w:p>
        </w:tc>
        <w:tc>
          <w:tcPr>
            <w:tcW w:type="dxa" w:w="33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Configuré, tests à écrire (Sprint 4)</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Déploiement</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Docker + Nginx / FrankenPHP</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w:t>
            </w:r>
          </w:p>
        </w:tc>
        <w:tc>
          <w:tcPr>
            <w:tcW w:type="dxa" w:w="33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Conteneurisation, compatibilité cloud</w:t>
            </w:r>
          </w:p>
        </w:tc>
      </w:tr>
    </w:tbl>
    <w:p>
      <w:pPr>
        <w:spacing w:after="60" w:before="60"/>
      </w:pPr>
      <w:r>
        <w:t xml:space="preserve"/>
      </w:r>
    </w:p>
    <w:p>
      <w:pPr>
        <w:pStyle w:val="Heading3"/>
        <w:spacing w:after="100" w:before="200"/>
      </w:pPr>
      <w:r>
        <w:rPr>
          <w:rFonts w:ascii="Arial" w:cs="Arial" w:eastAsia="Arial" w:hAnsi="Arial"/>
          <w:b/>
          <w:bCs/>
          <w:color w:val="1A1A2E"/>
          <w:sz w:val="22"/>
          <w:szCs w:val="22"/>
        </w:rPr>
        <w:t xml:space="preserve">2.1.8. URL et noms DNS</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6"/>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Environnement</w:t>
            </w:r>
          </w:p>
        </w:tc>
        <w:tc>
          <w:tcPr>
            <w:tcW w:type="dxa" w:w="3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URL Front</w:t>
            </w:r>
          </w:p>
        </w:tc>
        <w:tc>
          <w:tcPr>
            <w:tcW w:type="dxa" w:w="38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URL API / Back-office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Développement local</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http://localhost:5173</w:t>
            </w:r>
          </w:p>
        </w:tc>
        <w:tc>
          <w:tcPr>
            <w:tcW w:type="dxa" w:w="38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http://localhost:8000</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Qualification</w:t>
            </w:r>
          </w:p>
        </w:tc>
        <w:tc>
          <w:tcPr>
            <w:tcW w:type="dxa" w:w="3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à définir</w:t>
            </w:r>
          </w:p>
        </w:tc>
        <w:tc>
          <w:tcPr>
            <w:tcW w:type="dxa" w:w="38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à définir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Production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à définir (HTTPS)</w:t>
            </w:r>
          </w:p>
        </w:tc>
        <w:tc>
          <w:tcPr>
            <w:tcW w:type="dxa" w:w="38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à définir (HTTPS)</w:t>
            </w:r>
          </w:p>
        </w:tc>
      </w:tr>
    </w:tbl>
    <w:p>
      <w:pPr>
        <w:spacing w:after="60" w:before="60"/>
      </w:pPr>
      <w:r>
        <w:t xml:space="preserve"/>
      </w:r>
    </w:p>
    <w:p>
      <w:pPr>
        <w:pStyle w:val="Heading2"/>
        <w:spacing w:after="140" w:before="300"/>
      </w:pPr>
      <w:r>
        <w:rPr>
          <w:rFonts w:ascii="Arial" w:cs="Arial" w:eastAsia="Arial" w:hAnsi="Arial"/>
          <w:b/>
          <w:bCs/>
          <w:color w:val="1B3A6B"/>
          <w:sz w:val="24"/>
          <w:szCs w:val="24"/>
        </w:rPr>
        <w:t xml:space="preserve">2.2. Cycle de vie de l'application</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6"/>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Sprint</w:t>
            </w:r>
          </w:p>
        </w:tc>
        <w:tc>
          <w:tcPr>
            <w:tcW w:type="dxa" w:w="1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Période</w:t>
            </w:r>
          </w:p>
        </w:tc>
        <w:tc>
          <w:tcPr>
            <w:tcW w:type="dxa" w:w="52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Objectifs principaux</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S1 — Consolidation MVP</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2 semaines</w:t>
            </w:r>
          </w:p>
        </w:tc>
        <w:tc>
          <w:tcPr>
            <w:tcW w:type="dxa" w:w="5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Stripe sandbox (PaymentIntent + webhook), 2FA TOTP backend, checkout finalisé, tests E2E</w:t>
            </w:r>
          </w:p>
        </w:tc>
      </w:tr>
      <w:tr>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S2 — Back-office</w:t>
            </w:r>
          </w:p>
        </w:tc>
        <w:tc>
          <w:tcPr>
            <w:tcW w:type="dxa" w:w="1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2 semaines</w:t>
            </w:r>
          </w:p>
        </w:tc>
        <w:tc>
          <w:tcPr>
            <w:tcW w:type="dxa" w:w="5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EasyAdmin complet, dashboard stats, factures PDF, emails confirmation commande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S3 — i18n + Mobile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2 semaines</w:t>
            </w:r>
          </w:p>
        </w:tc>
        <w:tc>
          <w:tcPr>
            <w:tcW w:type="dxa" w:w="5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i18n FR/EN, app React Native (parité web), chatbot widget, audit WCAG</w:t>
            </w:r>
          </w:p>
        </w:tc>
      </w:tr>
      <w:tr>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S4 — Polish &amp; Bonus</w:t>
            </w:r>
          </w:p>
        </w:tc>
        <w:tc>
          <w:tcPr>
            <w:tcW w:type="dxa" w:w="1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2 semaines</w:t>
            </w:r>
          </w:p>
        </w:tc>
        <w:tc>
          <w:tcPr>
            <w:tcW w:type="dxa" w:w="5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RTL (arabe/hébreu), rôle support, CGU, déploiement Docker, tests unitaires</w:t>
            </w:r>
          </w:p>
        </w:tc>
      </w:tr>
    </w:tbl>
    <w:p>
      <w:pPr>
        <w:spacing w:after="80" w:before="80"/>
      </w:pPr>
      <w:r>
        <w:rPr>
          <w:rFonts w:ascii="Arial" w:cs="Arial" w:eastAsia="Arial" w:hAnsi="Arial"/>
          <w:sz w:val="20"/>
          <w:szCs w:val="20"/>
        </w:rPr>
        <w:t xml:space="preserve">Méthode : Scrum — sprints de 2 semaines, daily stand-up 15 min, sprint review + démo client en fin de sprint, rétrospective d'équipe.</w:t>
      </w:r>
    </w:p>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3. DÉPENDANCES</w:t>
      </w:r>
    </w:p>
    <w:p>
      <w:pPr>
        <w:pStyle w:val="Heading2"/>
        <w:spacing w:after="140" w:before="300"/>
      </w:pPr>
      <w:r>
        <w:rPr>
          <w:rFonts w:ascii="Arial" w:cs="Arial" w:eastAsia="Arial" w:hAnsi="Arial"/>
          <w:b/>
          <w:bCs/>
          <w:color w:val="1B3A6B"/>
          <w:sz w:val="24"/>
          <w:szCs w:val="24"/>
        </w:rPr>
        <w:t xml:space="preserve">3.1. Dépendances externes sur l'application</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600"/>
        <w:gridCol w:w="6606"/>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Dépendance</w:t>
            </w:r>
          </w:p>
        </w:tc>
        <w:tc>
          <w:tcPr>
            <w:tcW w:type="dxa" w:w="66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Impact en cas d'indisponibilité</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OAuth2 (SSO)</w:t>
            </w:r>
          </w:p>
        </w:tc>
        <w:tc>
          <w:tcPr>
            <w:tcW w:type="dxa" w:w="6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Connexion SSO impossible. Le login email/MDP reste fonctionnel.</w:t>
            </w:r>
          </w:p>
        </w:tc>
      </w:tr>
      <w:tr>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Stripe API</w:t>
            </w:r>
          </w:p>
        </w:tc>
        <w:tc>
          <w:tcPr>
            <w:tcW w:type="dxa" w:w="6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Checkout et webhooks inopérants. Les abonnements existants restent actifs.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Mailgun (SMTP)</w:t>
            </w:r>
          </w:p>
        </w:tc>
        <w:tc>
          <w:tcPr>
            <w:tcW w:type="dxa" w:w="6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Les emails transactionnels ne sont pas envoyés.</w:t>
            </w:r>
          </w:p>
        </w:tc>
      </w:tr>
      <w:tr>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Google Gemini API</w:t>
            </w:r>
          </w:p>
        </w:tc>
        <w:tc>
          <w:tcPr>
            <w:tcW w:type="dxa" w:w="6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Le chatbot IA est indisponible. La page contact reste accessible.</w:t>
            </w:r>
          </w:p>
        </w:tc>
      </w:tr>
    </w:tbl>
    <w:p>
      <w:pPr>
        <w:spacing w:after="60" w:before="60"/>
      </w:pPr>
      <w:r>
        <w:t xml:space="preserve"/>
      </w:r>
    </w:p>
    <w:p>
      <w:pPr>
        <w:pStyle w:val="Heading2"/>
        <w:spacing w:after="140" w:before="300"/>
      </w:pPr>
      <w:r>
        <w:rPr>
          <w:rFonts w:ascii="Arial" w:cs="Arial" w:eastAsia="Arial" w:hAnsi="Arial"/>
          <w:b/>
          <w:bCs/>
          <w:color w:val="1B3A6B"/>
          <w:sz w:val="24"/>
          <w:szCs w:val="24"/>
        </w:rPr>
        <w:t xml:space="preserve">3.2. Dépendances de l'application sur des services externes</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606"/>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Service</w:t>
            </w:r>
          </w:p>
        </w:tc>
        <w:tc>
          <w:tcPr>
            <w:tcW w:type="dxa" w:w="4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Usage</w:t>
            </w:r>
          </w:p>
        </w:tc>
        <w:tc>
          <w:tcPr>
            <w:tcW w:type="dxa" w:w="26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Criticité</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PostgreSQL</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Stockage de toutes les données applicatives</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Critique</w:t>
            </w:r>
          </w:p>
        </w:tc>
      </w:tr>
      <w:tr>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Stripe</w:t>
            </w:r>
          </w:p>
        </w:tc>
        <w:tc>
          <w:tcPr>
            <w:tcW w:type="dxa" w:w="4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Traitement des paiements et abonnements</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Haute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OAuth2</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Authentification SSO (fallback email/MDP disponible)</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Moyenne</w:t>
            </w:r>
          </w:p>
        </w:tc>
      </w:tr>
      <w:tr>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Mailgun</w:t>
            </w:r>
          </w:p>
        </w:tc>
        <w:tc>
          <w:tcPr>
            <w:tcW w:type="dxa" w:w="4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Envoi d'emails transactionnels</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Moyenne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Google Gemini</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Chatbot IA (feature complémentaire)</w:t>
            </w:r>
          </w:p>
        </w:tc>
        <w:tc>
          <w:tcPr>
            <w:tcW w:type="dxa" w:w="26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Faible</w:t>
            </w:r>
          </w:p>
        </w:tc>
      </w:tr>
      <w:tr>
        <w:tc>
          <w:tcPr>
            <w:tcW w:type="dxa" w:w="26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CDN / S3</w:t>
            </w:r>
          </w:p>
        </w:tc>
        <w:tc>
          <w:tcPr>
            <w:tcW w:type="dxa" w:w="4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Hébergement images produits et factures PDF</w:t>
            </w:r>
          </w:p>
        </w:tc>
        <w:tc>
          <w:tcPr>
            <w:tcW w:type="dxa" w:w="26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Moyenne</w:t>
            </w:r>
          </w:p>
        </w:tc>
      </w:tr>
    </w:tbl>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4. PLANIFICATION</w:t>
      </w:r>
    </w:p>
    <w:p>
      <w:pPr>
        <w:pStyle w:val="Heading2"/>
        <w:spacing w:after="140" w:before="300"/>
      </w:pPr>
      <w:r>
        <w:rPr>
          <w:rFonts w:ascii="Arial" w:cs="Arial" w:eastAsia="Arial" w:hAnsi="Arial"/>
          <w:b/>
          <w:bCs/>
          <w:color w:val="1B3A6B"/>
          <w:sz w:val="24"/>
          <w:szCs w:val="24"/>
        </w:rPr>
        <w:t xml:space="preserve">4.1. Liste des environnements</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6"/>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Environnement</w:t>
            </w:r>
          </w:p>
        </w:tc>
        <w:tc>
          <w:tcPr>
            <w:tcW w:type="dxa" w:w="3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Installation souhaitée</w:t>
            </w:r>
          </w:p>
        </w:tc>
        <w:tc>
          <w:tcPr>
            <w:tcW w:type="dxa" w:w="22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Ouverture service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Développement (local)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Machines développeurs, serveurs locaux</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Actif</w:t>
            </w:r>
          </w:p>
        </w:tc>
        <w:tc>
          <w:tcPr>
            <w:tcW w:type="dxa" w:w="2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Actif</w:t>
            </w:r>
          </w:p>
        </w:tc>
      </w:tr>
      <w:tr>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Qualification</w:t>
            </w:r>
          </w:p>
        </w:tc>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Test intégration, CI/CD, validation fonctionnelle</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Sprint 3</w:t>
            </w:r>
          </w:p>
        </w:tc>
        <w:tc>
          <w:tcPr>
            <w:tcW w:type="dxa" w:w="2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Sprint 3</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Production</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Déploiement Docker + Nginx/FrankenPHP cloud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Sprint 4</w:t>
            </w:r>
          </w:p>
        </w:tc>
        <w:tc>
          <w:tcPr>
            <w:tcW w:type="dxa" w:w="2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Sprint 4</w:t>
            </w:r>
          </w:p>
        </w:tc>
      </w:tr>
    </w:tbl>
    <w:p>
      <w:pPr>
        <w:spacing w:after="60" w:before="60"/>
      </w:pPr>
      <w:r>
        <w:t xml:space="preserve"/>
      </w:r>
    </w:p>
    <w:p>
      <w:pPr>
        <w:pStyle w:val="Heading2"/>
        <w:spacing w:after="140" w:before="300"/>
      </w:pPr>
      <w:r>
        <w:rPr>
          <w:rFonts w:ascii="Arial" w:cs="Arial" w:eastAsia="Arial" w:hAnsi="Arial"/>
          <w:b/>
          <w:bCs/>
          <w:color w:val="1B3A6B"/>
          <w:sz w:val="24"/>
          <w:szCs w:val="24"/>
        </w:rPr>
        <w:t xml:space="preserve">4.2. Contraintes</w:t>
      </w:r>
    </w:p>
    <w:p>
      <w:pPr>
        <w:pStyle w:val="ListParagraph"/>
        <w:numPr>
          <w:ilvl w:val="0"/>
          <w:numId w:val="2"/>
        </w:numPr>
        <w:spacing w:after="40" w:before="40"/>
      </w:pPr>
      <w:r>
        <w:rPr>
          <w:rFonts w:ascii="Arial" w:cs="Arial" w:eastAsia="Arial" w:hAnsi="Arial"/>
          <w:sz w:val="20"/>
          <w:szCs w:val="20"/>
        </w:rPr>
        <w:t xml:space="preserve">La clé privée JWT ne doit jamais être versionnée (stocker dans .env.local ou secrets Symfony).</w:t>
      </w:r>
    </w:p>
    <w:p>
      <w:pPr>
        <w:pStyle w:val="ListParagraph"/>
        <w:numPr>
          <w:ilvl w:val="0"/>
          <w:numId w:val="2"/>
        </w:numPr>
        <w:spacing w:after="40" w:before="40"/>
      </w:pPr>
      <w:r>
        <w:rPr>
          <w:rFonts w:ascii="Arial" w:cs="Arial" w:eastAsia="Arial" w:hAnsi="Arial"/>
          <w:sz w:val="20"/>
          <w:szCs w:val="20"/>
        </w:rPr>
        <w:t xml:space="preserve">GOOGLE_CLIENT_ID, GOOGLE_CLIENT_SECRET et STRIPE_SECRET_KEY sont partagés hors Git.</w:t>
      </w:r>
    </w:p>
    <w:p>
      <w:pPr>
        <w:pStyle w:val="ListParagraph"/>
        <w:numPr>
          <w:ilvl w:val="0"/>
          <w:numId w:val="2"/>
        </w:numPr>
        <w:spacing w:after="40" w:before="40"/>
      </w:pPr>
      <w:r>
        <w:rPr>
          <w:rFonts w:ascii="Arial" w:cs="Arial" w:eastAsia="Arial" w:hAnsi="Arial"/>
          <w:sz w:val="20"/>
          <w:szCs w:val="20"/>
        </w:rPr>
        <w:t xml:space="preserve">L'environnement de production doit disposer d'un certificat SSL valide (HTTPS obligatoire).</w:t>
      </w:r>
    </w:p>
    <w:p>
      <w:pPr>
        <w:pStyle w:val="ListParagraph"/>
        <w:numPr>
          <w:ilvl w:val="0"/>
          <w:numId w:val="2"/>
        </w:numPr>
        <w:spacing w:after="40" w:before="40"/>
      </w:pPr>
      <w:r>
        <w:rPr>
          <w:rFonts w:ascii="Arial" w:cs="Arial" w:eastAsia="Arial" w:hAnsi="Arial"/>
          <w:sz w:val="20"/>
          <w:szCs w:val="20"/>
        </w:rPr>
        <w:t xml:space="preserve">La base PostgreSQL doit être sauvegardée quotidiennement en production.</w:t>
      </w:r>
    </w:p>
    <w:p>
      <w:pPr>
        <w:pStyle w:val="ListParagraph"/>
        <w:numPr>
          <w:ilvl w:val="0"/>
          <w:numId w:val="2"/>
        </w:numPr>
        <w:spacing w:after="40" w:before="40"/>
      </w:pPr>
      <w:r>
        <w:rPr>
          <w:rFonts w:ascii="Arial" w:cs="Arial" w:eastAsia="Arial" w:hAnsi="Arial"/>
          <w:sz w:val="20"/>
          <w:szCs w:val="20"/>
        </w:rPr>
        <w:t xml:space="preserve">vendor/ et node_modules/ ne sont jamais versionnés (composer install + npm install après git pull).</w:t>
      </w:r>
    </w:p>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5. IDENTIFICATION DES BESOINS</w:t>
      </w:r>
    </w:p>
    <w:p>
      <w:pPr>
        <w:pStyle w:val="Heading2"/>
        <w:spacing w:after="140" w:before="300"/>
      </w:pPr>
      <w:r>
        <w:rPr>
          <w:rFonts w:ascii="Arial" w:cs="Arial" w:eastAsia="Arial" w:hAnsi="Arial"/>
          <w:b/>
          <w:bCs/>
          <w:color w:val="1B3A6B"/>
          <w:sz w:val="24"/>
          <w:szCs w:val="24"/>
        </w:rPr>
        <w:t xml:space="preserve">5.1. Environnement de développement (local)</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406"/>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Composant</w:t>
            </w:r>
          </w:p>
        </w:tc>
        <w:tc>
          <w:tcPr>
            <w:tcW w:type="dxa" w:w="3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Spécification minimale</w:t>
            </w:r>
          </w:p>
        </w:tc>
        <w:tc>
          <w:tcPr>
            <w:tcW w:type="dxa" w:w="44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Commentaires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OS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Windows 10/11, macOS 13+, Ubuntu 22.04+</w:t>
            </w:r>
          </w:p>
        </w:tc>
        <w:tc>
          <w:tcPr>
            <w:tcW w:type="dxa" w:w="4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Tout OS supportant PHP 8.4 et Node 20+</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PHP</w:t>
            </w:r>
          </w:p>
        </w:tc>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8.4+</w:t>
            </w:r>
          </w:p>
        </w:tc>
        <w:tc>
          <w:tcPr>
            <w:tcW w:type="dxa" w:w="4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Extensions : pdo_pgsql, mbstring, openssl, intl, gd</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Composer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2.x</w:t>
            </w:r>
          </w:p>
        </w:tc>
        <w:tc>
          <w:tcPr>
            <w:tcW w:type="dxa" w:w="4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Gestionnaire de dépendances PHP</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Node.js</w:t>
            </w:r>
          </w:p>
        </w:tc>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20 LTS+</w:t>
            </w:r>
          </w:p>
        </w:tc>
        <w:tc>
          <w:tcPr>
            <w:tcW w:type="dxa" w:w="4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Frontend React + Vite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PostgreSQL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16+</w:t>
            </w:r>
          </w:p>
        </w:tc>
        <w:tc>
          <w:tcPr>
            <w:tcW w:type="dxa" w:w="44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Base de données locale ou Docker</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Git</w:t>
            </w:r>
          </w:p>
        </w:tc>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2.x</w:t>
            </w:r>
          </w:p>
        </w:tc>
        <w:tc>
          <w:tcPr>
            <w:tcW w:type="dxa" w:w="44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Branches feature/*, PR obligatoire, CI GitHub Actions</w:t>
            </w:r>
          </w:p>
        </w:tc>
      </w:tr>
    </w:tbl>
    <w:p>
      <w:pPr>
        <w:spacing w:after="60" w:before="60"/>
      </w:pPr>
      <w:r>
        <w:t xml:space="preserve"/>
      </w:r>
    </w:p>
    <w:p>
      <w:pPr>
        <w:pStyle w:val="Heading2"/>
        <w:spacing w:after="140" w:before="300"/>
      </w:pPr>
      <w:r>
        <w:rPr>
          <w:rFonts w:ascii="Arial" w:cs="Arial" w:eastAsia="Arial" w:hAnsi="Arial"/>
          <w:b/>
          <w:bCs/>
          <w:color w:val="1B3A6B"/>
          <w:sz w:val="24"/>
          <w:szCs w:val="24"/>
        </w:rPr>
        <w:t xml:space="preserve">5.2. Environnement de production (cible)</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6"/>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Ressource</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Qualification</w:t>
            </w:r>
          </w:p>
        </w:tc>
        <w:tc>
          <w:tcPr>
            <w:tcW w:type="dxa" w:w="42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Production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CPU</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2 vCPU</w:t>
            </w:r>
          </w:p>
        </w:tc>
        <w:tc>
          <w:tcPr>
            <w:tcW w:type="dxa" w:w="4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4 vCPU</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RAM</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4 Go</w:t>
            </w:r>
          </w:p>
        </w:tc>
        <w:tc>
          <w:tcPr>
            <w:tcW w:type="dxa" w:w="4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8 Go</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OS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Debian 12+</w:t>
            </w:r>
          </w:p>
        </w:tc>
        <w:tc>
          <w:tcPr>
            <w:tcW w:type="dxa" w:w="4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Debian 12+</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Scalabilité</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Verticale</w:t>
            </w:r>
          </w:p>
        </w:tc>
        <w:tc>
          <w:tcPr>
            <w:tcW w:type="dxa" w:w="4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Verticale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Résilience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Actif/passif</w:t>
            </w:r>
          </w:p>
        </w:tc>
        <w:tc>
          <w:tcPr>
            <w:tcW w:type="dxa" w:w="4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Actif/passif</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Stockage BDD</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10 Go</w:t>
            </w:r>
          </w:p>
        </w:tc>
        <w:tc>
          <w:tcPr>
            <w:tcW w:type="dxa" w:w="4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50 Go (∼10 Go/an)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Stockage médias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5 Go</w:t>
            </w:r>
          </w:p>
        </w:tc>
        <w:tc>
          <w:tcPr>
            <w:tcW w:type="dxa" w:w="42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50 Go</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Middleware</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Nginx + PHP-FPM</w:t>
            </w:r>
          </w:p>
        </w:tc>
        <w:tc>
          <w:tcPr>
            <w:tcW w:type="dxa" w:w="42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Nginx / FrankenPHP + Docker</w:t>
            </w:r>
          </w:p>
        </w:tc>
      </w:tr>
    </w:tbl>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6. EXPRESSION DES NIVEAUX DE SERVICE</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706"/>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Indicateur</w:t>
            </w:r>
          </w:p>
        </w:tc>
        <w:tc>
          <w:tcPr>
            <w:tcW w:type="dxa" w:w="25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Développement</w:t>
            </w:r>
          </w:p>
        </w:tc>
        <w:tc>
          <w:tcPr>
            <w:tcW w:type="dxa" w:w="37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Production cible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Disponibilité</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N/A (local)</w:t>
            </w:r>
          </w:p>
        </w:tc>
        <w:tc>
          <w:tcPr>
            <w:tcW w:type="dxa" w:w="37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99,5 % (hors maintenance)</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Temps de réponse API</w:t>
            </w:r>
          </w:p>
        </w:tc>
        <w:tc>
          <w:tcPr>
            <w:tcW w:type="dxa" w:w="25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&lt; 500 ms local</w:t>
            </w:r>
          </w:p>
        </w:tc>
        <w:tc>
          <w:tcPr>
            <w:tcW w:type="dxa" w:w="37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&lt; 300 ms (p95)</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Temps de réponse front</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&lt; 2 s local</w:t>
            </w:r>
          </w:p>
        </w:tc>
        <w:tc>
          <w:tcPr>
            <w:tcW w:type="dxa" w:w="37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&lt; 1,5 s (p95, LCP)</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Sauvegarde BDD</w:t>
            </w:r>
          </w:p>
        </w:tc>
        <w:tc>
          <w:tcPr>
            <w:tcW w:type="dxa" w:w="25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Non requise</w:t>
            </w:r>
          </w:p>
        </w:tc>
        <w:tc>
          <w:tcPr>
            <w:tcW w:type="dxa" w:w="37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Quotidienne, rétention 30 j</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Alerting</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Non requis</w:t>
            </w:r>
          </w:p>
        </w:tc>
        <w:tc>
          <w:tcPr>
            <w:tcW w:type="dxa" w:w="37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Alertes sur erreurs 5xx, webhook Stripe échoué</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Déploiement</w:t>
            </w:r>
          </w:p>
        </w:tc>
        <w:tc>
          <w:tcPr>
            <w:tcW w:type="dxa" w:w="25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Manuel (git pull)</w:t>
            </w:r>
          </w:p>
        </w:tc>
        <w:tc>
          <w:tcPr>
            <w:tcW w:type="dxa" w:w="37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CI/CD GitHub Actions → Docker push</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Niveau de service</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Bronze (dev)</w:t>
            </w:r>
          </w:p>
        </w:tc>
        <w:tc>
          <w:tcPr>
            <w:tcW w:type="dxa" w:w="37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Bronze à Silver (selon hébergeur)</w:t>
            </w:r>
          </w:p>
        </w:tc>
      </w:tr>
    </w:tbl>
    <w:p>
      <w:pPr>
        <w:spacing w:after="60" w:before="60"/>
      </w:pPr>
      <w:r>
        <w:t xml:space="preserve"/>
      </w:r>
    </w:p>
    <w:p>
      <w:r>
        <w:br w:type="page"/>
      </w:r>
    </w:p>
    <w:p>
      <w:pPr>
        <w:pStyle w:val="Heading1"/>
        <w:shd w:fill="1B3A6B" w:val="clear"/>
        <w:spacing w:after="200" w:before="400"/>
        <w:ind w:left="180" w:right="180"/>
      </w:pPr>
      <w:r>
        <w:rPr>
          <w:rFonts w:ascii="Arial" w:cs="Arial" w:eastAsia="Arial" w:hAnsi="Arial"/>
          <w:b/>
          <w:bCs/>
          <w:color w:val="FFFFFF"/>
          <w:sz w:val="30"/>
          <w:szCs w:val="30"/>
        </w:rPr>
        <w:t xml:space="preserve">7. RISQUES ET MITIGATIONS</w:t>
      </w:r>
    </w:p>
    <w:p>
      <w:pPr>
        <w:spacing w:after="60" w:before="60"/>
      </w:pPr>
      <w:r>
        <w:t xml:space="preserve"/>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806"/>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Risque</w:t>
            </w:r>
          </w:p>
        </w:tc>
        <w:tc>
          <w:tcPr>
            <w:tcW w:type="dxa" w:w="1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Probabilité</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Impact</w:t>
            </w:r>
          </w:p>
        </w:tc>
        <w:tc>
          <w:tcPr>
            <w:tcW w:type="dxa" w:w="3806"/>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Intégration Stripe + webhooks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Elevée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Elevé</w:t>
            </w:r>
          </w:p>
        </w:tc>
        <w:tc>
          <w:tcPr>
            <w:tcW w:type="dxa" w:w="38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Spike technique Sprint 1, cartes de test Stripe, sandbox isolé</w:t>
            </w:r>
          </w:p>
        </w:tc>
      </w:tr>
      <w:tr>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RTL CSS sur composants existants</w:t>
            </w:r>
          </w:p>
        </w:tc>
        <w:tc>
          <w:tcPr>
            <w:tcW w:type="dxa" w:w="1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Moyenne</w:t>
            </w:r>
          </w:p>
        </w:tc>
        <w:tc>
          <w:tcPr>
            <w:tcW w:type="dxa" w:w="1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Moyen</w:t>
            </w:r>
          </w:p>
        </w:tc>
        <w:tc>
          <w:tcPr>
            <w:tcW w:type="dxa" w:w="38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Refactoring CSS logical properties (Sprint 4), tests JSDOM</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App mobile : montée en comp.</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Moyenne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Moyen</w:t>
            </w:r>
          </w:p>
        </w:tc>
        <w:tc>
          <w:tcPr>
            <w:tcW w:type="dxa" w:w="38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React Native choisi (réutilisation code React), pair-programming</w:t>
            </w:r>
          </w:p>
        </w:tc>
      </w:tr>
      <w:tr>
        <w:tc>
          <w:tcPr>
            <w:tcW w:type="dxa" w:w="28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2FA TOTP backend</w:t>
            </w:r>
          </w:p>
        </w:tc>
        <w:tc>
          <w:tcPr>
            <w:tcW w:type="dxa" w:w="14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Faible</w:t>
            </w:r>
          </w:p>
        </w:tc>
        <w:tc>
          <w:tcPr>
            <w:tcW w:type="dxa" w:w="1200"/>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Faible</w:t>
            </w:r>
          </w:p>
        </w:tc>
        <w:tc>
          <w:tcPr>
            <w:tcW w:type="dxa" w:w="3806"/>
            <w:tcBorders>
              <w:top w:val="single" w:color="CCCCCC" w:sz="4"/>
              <w:left w:val="single" w:color="CCCCCC" w:sz="4"/>
              <w:bottom w:val="single" w:color="CCCCCC" w:sz="4"/>
              <w:right w:val="single" w:color="CCCCCC" w:sz="4"/>
            </w:tcBorders>
            <w:shd w:fill="F5F7FA" w:val="clear"/>
            <w:tcMar>
              <w:top w:type="dxa" w:w="100"/>
              <w:left w:type="dxa" w:w="150"/>
              <w:bottom w:type="dxa" w:w="100"/>
              <w:right w:type="dxa" w:w="150"/>
            </w:tcMar>
          </w:tcPr>
          <w:p>
            <w:r>
              <w:rPr>
                <w:rFonts w:ascii="Arial" w:cs="Arial" w:eastAsia="Arial" w:hAnsi="Arial"/>
                <w:sz w:val="18"/>
                <w:szCs w:val="18"/>
              </w:rPr>
              <w:t xml:space="preserve">Bundle scheb/2fa déjà installé, frontend 2FA opérationnel</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Non-conformité RGPD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Faible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Elevé</w:t>
            </w:r>
          </w:p>
        </w:tc>
        <w:tc>
          <w:tcPr>
            <w:tcW w:type="dxa" w:w="3806"/>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sz w:val="18"/>
                <w:szCs w:val="18"/>
              </w:rPr>
              <w:t xml:space="preserve">Données carte jamais stockées (Stripe), RGPD appliqué</w:t>
            </w:r>
          </w:p>
        </w:tc>
      </w:tr>
    </w:tbl>
    <w:p>
      <w:pPr>
        <w:spacing w:after="60" w:before="60"/>
      </w:pPr>
      <w:r>
        <w:t xml:space="preserve"/>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AAAAAA"/>
        <w:sz w:val="14"/>
        <w:szCs w:val="14"/>
      </w:rPr>
      <w:t xml:space="preserve">Équipe B3 DEV — Juliann · Orian · Donavan — Sup de Vinci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Arial" w:cs="Arial" w:eastAsia="Arial" w:hAnsi="Arial"/>
        <w:color w:val="888888"/>
        <w:sz w:val="16"/>
        <w:szCs w:val="16"/>
      </w:rPr>
      <w:t xml:space="preserve">DAT — CYNA · Plateforme e-commerce SaaS Cybersécurité</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300"/>
      <w:outlineLvl w:val="1"/>
    </w:pPr>
    <w:rPr>
      <w:rFonts w:ascii="Arial" w:cs="Arial" w:eastAsia="Arial" w:hAnsi="Arial"/>
      <w:b/>
      <w:bCs/>
      <w:color w:val="1B3A6B"/>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2026-05-20T06:58:31.247Z</dcterms:created>
  <dcterms:modified xsi:type="dcterms:W3CDTF">2026-05-20T06:58:31.247Z</dcterms:modified>
</cp:coreProperties>
</file>

<file path=docProps/custom.xml><?xml version="1.0" encoding="utf-8"?>
<Properties xmlns="http://schemas.openxmlformats.org/officeDocument/2006/custom-properties" xmlns:vt="http://schemas.openxmlformats.org/officeDocument/2006/docPropsVTypes"/>
</file>