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C0" w:rsidRPr="00A913E5" w:rsidRDefault="007100C4" w:rsidP="00A913E5">
      <w:pPr>
        <w:ind w:firstLine="1044"/>
        <w:jc w:val="center"/>
        <w:rPr>
          <w:b/>
          <w:sz w:val="52"/>
          <w:szCs w:val="52"/>
        </w:rPr>
      </w:pPr>
      <w:r w:rsidRPr="00A913E5">
        <w:rPr>
          <w:rFonts w:hint="eastAsia"/>
          <w:b/>
          <w:sz w:val="52"/>
          <w:szCs w:val="52"/>
        </w:rPr>
        <w:t>博昂停车场系统设计文档</w:t>
      </w:r>
    </w:p>
    <w:p w:rsidR="007100C4" w:rsidRDefault="007100C4" w:rsidP="007100C4">
      <w:pPr>
        <w:ind w:firstLine="480"/>
        <w:jc w:val="center"/>
      </w:pPr>
    </w:p>
    <w:p w:rsidR="007100C4" w:rsidRDefault="007100C4" w:rsidP="007100C4">
      <w:pPr>
        <w:ind w:firstLine="480"/>
        <w:jc w:val="center"/>
      </w:pPr>
      <w:r>
        <w:rPr>
          <w:rFonts w:hint="eastAsia"/>
        </w:rPr>
        <w:t>版本信息：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559"/>
        <w:gridCol w:w="3623"/>
      </w:tblGrid>
      <w:tr w:rsidR="007100C4" w:rsidTr="0050366B">
        <w:tc>
          <w:tcPr>
            <w:tcW w:w="1696" w:type="dxa"/>
          </w:tcPr>
          <w:p w:rsidR="007100C4" w:rsidRDefault="007100C4" w:rsidP="009927E5">
            <w:pPr>
              <w:ind w:firstLineChars="0" w:firstLine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:rsidR="007100C4" w:rsidRDefault="007100C4" w:rsidP="00D47A00">
            <w:pPr>
              <w:ind w:firstLineChars="0" w:firstLine="0"/>
            </w:pPr>
            <w:r>
              <w:rPr>
                <w:rFonts w:hint="eastAsia"/>
              </w:rPr>
              <w:t>人员</w:t>
            </w:r>
          </w:p>
        </w:tc>
        <w:tc>
          <w:tcPr>
            <w:tcW w:w="1559" w:type="dxa"/>
          </w:tcPr>
          <w:p w:rsidR="007100C4" w:rsidRDefault="007100C4" w:rsidP="00D47A00">
            <w:pPr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3623" w:type="dxa"/>
          </w:tcPr>
          <w:p w:rsidR="007100C4" w:rsidRDefault="007100C4" w:rsidP="00D47A00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100C4" w:rsidTr="0050366B">
        <w:tc>
          <w:tcPr>
            <w:tcW w:w="1696" w:type="dxa"/>
          </w:tcPr>
          <w:p w:rsidR="007100C4" w:rsidRDefault="007100C4" w:rsidP="00D47A00">
            <w:pPr>
              <w:ind w:firstLineChars="0" w:firstLine="0"/>
              <w:jc w:val="left"/>
            </w:pPr>
            <w:r>
              <w:rPr>
                <w:rFonts w:hint="eastAsia"/>
              </w:rPr>
              <w:t>2017-1-11</w:t>
            </w:r>
          </w:p>
        </w:tc>
        <w:tc>
          <w:tcPr>
            <w:tcW w:w="1418" w:type="dxa"/>
          </w:tcPr>
          <w:p w:rsidR="007100C4" w:rsidRDefault="007100C4" w:rsidP="00D47A00">
            <w:pPr>
              <w:ind w:firstLineChars="0" w:firstLine="0"/>
            </w:pPr>
            <w:r>
              <w:rPr>
                <w:rFonts w:hint="eastAsia"/>
              </w:rPr>
              <w:t>孙希伟</w:t>
            </w:r>
          </w:p>
        </w:tc>
        <w:tc>
          <w:tcPr>
            <w:tcW w:w="1559" w:type="dxa"/>
          </w:tcPr>
          <w:p w:rsidR="007100C4" w:rsidRDefault="007100C4" w:rsidP="00D47A00">
            <w:pPr>
              <w:ind w:firstLineChars="0" w:firstLine="0"/>
            </w:pPr>
            <w:r>
              <w:rPr>
                <w:rFonts w:hint="eastAsia"/>
              </w:rPr>
              <w:t>0.1</w:t>
            </w:r>
          </w:p>
        </w:tc>
        <w:tc>
          <w:tcPr>
            <w:tcW w:w="3623" w:type="dxa"/>
          </w:tcPr>
          <w:p w:rsidR="007100C4" w:rsidRDefault="00162B15" w:rsidP="00D47A00">
            <w:pPr>
              <w:ind w:firstLineChars="83" w:firstLine="199"/>
            </w:pPr>
            <w:r>
              <w:rPr>
                <w:rFonts w:hint="eastAsia"/>
              </w:rPr>
              <w:t>创建文档</w:t>
            </w:r>
          </w:p>
        </w:tc>
      </w:tr>
      <w:tr w:rsidR="007100C4" w:rsidTr="0050366B">
        <w:tc>
          <w:tcPr>
            <w:tcW w:w="1696" w:type="dxa"/>
          </w:tcPr>
          <w:p w:rsidR="007100C4" w:rsidRDefault="00C90037" w:rsidP="00AC6879">
            <w:pPr>
              <w:ind w:firstLineChars="0" w:firstLine="0"/>
            </w:pPr>
            <w:r>
              <w:t>2017-1-20</w:t>
            </w:r>
          </w:p>
        </w:tc>
        <w:tc>
          <w:tcPr>
            <w:tcW w:w="1418" w:type="dxa"/>
          </w:tcPr>
          <w:p w:rsidR="007100C4" w:rsidRDefault="00C90037" w:rsidP="00AC6879">
            <w:pPr>
              <w:ind w:firstLineChars="0" w:firstLine="0"/>
            </w:pPr>
            <w:r>
              <w:rPr>
                <w:rFonts w:hint="eastAsia"/>
              </w:rPr>
              <w:t>孙希伟</w:t>
            </w:r>
          </w:p>
        </w:tc>
        <w:tc>
          <w:tcPr>
            <w:tcW w:w="1559" w:type="dxa"/>
          </w:tcPr>
          <w:p w:rsidR="007100C4" w:rsidRDefault="00C90037" w:rsidP="00AC6879">
            <w:pPr>
              <w:ind w:firstLineChars="0" w:firstLine="0"/>
            </w:pPr>
            <w:r>
              <w:t>0.2</w:t>
            </w:r>
          </w:p>
        </w:tc>
        <w:tc>
          <w:tcPr>
            <w:tcW w:w="3623" w:type="dxa"/>
          </w:tcPr>
          <w:p w:rsidR="007100C4" w:rsidRDefault="00C90037" w:rsidP="00AC6879">
            <w:pPr>
              <w:ind w:firstLineChars="83" w:firstLine="199"/>
            </w:pPr>
            <w:r>
              <w:rPr>
                <w:rFonts w:hint="eastAsia"/>
              </w:rPr>
              <w:t>加入三层运维说明</w:t>
            </w:r>
          </w:p>
        </w:tc>
      </w:tr>
      <w:tr w:rsidR="007100C4" w:rsidTr="0050366B">
        <w:tc>
          <w:tcPr>
            <w:tcW w:w="1696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1418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1559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3623" w:type="dxa"/>
          </w:tcPr>
          <w:p w:rsidR="007100C4" w:rsidRDefault="007100C4" w:rsidP="00AC6879">
            <w:pPr>
              <w:ind w:firstLineChars="83" w:firstLine="199"/>
            </w:pPr>
          </w:p>
        </w:tc>
      </w:tr>
      <w:tr w:rsidR="007100C4" w:rsidTr="0050366B">
        <w:tc>
          <w:tcPr>
            <w:tcW w:w="1696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1418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1559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3623" w:type="dxa"/>
          </w:tcPr>
          <w:p w:rsidR="007100C4" w:rsidRDefault="007100C4" w:rsidP="00AC6879">
            <w:pPr>
              <w:ind w:firstLineChars="83" w:firstLine="199"/>
            </w:pPr>
          </w:p>
        </w:tc>
      </w:tr>
      <w:tr w:rsidR="007100C4" w:rsidTr="0050366B">
        <w:tc>
          <w:tcPr>
            <w:tcW w:w="1696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1418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1559" w:type="dxa"/>
          </w:tcPr>
          <w:p w:rsidR="007100C4" w:rsidRDefault="007100C4" w:rsidP="00AC6879">
            <w:pPr>
              <w:ind w:firstLineChars="0" w:firstLine="0"/>
            </w:pPr>
          </w:p>
        </w:tc>
        <w:tc>
          <w:tcPr>
            <w:tcW w:w="3623" w:type="dxa"/>
          </w:tcPr>
          <w:p w:rsidR="007100C4" w:rsidRDefault="007100C4" w:rsidP="00AC6879">
            <w:pPr>
              <w:ind w:firstLineChars="83" w:firstLine="199"/>
            </w:pPr>
          </w:p>
        </w:tc>
      </w:tr>
    </w:tbl>
    <w:p w:rsidR="00907758" w:rsidRDefault="00907758" w:rsidP="007100C4">
      <w:pPr>
        <w:ind w:firstLine="480"/>
        <w:jc w:val="center"/>
      </w:pPr>
    </w:p>
    <w:p w:rsidR="0056701F" w:rsidRDefault="00907758" w:rsidP="00907758">
      <w:pPr>
        <w:ind w:firstLine="480"/>
      </w:pPr>
      <w:r>
        <w:br w:type="page"/>
      </w:r>
    </w:p>
    <w:sdt>
      <w:sdtPr>
        <w:rPr>
          <w:lang w:val="zh-CN"/>
        </w:rPr>
        <w:id w:val="-11484292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56701F" w:rsidRDefault="0056701F" w:rsidP="0056701F">
          <w:pPr>
            <w:pStyle w:val="TOC"/>
            <w:ind w:firstLine="480"/>
            <w:jc w:val="center"/>
          </w:pPr>
          <w:r>
            <w:rPr>
              <w:lang w:val="zh-CN"/>
            </w:rPr>
            <w:t>目录</w:t>
          </w:r>
        </w:p>
        <w:p w:rsidR="0056701F" w:rsidRDefault="0056701F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94924" w:history="1">
            <w:r w:rsidRPr="00214E60">
              <w:rPr>
                <w:rStyle w:val="a6"/>
                <w:rFonts w:hint="eastAsia"/>
                <w:noProof/>
              </w:rPr>
              <w:t>一、系统架构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1F" w:rsidRDefault="0056701F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72694925" w:history="1">
            <w:r w:rsidRPr="00214E60">
              <w:rPr>
                <w:rStyle w:val="a6"/>
                <w:rFonts w:hint="eastAsia"/>
                <w:noProof/>
              </w:rPr>
              <w:t>二、互联网云服务器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1F" w:rsidRDefault="0056701F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72694926" w:history="1">
            <w:r w:rsidRPr="00214E60">
              <w:rPr>
                <w:rStyle w:val="a6"/>
                <w:rFonts w:hint="eastAsia"/>
                <w:noProof/>
              </w:rPr>
              <w:t>三、局域网中心服务器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1F" w:rsidRDefault="0056701F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72694927" w:history="1">
            <w:r w:rsidRPr="00214E60">
              <w:rPr>
                <w:rStyle w:val="a6"/>
                <w:rFonts w:hint="eastAsia"/>
                <w:noProof/>
              </w:rPr>
              <w:t>四、中层智能终端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1F" w:rsidRDefault="0056701F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72694928" w:history="1">
            <w:r w:rsidRPr="00214E60">
              <w:rPr>
                <w:rStyle w:val="a6"/>
                <w:rFonts w:hint="eastAsia"/>
                <w:noProof/>
              </w:rPr>
              <w:t>五、底层硬件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1F" w:rsidRDefault="0056701F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72694929" w:history="1">
            <w:r w:rsidRPr="00214E60">
              <w:rPr>
                <w:rStyle w:val="a6"/>
                <w:rFonts w:hint="eastAsia"/>
                <w:noProof/>
              </w:rPr>
              <w:t>六、运行状态展示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_Toc472694929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01F" w:rsidRDefault="0056701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6701F" w:rsidRDefault="0056701F">
      <w:pPr>
        <w:widowControl/>
        <w:spacing w:line="240" w:lineRule="auto"/>
        <w:ind w:firstLineChars="0" w:firstLine="0"/>
        <w:jc w:val="left"/>
      </w:pPr>
      <w:r>
        <w:br w:type="page"/>
      </w:r>
      <w:bookmarkStart w:id="0" w:name="_GoBack"/>
      <w:bookmarkEnd w:id="0"/>
    </w:p>
    <w:p w:rsidR="007100C4" w:rsidRDefault="00907758" w:rsidP="00555753">
      <w:pPr>
        <w:pStyle w:val="1"/>
        <w:ind w:firstLineChars="0" w:firstLine="0"/>
      </w:pPr>
      <w:bookmarkStart w:id="1" w:name="_Toc472694924"/>
      <w:r>
        <w:rPr>
          <w:rFonts w:hint="eastAsia"/>
        </w:rPr>
        <w:lastRenderedPageBreak/>
        <w:t>一、系统架构</w:t>
      </w:r>
      <w:bookmarkEnd w:id="1"/>
    </w:p>
    <w:p w:rsidR="00A913E5" w:rsidRDefault="00A913E5" w:rsidP="00907758">
      <w:pPr>
        <w:ind w:firstLine="480"/>
        <w:jc w:val="left"/>
      </w:pPr>
      <w:r>
        <w:rPr>
          <w:rFonts w:hint="eastAsia"/>
        </w:rPr>
        <w:t>博昂停车场系统分为</w:t>
      </w:r>
      <w:r>
        <w:rPr>
          <w:rFonts w:hint="eastAsia"/>
        </w:rPr>
        <w:t>4</w:t>
      </w:r>
      <w:r>
        <w:rPr>
          <w:rFonts w:hint="eastAsia"/>
        </w:rPr>
        <w:t>层架构，自顶向下依次是：</w:t>
      </w:r>
    </w:p>
    <w:p w:rsidR="00A913E5" w:rsidRDefault="00A913E5" w:rsidP="00907758">
      <w:pPr>
        <w:ind w:firstLine="480"/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顶层互联网云服务器</w:t>
      </w:r>
    </w:p>
    <w:p w:rsidR="00A913E5" w:rsidRDefault="00A913E5" w:rsidP="00907758">
      <w:pPr>
        <w:ind w:firstLine="480"/>
        <w:jc w:val="left"/>
      </w:pPr>
      <w:r>
        <w:rPr>
          <w:rFonts w:hint="eastAsia"/>
        </w:rPr>
        <w:t>云服务</w:t>
      </w:r>
      <w:r w:rsidR="0052385B">
        <w:rPr>
          <w:rFonts w:hint="eastAsia"/>
        </w:rPr>
        <w:t>器</w:t>
      </w:r>
      <w:r>
        <w:rPr>
          <w:rFonts w:hint="eastAsia"/>
        </w:rPr>
        <w:t>给所有联网的停车场客户提供车辆管理</w:t>
      </w:r>
      <w:r w:rsidR="0052385B">
        <w:rPr>
          <w:rFonts w:hint="eastAsia"/>
        </w:rPr>
        <w:t>、车辆查询、收费汇总、通行管理、车位预约、移动支付</w:t>
      </w:r>
      <w:r w:rsidR="002F6CAF">
        <w:rPr>
          <w:rFonts w:hint="eastAsia"/>
        </w:rPr>
        <w:t>（微信支付、</w:t>
      </w:r>
      <w:r w:rsidR="002F6CAF">
        <w:rPr>
          <w:rFonts w:hint="eastAsia"/>
        </w:rPr>
        <w:t>APP</w:t>
      </w:r>
      <w:r w:rsidR="002F6CAF">
        <w:rPr>
          <w:rFonts w:hint="eastAsia"/>
        </w:rPr>
        <w:t>支付）</w:t>
      </w:r>
      <w:r w:rsidR="0052385B">
        <w:rPr>
          <w:rFonts w:hint="eastAsia"/>
        </w:rPr>
        <w:t>、统计分析</w:t>
      </w:r>
      <w:r w:rsidR="002F6CAF">
        <w:rPr>
          <w:rFonts w:hint="eastAsia"/>
        </w:rPr>
        <w:t>、系统实时运行状态监控</w:t>
      </w:r>
      <w:r w:rsidR="0052385B">
        <w:rPr>
          <w:rFonts w:hint="eastAsia"/>
        </w:rPr>
        <w:t>等服务。</w:t>
      </w:r>
    </w:p>
    <w:p w:rsidR="00A913E5" w:rsidRDefault="00A913E5" w:rsidP="00907758">
      <w:pPr>
        <w:ind w:firstLine="480"/>
        <w:jc w:val="left"/>
      </w:pPr>
      <w:r>
        <w:t xml:space="preserve">2. </w:t>
      </w:r>
      <w:r>
        <w:rPr>
          <w:rFonts w:hint="eastAsia"/>
        </w:rPr>
        <w:t>上层局域网中心服务器</w:t>
      </w:r>
    </w:p>
    <w:p w:rsidR="0052385B" w:rsidRDefault="0052385B" w:rsidP="00907758">
      <w:pPr>
        <w:ind w:firstLine="480"/>
        <w:jc w:val="left"/>
      </w:pPr>
      <w:r>
        <w:rPr>
          <w:rFonts w:hint="eastAsia"/>
        </w:rPr>
        <w:t>中心服务器给停车场</w:t>
      </w:r>
      <w:r w:rsidR="002F6CAF">
        <w:rPr>
          <w:rFonts w:hint="eastAsia"/>
        </w:rPr>
        <w:t>局域网用户</w:t>
      </w:r>
      <w:r>
        <w:rPr>
          <w:rFonts w:hint="eastAsia"/>
        </w:rPr>
        <w:t>提供</w:t>
      </w:r>
      <w:r w:rsidR="002F6CAF">
        <w:rPr>
          <w:rFonts w:hint="eastAsia"/>
        </w:rPr>
        <w:t>过车记录、收费汇总、车辆管理、收费规则、权限控制、中心缴费、操作日志等功能。</w:t>
      </w:r>
    </w:p>
    <w:p w:rsidR="00A913E5" w:rsidRDefault="00A913E5" w:rsidP="00907758">
      <w:pPr>
        <w:ind w:firstLine="480"/>
        <w:jc w:val="left"/>
      </w:pPr>
      <w:r>
        <w:t xml:space="preserve">3. </w:t>
      </w:r>
      <w:r>
        <w:rPr>
          <w:rFonts w:hint="eastAsia"/>
        </w:rPr>
        <w:t>中层智能终端</w:t>
      </w:r>
    </w:p>
    <w:p w:rsidR="002F6CAF" w:rsidRDefault="002F6CAF" w:rsidP="00907758">
      <w:pPr>
        <w:ind w:firstLine="480"/>
        <w:jc w:val="left"/>
      </w:pPr>
      <w:r>
        <w:rPr>
          <w:rFonts w:hint="eastAsia"/>
        </w:rPr>
        <w:t>中层智能终端负责</w:t>
      </w:r>
      <w:r w:rsidR="00B77641">
        <w:rPr>
          <w:rFonts w:hint="eastAsia"/>
        </w:rPr>
        <w:t>连接底层硬件设备和上层局域网中心服务器，完成车辆的图片抓拍、车牌识别、进出控制、费用计算、文字提示、语音提示等功能。</w:t>
      </w:r>
    </w:p>
    <w:p w:rsidR="00A913E5" w:rsidRDefault="00A913E5" w:rsidP="00907758">
      <w:pPr>
        <w:ind w:firstLine="480"/>
        <w:jc w:val="left"/>
      </w:pPr>
      <w:r>
        <w:t xml:space="preserve">4. </w:t>
      </w:r>
      <w:r>
        <w:rPr>
          <w:rFonts w:hint="eastAsia"/>
        </w:rPr>
        <w:t>底层硬件设备</w:t>
      </w:r>
    </w:p>
    <w:p w:rsidR="00B77641" w:rsidRDefault="00B77641" w:rsidP="00907758">
      <w:pPr>
        <w:ind w:firstLine="480"/>
        <w:jc w:val="left"/>
      </w:pPr>
      <w:r>
        <w:rPr>
          <w:rFonts w:hint="eastAsia"/>
        </w:rPr>
        <w:t>底层硬件设备包括抓拍相机、停车场控制器、</w:t>
      </w:r>
      <w:r>
        <w:rPr>
          <w:rFonts w:hint="eastAsia"/>
        </w:rPr>
        <w:t>LED</w:t>
      </w:r>
      <w:r>
        <w:rPr>
          <w:rFonts w:hint="eastAsia"/>
        </w:rPr>
        <w:t>显示屏、语音播报器、道闸</w:t>
      </w:r>
      <w:r w:rsidR="001125FA">
        <w:rPr>
          <w:rFonts w:hint="eastAsia"/>
        </w:rPr>
        <w:t>等。</w:t>
      </w:r>
    </w:p>
    <w:p w:rsidR="00907758" w:rsidRDefault="00157910" w:rsidP="00907758">
      <w:pPr>
        <w:ind w:firstLine="480"/>
        <w:jc w:val="left"/>
      </w:pPr>
      <w:r>
        <w:rPr>
          <w:rFonts w:hint="eastAsia"/>
          <w:noProof/>
        </w:rPr>
        <w:drawing>
          <wp:inline distT="0" distB="0" distL="0" distR="0">
            <wp:extent cx="5274310" cy="3575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停车场系统架构图 (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58" w:rsidRDefault="00907758" w:rsidP="00555753">
      <w:pPr>
        <w:pStyle w:val="1"/>
        <w:ind w:firstLineChars="45" w:firstLine="199"/>
      </w:pPr>
      <w:bookmarkStart w:id="2" w:name="_Toc472694925"/>
      <w:r>
        <w:rPr>
          <w:rFonts w:hint="eastAsia"/>
        </w:rPr>
        <w:lastRenderedPageBreak/>
        <w:t>二、</w:t>
      </w:r>
      <w:r w:rsidR="001B081F">
        <w:rPr>
          <w:rFonts w:hint="eastAsia"/>
        </w:rPr>
        <w:t>互联网云服务器</w:t>
      </w:r>
      <w:bookmarkEnd w:id="2"/>
    </w:p>
    <w:p w:rsidR="00A67D14" w:rsidRDefault="00A67D14" w:rsidP="00A67D14">
      <w:pPr>
        <w:ind w:firstLine="480"/>
      </w:pPr>
      <w:r>
        <w:rPr>
          <w:rFonts w:hint="eastAsia"/>
        </w:rPr>
        <w:t>互联网云服务器目前采用单机高性能服务器搭建，之后会向</w:t>
      </w:r>
      <w:r>
        <w:rPr>
          <w:rFonts w:hint="eastAsia"/>
        </w:rPr>
        <w:t>Spark</w:t>
      </w:r>
      <w:r>
        <w:rPr>
          <w:rFonts w:hint="eastAsia"/>
        </w:rPr>
        <w:t>集群迁移。</w:t>
      </w:r>
    </w:p>
    <w:p w:rsidR="007E025E" w:rsidRDefault="00A67D14" w:rsidP="007E025E">
      <w:pPr>
        <w:ind w:firstLine="480"/>
      </w:pPr>
      <w:r>
        <w:rPr>
          <w:rFonts w:hint="eastAsia"/>
        </w:rPr>
        <w:t>目前存储采用</w:t>
      </w:r>
      <w:r w:rsidR="007E025E">
        <w:rPr>
          <w:rFonts w:hint="eastAsia"/>
        </w:rPr>
        <w:t>NoSQL</w:t>
      </w:r>
      <w:r w:rsidR="007E025E">
        <w:rPr>
          <w:rFonts w:hint="eastAsia"/>
        </w:rPr>
        <w:t>数据库</w:t>
      </w:r>
      <w:r>
        <w:rPr>
          <w:rFonts w:hint="eastAsia"/>
        </w:rPr>
        <w:t>MongoDB</w:t>
      </w:r>
      <w:r w:rsidR="007E025E">
        <w:rPr>
          <w:rFonts w:hint="eastAsia"/>
        </w:rPr>
        <w:t>，</w:t>
      </w:r>
      <w:r w:rsidR="007E025E">
        <w:rPr>
          <w:rFonts w:hint="eastAsia"/>
        </w:rPr>
        <w:t>Web</w:t>
      </w:r>
      <w:r w:rsidR="007E025E">
        <w:rPr>
          <w:rFonts w:hint="eastAsia"/>
        </w:rPr>
        <w:t>服务器采用</w:t>
      </w:r>
      <w:r w:rsidR="007E025E">
        <w:rPr>
          <w:rFonts w:hint="eastAsia"/>
        </w:rPr>
        <w:t>Apache</w:t>
      </w:r>
      <w:r w:rsidR="007E025E">
        <w:rPr>
          <w:rFonts w:hint="eastAsia"/>
        </w:rPr>
        <w:t>，</w:t>
      </w:r>
      <w:r w:rsidR="007E025E">
        <w:rPr>
          <w:rFonts w:hint="eastAsia"/>
        </w:rPr>
        <w:t>Web</w:t>
      </w:r>
      <w:r w:rsidR="007E025E">
        <w:rPr>
          <w:rFonts w:hint="eastAsia"/>
        </w:rPr>
        <w:t>应用采用</w:t>
      </w:r>
      <w:r w:rsidR="007E025E">
        <w:rPr>
          <w:rFonts w:hint="eastAsia"/>
        </w:rPr>
        <w:t>PHP+HTML5+JS</w:t>
      </w:r>
      <w:r w:rsidR="007E025E">
        <w:rPr>
          <w:rFonts w:hint="eastAsia"/>
        </w:rPr>
        <w:t>开发。</w:t>
      </w:r>
    </w:p>
    <w:p w:rsidR="007E025E" w:rsidRDefault="007E025E" w:rsidP="007E025E">
      <w:pPr>
        <w:ind w:firstLine="480"/>
      </w:pPr>
      <w:r>
        <w:rPr>
          <w:rFonts w:hint="eastAsia"/>
        </w:rPr>
        <w:t>微信支付服务目前采用阿里云服务。</w:t>
      </w:r>
    </w:p>
    <w:p w:rsidR="007E025E" w:rsidRPr="00A67D14" w:rsidRDefault="007E025E" w:rsidP="007E025E">
      <w:pPr>
        <w:ind w:firstLine="480"/>
      </w:pPr>
      <w:r>
        <w:rPr>
          <w:rFonts w:hint="eastAsia"/>
        </w:rPr>
        <w:t>OP</w:t>
      </w:r>
      <w:r>
        <w:rPr>
          <w:rFonts w:hint="eastAsia"/>
        </w:rPr>
        <w:t>模块为所有接入的停车场提供地图展示，展示每个点位的设备状态、车流量，如果有故障，会进行报警并作故障分析。</w:t>
      </w:r>
    </w:p>
    <w:p w:rsidR="00A913E5" w:rsidRDefault="00555753" w:rsidP="00555753">
      <w:pPr>
        <w:pStyle w:val="1"/>
        <w:ind w:firstLineChars="45" w:firstLine="199"/>
      </w:pPr>
      <w:bookmarkStart w:id="3" w:name="_Toc472694926"/>
      <w:r>
        <w:rPr>
          <w:rFonts w:hint="eastAsia"/>
        </w:rPr>
        <w:t>三、</w:t>
      </w:r>
      <w:r w:rsidR="0050366B">
        <w:rPr>
          <w:rFonts w:hint="eastAsia"/>
        </w:rPr>
        <w:t>局域网中心服务器</w:t>
      </w:r>
      <w:bookmarkEnd w:id="3"/>
    </w:p>
    <w:p w:rsidR="007E025E" w:rsidRDefault="007E025E" w:rsidP="007E025E">
      <w:pPr>
        <w:ind w:firstLine="480"/>
      </w:pPr>
      <w:r>
        <w:rPr>
          <w:rFonts w:hint="eastAsia"/>
        </w:rPr>
        <w:t>局域网中心服务器</w:t>
      </w:r>
      <w:r w:rsidR="000151F6">
        <w:rPr>
          <w:rFonts w:hint="eastAsia"/>
        </w:rPr>
        <w:t>分为</w:t>
      </w:r>
      <w:r w:rsidR="00956501">
        <w:rPr>
          <w:rFonts w:hint="eastAsia"/>
        </w:rPr>
        <w:t>5</w:t>
      </w:r>
      <w:r w:rsidR="000151F6">
        <w:rPr>
          <w:rFonts w:hint="eastAsia"/>
        </w:rPr>
        <w:t>个模块，</w:t>
      </w:r>
      <w:r w:rsidR="000151F6">
        <w:rPr>
          <w:rFonts w:hint="eastAsia"/>
        </w:rPr>
        <w:t>Web</w:t>
      </w:r>
      <w:r w:rsidR="000151F6">
        <w:rPr>
          <w:rFonts w:hint="eastAsia"/>
        </w:rPr>
        <w:t>应用采用</w:t>
      </w:r>
      <w:r w:rsidR="000151F6">
        <w:rPr>
          <w:rFonts w:hint="eastAsia"/>
        </w:rPr>
        <w:t>PHP+HTML5+JS</w:t>
      </w:r>
      <w:r w:rsidR="000151F6">
        <w:rPr>
          <w:rFonts w:hint="eastAsia"/>
        </w:rPr>
        <w:t>开发，数据存储采用</w:t>
      </w:r>
      <w:r w:rsidR="000151F6">
        <w:rPr>
          <w:rFonts w:hint="eastAsia"/>
        </w:rPr>
        <w:t>MongoDB</w:t>
      </w:r>
      <w:r w:rsidR="000151F6">
        <w:rPr>
          <w:rFonts w:hint="eastAsia"/>
        </w:rPr>
        <w:t>，</w:t>
      </w:r>
      <w:r w:rsidR="000151F6">
        <w:rPr>
          <w:rFonts w:hint="eastAsia"/>
        </w:rPr>
        <w:t>OP</w:t>
      </w:r>
      <w:r w:rsidR="000151F6">
        <w:rPr>
          <w:rFonts w:hint="eastAsia"/>
        </w:rPr>
        <w:t>模块用于系统故障诊断和报警，</w:t>
      </w:r>
      <w:r w:rsidR="000151F6">
        <w:rPr>
          <w:rFonts w:hint="eastAsia"/>
        </w:rPr>
        <w:t>SYN</w:t>
      </w:r>
      <w:r w:rsidR="000151F6">
        <w:rPr>
          <w:rFonts w:hint="eastAsia"/>
        </w:rPr>
        <w:t>模块用于数据自动同步，主要是用于和顶层互联网云服务</w:t>
      </w:r>
      <w:r w:rsidR="009E21B4">
        <w:rPr>
          <w:rFonts w:hint="eastAsia"/>
        </w:rPr>
        <w:t>器</w:t>
      </w:r>
      <w:r w:rsidR="000151F6">
        <w:rPr>
          <w:rFonts w:hint="eastAsia"/>
        </w:rPr>
        <w:t>之间的</w:t>
      </w:r>
      <w:r w:rsidR="002569E7">
        <w:rPr>
          <w:rFonts w:hint="eastAsia"/>
        </w:rPr>
        <w:t>数据</w:t>
      </w:r>
      <w:r w:rsidR="000151F6">
        <w:rPr>
          <w:rFonts w:hint="eastAsia"/>
        </w:rPr>
        <w:t>同步。</w:t>
      </w:r>
    </w:p>
    <w:p w:rsidR="00956501" w:rsidRPr="007E025E" w:rsidRDefault="00956501" w:rsidP="007E025E">
      <w:pPr>
        <w:ind w:firstLine="480"/>
      </w:pPr>
      <w:r>
        <w:rPr>
          <w:rFonts w:hint="eastAsia"/>
        </w:rPr>
        <w:t>BackUp</w:t>
      </w:r>
      <w:r>
        <w:rPr>
          <w:rFonts w:hint="eastAsia"/>
        </w:rPr>
        <w:t>模块用于在中层智能硬件出现故障时接管故障出入口的底层硬件。</w:t>
      </w:r>
    </w:p>
    <w:p w:rsidR="0050366B" w:rsidRDefault="00555753" w:rsidP="00555753">
      <w:pPr>
        <w:pStyle w:val="1"/>
        <w:ind w:firstLineChars="45" w:firstLine="199"/>
      </w:pPr>
      <w:bookmarkStart w:id="4" w:name="_Toc472694927"/>
      <w:r>
        <w:rPr>
          <w:rFonts w:hint="eastAsia"/>
        </w:rPr>
        <w:t>四、</w:t>
      </w:r>
      <w:r w:rsidR="0050366B">
        <w:rPr>
          <w:rFonts w:hint="eastAsia"/>
        </w:rPr>
        <w:t>中层智能终端</w:t>
      </w:r>
      <w:bookmarkEnd w:id="4"/>
    </w:p>
    <w:p w:rsidR="00956501" w:rsidRDefault="00956501" w:rsidP="00956501">
      <w:pPr>
        <w:ind w:firstLine="480"/>
      </w:pPr>
      <w:r>
        <w:rPr>
          <w:rFonts w:hint="eastAsia"/>
        </w:rPr>
        <w:t>中层智能终端分为</w:t>
      </w:r>
      <w:r>
        <w:rPr>
          <w:rFonts w:hint="eastAsia"/>
        </w:rPr>
        <w:t>7</w:t>
      </w:r>
      <w:r>
        <w:rPr>
          <w:rFonts w:hint="eastAsia"/>
        </w:rPr>
        <w:t>个</w:t>
      </w:r>
      <w:r w:rsidR="002D4411">
        <w:rPr>
          <w:rFonts w:hint="eastAsia"/>
        </w:rPr>
        <w:t>模块</w:t>
      </w:r>
      <w:r w:rsidR="00157910">
        <w:rPr>
          <w:rFonts w:hint="eastAsia"/>
        </w:rPr>
        <w:t>:</w:t>
      </w:r>
    </w:p>
    <w:p w:rsidR="009E406D" w:rsidRDefault="009E406D" w:rsidP="00956501">
      <w:pPr>
        <w:ind w:firstLine="480"/>
      </w:pPr>
      <w:r>
        <w:t xml:space="preserve">1. </w:t>
      </w:r>
      <w:r w:rsidR="00157910">
        <w:t>B</w:t>
      </w:r>
      <w:r w:rsidR="00157910">
        <w:rPr>
          <w:rFonts w:hint="eastAsia"/>
        </w:rPr>
        <w:t>ipc</w:t>
      </w:r>
      <w:r w:rsidR="00157910">
        <w:rPr>
          <w:rFonts w:hint="eastAsia"/>
        </w:rPr>
        <w:t>：</w:t>
      </w:r>
    </w:p>
    <w:p w:rsidR="00157910" w:rsidRDefault="009E406D" w:rsidP="00956501">
      <w:pPr>
        <w:ind w:firstLine="480"/>
      </w:pPr>
      <w:r>
        <w:rPr>
          <w:rFonts w:hint="eastAsia"/>
        </w:rPr>
        <w:t>①底层功能：</w:t>
      </w:r>
      <w:r w:rsidR="00157910">
        <w:rPr>
          <w:rFonts w:hint="eastAsia"/>
        </w:rPr>
        <w:t>与智能车牌识别相机进行数据交互，完成抓拍图像获取、车牌号智能</w:t>
      </w:r>
      <w:r>
        <w:rPr>
          <w:rFonts w:hint="eastAsia"/>
        </w:rPr>
        <w:t>矫正</w:t>
      </w:r>
      <w:r w:rsidR="00157910">
        <w:rPr>
          <w:rFonts w:hint="eastAsia"/>
        </w:rPr>
        <w:t>识别、视频流解码、道闸开闸、</w:t>
      </w:r>
      <w:r>
        <w:rPr>
          <w:rFonts w:hint="eastAsia"/>
        </w:rPr>
        <w:t>获取车辆是否通过。</w:t>
      </w:r>
    </w:p>
    <w:p w:rsidR="009E406D" w:rsidRDefault="009E406D" w:rsidP="00956501">
      <w:pPr>
        <w:ind w:firstLine="480"/>
      </w:pPr>
      <w:r>
        <w:rPr>
          <w:rFonts w:hint="eastAsia"/>
        </w:rPr>
        <w:t>②启动时与</w:t>
      </w:r>
      <w:r>
        <w:rPr>
          <w:rFonts w:hint="eastAsia"/>
        </w:rPr>
        <w:t>Bcenter</w:t>
      </w:r>
      <w:r>
        <w:rPr>
          <w:rFonts w:hint="eastAsia"/>
        </w:rPr>
        <w:t>交互，获取底层设备的配置信息。</w:t>
      </w:r>
    </w:p>
    <w:p w:rsidR="009E406D" w:rsidRDefault="009E406D" w:rsidP="00956501">
      <w:pPr>
        <w:ind w:firstLine="480"/>
      </w:pPr>
      <w:r>
        <w:rPr>
          <w:rFonts w:hint="eastAsia"/>
        </w:rPr>
        <w:t>③与智能相机交互，获取车辆图片并保存，进行识别之后发送给</w:t>
      </w:r>
      <w:r>
        <w:rPr>
          <w:rFonts w:hint="eastAsia"/>
        </w:rPr>
        <w:t>Bcenter</w:t>
      </w:r>
      <w:r>
        <w:rPr>
          <w:rFonts w:hint="eastAsia"/>
        </w:rPr>
        <w:t>处理。</w:t>
      </w:r>
    </w:p>
    <w:p w:rsidR="009E406D" w:rsidRDefault="009E406D" w:rsidP="00956501">
      <w:pPr>
        <w:ind w:firstLine="480"/>
      </w:pPr>
      <w:r>
        <w:rPr>
          <w:rFonts w:hint="eastAsia"/>
        </w:rPr>
        <w:t>④接收</w:t>
      </w:r>
      <w:r>
        <w:rPr>
          <w:rFonts w:hint="eastAsia"/>
        </w:rPr>
        <w:t>Bcenter</w:t>
      </w:r>
      <w:r>
        <w:rPr>
          <w:rFonts w:hint="eastAsia"/>
        </w:rPr>
        <w:t>指令，进行抬杆或者永久抬杆。</w:t>
      </w:r>
    </w:p>
    <w:p w:rsidR="00E749B5" w:rsidRDefault="00E749B5" w:rsidP="00956501">
      <w:pPr>
        <w:ind w:firstLine="480"/>
      </w:pPr>
      <w:r>
        <w:rPr>
          <w:rFonts w:hint="eastAsia"/>
        </w:rPr>
        <w:t>⑤接收</w:t>
      </w:r>
      <w:r>
        <w:rPr>
          <w:rFonts w:hint="eastAsia"/>
        </w:rPr>
        <w:t>Bcenter</w:t>
      </w:r>
      <w:r>
        <w:rPr>
          <w:rFonts w:hint="eastAsia"/>
        </w:rPr>
        <w:t>指令，进行手动抓拍。</w:t>
      </w:r>
    </w:p>
    <w:p w:rsidR="00E749B5" w:rsidRDefault="00E749B5" w:rsidP="00956501">
      <w:pPr>
        <w:ind w:firstLine="480"/>
      </w:pPr>
      <w:r>
        <w:rPr>
          <w:rFonts w:hint="eastAsia"/>
        </w:rPr>
        <w:t>⑥与智能车牌相机进行交互，进行相机黑白名单管理。</w:t>
      </w:r>
    </w:p>
    <w:p w:rsidR="00157910" w:rsidRDefault="00157910" w:rsidP="00956501">
      <w:pPr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75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智能终端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9B5" w:rsidRDefault="00E749B5" w:rsidP="00956501">
      <w:pPr>
        <w:ind w:firstLine="480"/>
      </w:pPr>
      <w:r>
        <w:t xml:space="preserve">2. </w:t>
      </w:r>
      <w:r>
        <w:rPr>
          <w:rFonts w:hint="eastAsia"/>
        </w:rPr>
        <w:t>Bled</w:t>
      </w:r>
      <w:r>
        <w:rPr>
          <w:rFonts w:hint="eastAsia"/>
        </w:rPr>
        <w:t>：</w:t>
      </w:r>
    </w:p>
    <w:p w:rsidR="00E749B5" w:rsidRDefault="00E749B5" w:rsidP="00956501">
      <w:pPr>
        <w:ind w:firstLine="480"/>
      </w:pPr>
      <w:r>
        <w:rPr>
          <w:rFonts w:hint="eastAsia"/>
        </w:rPr>
        <w:t>Bled</w:t>
      </w:r>
      <w:r>
        <w:rPr>
          <w:rFonts w:hint="eastAsia"/>
        </w:rPr>
        <w:t>模块负责控制</w:t>
      </w:r>
      <w:r>
        <w:rPr>
          <w:rFonts w:hint="eastAsia"/>
        </w:rPr>
        <w:t>LED</w:t>
      </w:r>
      <w:r>
        <w:rPr>
          <w:rFonts w:hint="eastAsia"/>
        </w:rPr>
        <w:t>语音一体屏，进行显示和语音播报。</w:t>
      </w:r>
    </w:p>
    <w:p w:rsidR="00E749B5" w:rsidRDefault="00E749B5" w:rsidP="00956501">
      <w:pPr>
        <w:ind w:firstLine="480"/>
      </w:pPr>
      <w:r>
        <w:t>3. B</w:t>
      </w:r>
      <w:r>
        <w:rPr>
          <w:rFonts w:hint="eastAsia"/>
        </w:rPr>
        <w:t>gui</w:t>
      </w:r>
      <w:r>
        <w:rPr>
          <w:rFonts w:hint="eastAsia"/>
        </w:rPr>
        <w:t>：</w:t>
      </w:r>
    </w:p>
    <w:p w:rsidR="00E749B5" w:rsidRDefault="00E749B5" w:rsidP="00956501">
      <w:pPr>
        <w:ind w:firstLine="480"/>
      </w:pPr>
      <w:r>
        <w:rPr>
          <w:rFonts w:hint="eastAsia"/>
        </w:rPr>
        <w:t>Bgui</w:t>
      </w:r>
      <w:r>
        <w:rPr>
          <w:rFonts w:hint="eastAsia"/>
        </w:rPr>
        <w:t>模块负责</w:t>
      </w:r>
      <w:r w:rsidR="00102FA7">
        <w:rPr>
          <w:rFonts w:hint="eastAsia"/>
        </w:rPr>
        <w:t>界面显示，不与数据库层进行交互，零配置，所展示的图片和数据都通过</w:t>
      </w:r>
      <w:r w:rsidR="00102FA7">
        <w:rPr>
          <w:rFonts w:hint="eastAsia"/>
        </w:rPr>
        <w:t>Bcenter</w:t>
      </w:r>
      <w:r w:rsidR="00102FA7">
        <w:rPr>
          <w:rFonts w:hint="eastAsia"/>
        </w:rPr>
        <w:t>来控制。</w:t>
      </w:r>
    </w:p>
    <w:p w:rsidR="00102FA7" w:rsidRDefault="00102FA7" w:rsidP="00956501">
      <w:pPr>
        <w:ind w:firstLine="480"/>
      </w:pPr>
      <w:r>
        <w:t>4. B</w:t>
      </w:r>
      <w:r>
        <w:rPr>
          <w:rFonts w:hint="eastAsia"/>
        </w:rPr>
        <w:t>center</w:t>
      </w:r>
      <w:r>
        <w:rPr>
          <w:rFonts w:hint="eastAsia"/>
        </w:rPr>
        <w:t>：</w:t>
      </w:r>
    </w:p>
    <w:p w:rsidR="00102FA7" w:rsidRDefault="00102FA7" w:rsidP="00956501">
      <w:pPr>
        <w:ind w:firstLine="480"/>
      </w:pPr>
      <w:r>
        <w:rPr>
          <w:rFonts w:hint="eastAsia"/>
        </w:rPr>
        <w:t>岗亭收费程序的核心，完成与</w:t>
      </w:r>
      <w:r>
        <w:rPr>
          <w:rFonts w:hint="eastAsia"/>
        </w:rPr>
        <w:t>MongoDB</w:t>
      </w:r>
      <w:r>
        <w:rPr>
          <w:rFonts w:hint="eastAsia"/>
        </w:rPr>
        <w:t>和</w:t>
      </w:r>
      <w:r>
        <w:rPr>
          <w:rFonts w:hint="eastAsia"/>
        </w:rPr>
        <w:t>MySQL</w:t>
      </w:r>
      <w:r>
        <w:rPr>
          <w:rFonts w:hint="eastAsia"/>
        </w:rPr>
        <w:t>的交互，</w:t>
      </w:r>
      <w:r w:rsidR="00001338">
        <w:rPr>
          <w:rFonts w:hint="eastAsia"/>
        </w:rPr>
        <w:t>并控制</w:t>
      </w:r>
      <w:r w:rsidR="00001338">
        <w:rPr>
          <w:rFonts w:hint="eastAsia"/>
        </w:rPr>
        <w:t>Bipc</w:t>
      </w:r>
      <w:r w:rsidR="00001338">
        <w:rPr>
          <w:rFonts w:hint="eastAsia"/>
        </w:rPr>
        <w:t>、</w:t>
      </w:r>
      <w:r w:rsidR="00001338">
        <w:rPr>
          <w:rFonts w:hint="eastAsia"/>
        </w:rPr>
        <w:t>Bled</w:t>
      </w:r>
      <w:r w:rsidR="00001338">
        <w:rPr>
          <w:rFonts w:hint="eastAsia"/>
        </w:rPr>
        <w:t>、</w:t>
      </w:r>
      <w:r w:rsidR="00001338">
        <w:rPr>
          <w:rFonts w:hint="eastAsia"/>
        </w:rPr>
        <w:t>Bgui</w:t>
      </w:r>
      <w:r w:rsidR="00001338">
        <w:rPr>
          <w:rFonts w:hint="eastAsia"/>
        </w:rPr>
        <w:t>四个模块。</w:t>
      </w:r>
    </w:p>
    <w:p w:rsidR="00412F6E" w:rsidRDefault="00412F6E" w:rsidP="00956501">
      <w:pPr>
        <w:ind w:firstLine="480"/>
      </w:pPr>
      <w:r>
        <w:t xml:space="preserve">5. </w:t>
      </w:r>
      <w:r>
        <w:rPr>
          <w:rFonts w:hint="eastAsia"/>
        </w:rPr>
        <w:t>SYN</w:t>
      </w:r>
      <w:r>
        <w:rPr>
          <w:rFonts w:hint="eastAsia"/>
        </w:rPr>
        <w:t>：</w:t>
      </w:r>
    </w:p>
    <w:p w:rsidR="00412F6E" w:rsidRDefault="00412F6E" w:rsidP="00956501">
      <w:pPr>
        <w:ind w:firstLine="480"/>
      </w:pPr>
      <w:r>
        <w:t>S</w:t>
      </w:r>
      <w:r>
        <w:rPr>
          <w:rFonts w:hint="eastAsia"/>
        </w:rPr>
        <w:t>YN</w:t>
      </w:r>
      <w:r>
        <w:rPr>
          <w:rFonts w:hint="eastAsia"/>
        </w:rPr>
        <w:t>模块用于同步</w:t>
      </w:r>
      <w:r>
        <w:rPr>
          <w:rFonts w:hint="eastAsia"/>
        </w:rPr>
        <w:t>MongoDB</w:t>
      </w:r>
      <w:r>
        <w:rPr>
          <w:rFonts w:hint="eastAsia"/>
        </w:rPr>
        <w:t>中的固定车表和系统配置，保证服务器断网或者服务器机器崩溃或者服务器宕机的时候，</w:t>
      </w:r>
      <w:r>
        <w:rPr>
          <w:rFonts w:hint="eastAsia"/>
        </w:rPr>
        <w:t>Bcenter</w:t>
      </w:r>
      <w:r>
        <w:rPr>
          <w:rFonts w:hint="eastAsia"/>
        </w:rPr>
        <w:t>程序依然可以运行；</w:t>
      </w:r>
    </w:p>
    <w:p w:rsidR="00412F6E" w:rsidRDefault="00412F6E" w:rsidP="00956501">
      <w:pPr>
        <w:ind w:firstLine="480"/>
      </w:pPr>
      <w:r>
        <w:rPr>
          <w:rFonts w:hint="eastAsia"/>
        </w:rPr>
        <w:t>同时，</w:t>
      </w:r>
      <w:r>
        <w:rPr>
          <w:rFonts w:hint="eastAsia"/>
        </w:rPr>
        <w:t>SYN</w:t>
      </w:r>
      <w:r>
        <w:rPr>
          <w:rFonts w:hint="eastAsia"/>
        </w:rPr>
        <w:t>模块用于服务器恢复服务时进出车数据由</w:t>
      </w:r>
      <w:r>
        <w:rPr>
          <w:rFonts w:hint="eastAsia"/>
        </w:rPr>
        <w:t>MongoDB</w:t>
      </w:r>
      <w:r>
        <w:rPr>
          <w:rFonts w:hint="eastAsia"/>
        </w:rPr>
        <w:t>同步到</w:t>
      </w:r>
      <w:r>
        <w:rPr>
          <w:rFonts w:hint="eastAsia"/>
        </w:rPr>
        <w:t>MySQL</w:t>
      </w:r>
      <w:r>
        <w:rPr>
          <w:rFonts w:hint="eastAsia"/>
        </w:rPr>
        <w:t>。</w:t>
      </w:r>
    </w:p>
    <w:p w:rsidR="00412F6E" w:rsidRDefault="00412F6E" w:rsidP="00956501">
      <w:pPr>
        <w:ind w:firstLine="480"/>
      </w:pPr>
      <w:r>
        <w:t>6. O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412F6E" w:rsidRDefault="00412F6E" w:rsidP="00956501">
      <w:pPr>
        <w:ind w:firstLine="480"/>
      </w:pPr>
      <w:r>
        <w:rPr>
          <w:rFonts w:hint="eastAsia"/>
        </w:rPr>
        <w:t>OP</w:t>
      </w:r>
      <w:r>
        <w:rPr>
          <w:rFonts w:hint="eastAsia"/>
        </w:rPr>
        <w:t>模块为运维辅助模块，用于监控系统相关的设备状态，并在</w:t>
      </w:r>
      <w:r>
        <w:rPr>
          <w:rFonts w:hint="eastAsia"/>
        </w:rPr>
        <w:t>Bgui</w:t>
      </w:r>
      <w:r>
        <w:rPr>
          <w:rFonts w:hint="eastAsia"/>
        </w:rPr>
        <w:t>上显示，出现故障会通过网络给云监控中心报警。</w:t>
      </w:r>
    </w:p>
    <w:p w:rsidR="007C227A" w:rsidRDefault="007C227A" w:rsidP="00956501">
      <w:pPr>
        <w:ind w:firstLine="480"/>
      </w:pPr>
      <w:r>
        <w:t>7. M</w:t>
      </w:r>
      <w:r>
        <w:rPr>
          <w:rFonts w:hint="eastAsia"/>
        </w:rPr>
        <w:t>ySQL</w:t>
      </w:r>
      <w:r>
        <w:rPr>
          <w:rFonts w:hint="eastAsia"/>
        </w:rPr>
        <w:t>：</w:t>
      </w:r>
    </w:p>
    <w:p w:rsidR="007C227A" w:rsidRPr="00956501" w:rsidRDefault="007C227A" w:rsidP="00956501">
      <w:pPr>
        <w:ind w:firstLine="480"/>
      </w:pPr>
      <w:r>
        <w:rPr>
          <w:rFonts w:hint="eastAsia"/>
        </w:rPr>
        <w:t>本地数据库存储，数据模式和服务器的</w:t>
      </w:r>
      <w:r>
        <w:rPr>
          <w:rFonts w:hint="eastAsia"/>
        </w:rPr>
        <w:t>MongoDB</w:t>
      </w:r>
      <w:r>
        <w:rPr>
          <w:rFonts w:hint="eastAsia"/>
        </w:rPr>
        <w:t>一致。</w:t>
      </w:r>
    </w:p>
    <w:p w:rsidR="0050366B" w:rsidRDefault="00555753" w:rsidP="00555753">
      <w:pPr>
        <w:pStyle w:val="1"/>
        <w:ind w:firstLineChars="45" w:firstLine="199"/>
      </w:pPr>
      <w:bookmarkStart w:id="5" w:name="_Toc472694928"/>
      <w:r>
        <w:rPr>
          <w:rFonts w:hint="eastAsia"/>
        </w:rPr>
        <w:lastRenderedPageBreak/>
        <w:t>五、底层硬件</w:t>
      </w:r>
      <w:bookmarkEnd w:id="5"/>
    </w:p>
    <w:p w:rsidR="007C227A" w:rsidRDefault="007C227A" w:rsidP="007C227A"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初级版：相机采用中维世纪的</w:t>
      </w:r>
      <w:r>
        <w:rPr>
          <w:rFonts w:hint="eastAsia"/>
        </w:rPr>
        <w:t>N81</w:t>
      </w:r>
      <w:r>
        <w:rPr>
          <w:rFonts w:hint="eastAsia"/>
        </w:rPr>
        <w:t>普通抓拍机，触发和开闸采用网络继电器。</w:t>
      </w:r>
    </w:p>
    <w:p w:rsidR="007C227A" w:rsidRDefault="007C227A" w:rsidP="007C227A">
      <w:pPr>
        <w:ind w:firstLine="480"/>
      </w:pPr>
      <w:r>
        <w:t xml:space="preserve">2. </w:t>
      </w:r>
      <w:r>
        <w:rPr>
          <w:rFonts w:hint="eastAsia"/>
        </w:rPr>
        <w:t>中级版</w:t>
      </w:r>
      <w:r>
        <w:rPr>
          <w:rFonts w:hint="eastAsia"/>
        </w:rPr>
        <w:t xml:space="preserve">: </w:t>
      </w:r>
      <w:r>
        <w:rPr>
          <w:rFonts w:hint="eastAsia"/>
        </w:rPr>
        <w:t>相机采用中维世纪的</w:t>
      </w:r>
      <w:r>
        <w:rPr>
          <w:rFonts w:hint="eastAsia"/>
        </w:rPr>
        <w:t>N81</w:t>
      </w:r>
      <w:r>
        <w:rPr>
          <w:rFonts w:hint="eastAsia"/>
        </w:rPr>
        <w:t>智能车牌相机，自带两路开关量输入和一路开关量输出。</w:t>
      </w:r>
    </w:p>
    <w:p w:rsidR="007C227A" w:rsidRDefault="007C227A" w:rsidP="007C227A">
      <w:pPr>
        <w:ind w:firstLine="480"/>
      </w:pPr>
      <w:r>
        <w:t xml:space="preserve">3. </w:t>
      </w:r>
      <w:r>
        <w:rPr>
          <w:rFonts w:hint="eastAsia"/>
        </w:rPr>
        <w:t>可选的</w:t>
      </w:r>
      <w:r>
        <w:rPr>
          <w:rFonts w:hint="eastAsia"/>
        </w:rPr>
        <w:t>LED</w:t>
      </w:r>
      <w:r>
        <w:rPr>
          <w:rFonts w:hint="eastAsia"/>
        </w:rPr>
        <w:t>语音一体屏：选用蓝鹏的定制语音</w:t>
      </w:r>
      <w:r>
        <w:rPr>
          <w:rFonts w:hint="eastAsia"/>
        </w:rPr>
        <w:t>LED</w:t>
      </w:r>
      <w:r>
        <w:rPr>
          <w:rFonts w:hint="eastAsia"/>
        </w:rPr>
        <w:t>一体化控制板，</w:t>
      </w:r>
      <w:r w:rsidR="000D1246">
        <w:rPr>
          <w:rFonts w:hint="eastAsia"/>
        </w:rPr>
        <w:t>四行十六字，</w:t>
      </w:r>
      <w:r w:rsidR="000D1246">
        <w:rPr>
          <w:rFonts w:hint="eastAsia"/>
        </w:rPr>
        <w:t>TTS</w:t>
      </w:r>
      <w:r w:rsidR="000D1246">
        <w:rPr>
          <w:rFonts w:hint="eastAsia"/>
        </w:rPr>
        <w:t>合成语音。</w:t>
      </w:r>
    </w:p>
    <w:p w:rsidR="00AF0EA5" w:rsidRDefault="00AF0EA5" w:rsidP="00AF0EA5">
      <w:pPr>
        <w:pStyle w:val="1"/>
        <w:ind w:firstLineChars="45" w:firstLine="199"/>
      </w:pPr>
      <w:bookmarkStart w:id="6" w:name="_Toc472694929"/>
      <w:r>
        <w:rPr>
          <w:rFonts w:hint="eastAsia"/>
        </w:rPr>
        <w:t>六、运行状态展示</w:t>
      </w:r>
      <w:bookmarkEnd w:id="6"/>
    </w:p>
    <w:p w:rsidR="00AF0EA5" w:rsidRDefault="00AF0EA5" w:rsidP="00AF0EA5">
      <w:pPr>
        <w:ind w:firstLine="480"/>
      </w:pPr>
      <w:r>
        <w:rPr>
          <w:rFonts w:hint="eastAsia"/>
        </w:rPr>
        <w:t>运行状态展示分三层。</w:t>
      </w:r>
    </w:p>
    <w:p w:rsidR="00AF0EA5" w:rsidRDefault="00AF0EA5" w:rsidP="00AF0EA5">
      <w:pPr>
        <w:ind w:firstLine="480"/>
      </w:pPr>
      <w:r>
        <w:t xml:space="preserve">1. </w:t>
      </w:r>
      <w:r>
        <w:rPr>
          <w:rFonts w:hint="eastAsia"/>
        </w:rPr>
        <w:t>顶层云运维（</w:t>
      </w:r>
      <w:r>
        <w:rPr>
          <w:rFonts w:hint="eastAsia"/>
        </w:rPr>
        <w:t>CloudOP</w:t>
      </w:r>
      <w:r>
        <w:rPr>
          <w:rFonts w:hint="eastAsia"/>
        </w:rPr>
        <w:t>）：用</w:t>
      </w:r>
      <w:r>
        <w:rPr>
          <w:rFonts w:hint="eastAsia"/>
        </w:rPr>
        <w:t>Web</w:t>
      </w:r>
      <w:r>
        <w:rPr>
          <w:rFonts w:hint="eastAsia"/>
        </w:rPr>
        <w:t>端实时展示接入互联网的停车场的状态，包括服务器状态，每个通道的状态，进入之后可以看车流量和每个设备的状态。可以借助</w:t>
      </w:r>
      <w:r>
        <w:rPr>
          <w:rFonts w:hint="eastAsia"/>
        </w:rPr>
        <w:t>GIS</w:t>
      </w:r>
      <w:r>
        <w:rPr>
          <w:rFonts w:hint="eastAsia"/>
        </w:rPr>
        <w:t>系统在地图上展示停车场的分布和运行状态。</w:t>
      </w:r>
    </w:p>
    <w:p w:rsidR="00AF0EA5" w:rsidRDefault="00AF0EA5" w:rsidP="00AF0EA5">
      <w:pPr>
        <w:ind w:firstLine="480"/>
      </w:pPr>
      <w:r>
        <w:t xml:space="preserve">2. </w:t>
      </w:r>
      <w:r w:rsidR="00375832">
        <w:rPr>
          <w:rFonts w:hint="eastAsia"/>
        </w:rPr>
        <w:t>服务器运维（</w:t>
      </w:r>
      <w:r w:rsidR="00375832">
        <w:rPr>
          <w:rFonts w:hint="eastAsia"/>
        </w:rPr>
        <w:t>ServerOP</w:t>
      </w:r>
      <w:r w:rsidR="00375832">
        <w:rPr>
          <w:rFonts w:hint="eastAsia"/>
        </w:rPr>
        <w:t>）：用</w:t>
      </w:r>
      <w:r w:rsidR="00375832">
        <w:rPr>
          <w:rFonts w:hint="eastAsia"/>
        </w:rPr>
        <w:t>Web</w:t>
      </w:r>
      <w:r w:rsidR="00375832">
        <w:rPr>
          <w:rFonts w:hint="eastAsia"/>
        </w:rPr>
        <w:t>端实时展示当前停车场的运行状态，包括</w:t>
      </w:r>
      <w:r w:rsidR="00375832">
        <w:rPr>
          <w:rFonts w:hint="eastAsia"/>
        </w:rPr>
        <w:t>MongoDB</w:t>
      </w:r>
      <w:r w:rsidR="00375832">
        <w:rPr>
          <w:rFonts w:hint="eastAsia"/>
        </w:rPr>
        <w:t>、系统存储使用情况、每个岗亭、每个设备的状态。</w:t>
      </w:r>
    </w:p>
    <w:p w:rsidR="00375832" w:rsidRPr="00AF0EA5" w:rsidRDefault="00375832" w:rsidP="00AF0EA5">
      <w:pPr>
        <w:ind w:firstLine="480"/>
        <w:rPr>
          <w:rFonts w:hint="eastAsia"/>
        </w:rPr>
      </w:pPr>
      <w:r>
        <w:t xml:space="preserve">3. </w:t>
      </w:r>
      <w:r>
        <w:rPr>
          <w:rFonts w:hint="eastAsia"/>
        </w:rPr>
        <w:t>终端运维</w:t>
      </w:r>
      <w:r>
        <w:rPr>
          <w:rFonts w:hint="eastAsia"/>
        </w:rPr>
        <w:t>(TerminalOP)</w:t>
      </w:r>
      <w:r>
        <w:rPr>
          <w:rFonts w:hint="eastAsia"/>
        </w:rPr>
        <w:t>：在岗亭收费管理程序上实时展示当前岗亭的每个设备的状态，包括收费终端的状态、</w:t>
      </w:r>
      <w:r>
        <w:rPr>
          <w:rFonts w:hint="eastAsia"/>
        </w:rPr>
        <w:t>IP</w:t>
      </w:r>
      <w:r>
        <w:rPr>
          <w:rFonts w:hint="eastAsia"/>
        </w:rPr>
        <w:t>、存储</w:t>
      </w:r>
      <w:r w:rsidR="00DA2B93">
        <w:rPr>
          <w:rFonts w:hint="eastAsia"/>
        </w:rPr>
        <w:t>容量</w:t>
      </w:r>
      <w:r>
        <w:rPr>
          <w:rFonts w:hint="eastAsia"/>
        </w:rPr>
        <w:t>情况、</w:t>
      </w:r>
      <w:r w:rsidR="00DA2B93">
        <w:rPr>
          <w:rFonts w:hint="eastAsia"/>
        </w:rPr>
        <w:t>相机状态、停车场控制器状态、</w:t>
      </w:r>
      <w:r w:rsidR="00DA2B93">
        <w:rPr>
          <w:rFonts w:hint="eastAsia"/>
        </w:rPr>
        <w:t>LED</w:t>
      </w:r>
      <w:r w:rsidR="00DA2B93">
        <w:rPr>
          <w:rFonts w:hint="eastAsia"/>
        </w:rPr>
        <w:t>状态等。</w:t>
      </w:r>
    </w:p>
    <w:sectPr w:rsidR="00375832" w:rsidRPr="00AF0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9CD" w:rsidRDefault="00EE39CD" w:rsidP="001B081F">
      <w:pPr>
        <w:spacing w:line="240" w:lineRule="auto"/>
        <w:ind w:firstLine="480"/>
      </w:pPr>
      <w:r>
        <w:separator/>
      </w:r>
    </w:p>
  </w:endnote>
  <w:endnote w:type="continuationSeparator" w:id="0">
    <w:p w:rsidR="00EE39CD" w:rsidRDefault="00EE39CD" w:rsidP="001B081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9CD" w:rsidRDefault="00EE39CD" w:rsidP="001B081F">
      <w:pPr>
        <w:spacing w:line="240" w:lineRule="auto"/>
        <w:ind w:firstLine="480"/>
      </w:pPr>
      <w:r>
        <w:separator/>
      </w:r>
    </w:p>
  </w:footnote>
  <w:footnote w:type="continuationSeparator" w:id="0">
    <w:p w:rsidR="00EE39CD" w:rsidRDefault="00EE39CD" w:rsidP="001B081F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99"/>
    <w:rsid w:val="00001338"/>
    <w:rsid w:val="000151F6"/>
    <w:rsid w:val="000D1246"/>
    <w:rsid w:val="00102FA7"/>
    <w:rsid w:val="001125FA"/>
    <w:rsid w:val="00157910"/>
    <w:rsid w:val="00162B15"/>
    <w:rsid w:val="001B0025"/>
    <w:rsid w:val="001B081F"/>
    <w:rsid w:val="002569E7"/>
    <w:rsid w:val="002D4411"/>
    <w:rsid w:val="002F6CAF"/>
    <w:rsid w:val="00375832"/>
    <w:rsid w:val="00412F6E"/>
    <w:rsid w:val="0050366B"/>
    <w:rsid w:val="0052385B"/>
    <w:rsid w:val="00555753"/>
    <w:rsid w:val="0056701F"/>
    <w:rsid w:val="007100C4"/>
    <w:rsid w:val="00745F99"/>
    <w:rsid w:val="007A2494"/>
    <w:rsid w:val="007C227A"/>
    <w:rsid w:val="007E025E"/>
    <w:rsid w:val="00854DF8"/>
    <w:rsid w:val="00907758"/>
    <w:rsid w:val="009408C0"/>
    <w:rsid w:val="00956501"/>
    <w:rsid w:val="009927E5"/>
    <w:rsid w:val="009E21B4"/>
    <w:rsid w:val="009E406D"/>
    <w:rsid w:val="00A67D14"/>
    <w:rsid w:val="00A913E5"/>
    <w:rsid w:val="00AC6879"/>
    <w:rsid w:val="00AF0EA5"/>
    <w:rsid w:val="00B77641"/>
    <w:rsid w:val="00BE3972"/>
    <w:rsid w:val="00C90037"/>
    <w:rsid w:val="00D00C14"/>
    <w:rsid w:val="00D47A00"/>
    <w:rsid w:val="00D73207"/>
    <w:rsid w:val="00DA2B93"/>
    <w:rsid w:val="00E749B5"/>
    <w:rsid w:val="00EC1E99"/>
    <w:rsid w:val="00EE39CD"/>
    <w:rsid w:val="00F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30CD9C-00EF-4E66-B1B3-F557B887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13E5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100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0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100C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1B0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08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0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081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6701F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701F"/>
  </w:style>
  <w:style w:type="character" w:styleId="a6">
    <w:name w:val="Hyperlink"/>
    <w:basedOn w:val="a0"/>
    <w:uiPriority w:val="99"/>
    <w:unhideWhenUsed/>
    <w:rsid w:val="005670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20434-51CA-4884-94FF-3633E30B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340</Words>
  <Characters>1939</Characters>
  <Application>Microsoft Office Word</Application>
  <DocSecurity>0</DocSecurity>
  <Lines>16</Lines>
  <Paragraphs>4</Paragraphs>
  <ScaleCrop>false</ScaleCrop>
  <Company> </Company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孙希伟</dc:creator>
  <cp:keywords/>
  <dc:description/>
  <cp:lastModifiedBy>孙希伟</cp:lastModifiedBy>
  <cp:revision>23</cp:revision>
  <dcterms:created xsi:type="dcterms:W3CDTF">2017-01-11T06:53:00Z</dcterms:created>
  <dcterms:modified xsi:type="dcterms:W3CDTF">2017-01-20T09:00:00Z</dcterms:modified>
</cp:coreProperties>
</file>