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EndPr/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99BA35" w14:textId="11367812" w:rsidR="0030031F" w:rsidRDefault="0030031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30031F" w:rsidRDefault="002E04C6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 w:rsidR="0030031F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A4534D" w14:textId="4AA9C909" w:rsidR="0030031F" w:rsidRDefault="0030031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1C68B9" w14:textId="4FE307CE" w:rsidR="0030031F" w:rsidRDefault="0030031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599BA35" w14:textId="11367812" w:rsidR="0030031F" w:rsidRDefault="0030031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30031F" w:rsidRDefault="002E04C6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 w:rsidR="0030031F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A4534D" w14:textId="4AA9C909" w:rsidR="0030031F" w:rsidRDefault="0030031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01C68B9" w14:textId="4FE307CE" w:rsidR="0030031F" w:rsidRDefault="0030031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19502F9D" w14:textId="4136A9CC" w:rsidR="00DA4371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9157" w:history="1">
            <w:r w:rsidR="00DA4371" w:rsidRPr="00A304F0">
              <w:rPr>
                <w:rStyle w:val="Hyperlink"/>
                <w:noProof/>
              </w:rPr>
              <w:t>Introduction</w:t>
            </w:r>
            <w:r w:rsidR="00DA4371">
              <w:rPr>
                <w:noProof/>
                <w:webHidden/>
              </w:rPr>
              <w:tab/>
            </w:r>
            <w:r w:rsidR="00DA4371">
              <w:rPr>
                <w:noProof/>
                <w:webHidden/>
              </w:rPr>
              <w:fldChar w:fldCharType="begin"/>
            </w:r>
            <w:r w:rsidR="00DA4371">
              <w:rPr>
                <w:noProof/>
                <w:webHidden/>
              </w:rPr>
              <w:instrText xml:space="preserve"> PAGEREF _Toc10869157 \h </w:instrText>
            </w:r>
            <w:r w:rsidR="00DA4371">
              <w:rPr>
                <w:noProof/>
                <w:webHidden/>
              </w:rPr>
            </w:r>
            <w:r w:rsidR="00DA4371"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2</w:t>
            </w:r>
            <w:r w:rsidR="00DA4371">
              <w:rPr>
                <w:noProof/>
                <w:webHidden/>
              </w:rPr>
              <w:fldChar w:fldCharType="end"/>
            </w:r>
          </w:hyperlink>
        </w:p>
        <w:p w14:paraId="343F565A" w14:textId="3F93A650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58" w:history="1">
            <w:r w:rsidRPr="00A304F0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9CFF" w14:textId="67FBF488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59" w:history="1">
            <w:r w:rsidRPr="00A304F0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EED4" w14:textId="193A618D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0" w:history="1">
            <w:r w:rsidRPr="00A304F0">
              <w:rPr>
                <w:rStyle w:val="Hyperlink"/>
                <w:noProof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0F29" w14:textId="4725861E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1" w:history="1">
            <w:r w:rsidRPr="00A304F0">
              <w:rPr>
                <w:rStyle w:val="Hyperlink"/>
                <w:noProof/>
              </w:rPr>
              <w:t>Ngram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7110" w14:textId="0CB3E04D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2" w:history="1">
            <w:r w:rsidRPr="00A304F0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62C21" w14:textId="74F92F64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3" w:history="1">
            <w:r w:rsidRPr="00A304F0">
              <w:rPr>
                <w:rStyle w:val="Hyperlink"/>
                <w:noProof/>
              </w:rPr>
              <w:t>Unigram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EC78" w14:textId="7971C427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4" w:history="1">
            <w:r w:rsidRPr="00A304F0">
              <w:rPr>
                <w:rStyle w:val="Hyperlink"/>
                <w:noProof/>
              </w:rPr>
              <w:t>Bigrams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8273" w14:textId="51918441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5" w:history="1">
            <w:r w:rsidRPr="00A304F0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17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1C02" w14:textId="66D1CA71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869157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869158"/>
      <w:r>
        <w:t>Analysis</w:t>
      </w:r>
      <w:bookmarkEnd w:id="1"/>
    </w:p>
    <w:p w14:paraId="2669C0E7" w14:textId="71C71A6C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r w:rsidR="00E6399F">
        <w:rPr>
          <w:sz w:val="24"/>
          <w:szCs w:val="24"/>
        </w:rPr>
        <w:t>were</w:t>
      </w:r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bookmarkStart w:id="2" w:name="_Toc10869159"/>
      <w:r w:rsidRPr="007D1F65">
        <w:t>Data Preparation</w:t>
      </w:r>
      <w:bookmarkEnd w:id="2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65C18D64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rep</w:t>
      </w:r>
      <w:r w:rsidR="005716D3">
        <w:rPr>
          <w:sz w:val="24"/>
          <w:szCs w:val="24"/>
        </w:rPr>
        <w:t>ur</w:t>
      </w:r>
      <w:r w:rsidR="00CD3565">
        <w:rPr>
          <w:sz w:val="24"/>
          <w:szCs w:val="24"/>
        </w:rPr>
        <w:t xml:space="preserve">posed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3" w:name="_Toc10869160"/>
      <w:r>
        <w:t>Stop Words</w:t>
      </w:r>
      <w:bookmarkEnd w:id="3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</w:p>
    <w:p w14:paraId="220484CF" w14:textId="715AD976" w:rsidR="00020223" w:rsidRDefault="00020223" w:rsidP="00020223">
      <w:pPr>
        <w:pStyle w:val="Heading2"/>
      </w:pPr>
      <w:bookmarkStart w:id="4" w:name="_Toc10869161"/>
      <w:proofErr w:type="spellStart"/>
      <w:r>
        <w:t>Ngram</w:t>
      </w:r>
      <w:bookmarkEnd w:id="4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5" w:name="_Toc10869162"/>
      <w:r w:rsidRPr="000542E2">
        <w:t>Results</w:t>
      </w:r>
      <w:bookmarkEnd w:id="5"/>
    </w:p>
    <w:p w14:paraId="789A7020" w14:textId="2DE55739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</w:t>
      </w:r>
      <w:r w:rsidR="00C32555">
        <w:rPr>
          <w:sz w:val="24"/>
          <w:szCs w:val="24"/>
        </w:rPr>
        <w:t>0</w:t>
      </w:r>
      <w:r w:rsidR="008C60D3">
        <w:rPr>
          <w:sz w:val="24"/>
          <w:szCs w:val="24"/>
        </w:rPr>
        <w:t>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word</w:t>
      </w:r>
      <w:r w:rsidR="00831506">
        <w:rPr>
          <w:sz w:val="24"/>
          <w:szCs w:val="24"/>
        </w:rPr>
        <w:t xml:space="preserve"> </w:t>
      </w:r>
      <w:r w:rsidR="00CD745A">
        <w:rPr>
          <w:sz w:val="24"/>
          <w:szCs w:val="24"/>
        </w:rPr>
        <w:t xml:space="preserve">clouds </w:t>
      </w:r>
      <w:proofErr w:type="gramStart"/>
      <w:r w:rsidR="00CD745A">
        <w:rPr>
          <w:sz w:val="24"/>
          <w:szCs w:val="24"/>
        </w:rPr>
        <w:t>are</w:t>
      </w:r>
      <w:proofErr w:type="gramEnd"/>
      <w:r w:rsidR="00CD745A">
        <w:rPr>
          <w:sz w:val="24"/>
          <w:szCs w:val="24"/>
        </w:rPr>
        <w:t xml:space="preserve">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00405E7A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2D6FF8">
        <w:t>Urban</w:t>
      </w:r>
      <w:r w:rsidR="00AF1A9A">
        <w:t xml:space="preserve"> Development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bookmarkStart w:id="6" w:name="_Toc10869163"/>
      <w:r>
        <w:lastRenderedPageBreak/>
        <w:t>Unigram</w:t>
      </w:r>
      <w:bookmarkEnd w:id="6"/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C1756" w14:paraId="60D2C31C" w14:textId="77777777" w:rsidTr="00230018">
        <w:tc>
          <w:tcPr>
            <w:tcW w:w="4675" w:type="dxa"/>
          </w:tcPr>
          <w:p w14:paraId="371278A2" w14:textId="6E6D28B4" w:rsidR="00230018" w:rsidRDefault="00FE714D" w:rsidP="00230018">
            <w:r>
              <w:rPr>
                <w:noProof/>
              </w:rPr>
              <w:drawing>
                <wp:inline distT="0" distB="0" distL="0" distR="0" wp14:anchorId="623BBD6A" wp14:editId="55995408">
                  <wp:extent cx="2733675" cy="2050256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329" cy="205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12ADC859" w:rsidR="00230018" w:rsidRDefault="006B2794" w:rsidP="00230018">
            <w:r>
              <w:rPr>
                <w:noProof/>
              </w:rPr>
              <w:drawing>
                <wp:inline distT="0" distB="0" distL="0" distR="0" wp14:anchorId="449E6773" wp14:editId="64D45D4B">
                  <wp:extent cx="2809875" cy="2107406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661" cy="211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756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>unigram topic group with NMF.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6"/>
        <w:gridCol w:w="465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30031F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30031F">
            <w:r>
              <w:rPr>
                <w:noProof/>
              </w:rPr>
              <w:drawing>
                <wp:inline distT="0" distB="0" distL="0" distR="0" wp14:anchorId="32E502B0" wp14:editId="5E6DA749">
                  <wp:extent cx="2806700" cy="21050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E1895" w14:paraId="01C4EEE0" w14:textId="77777777" w:rsidTr="0030031F">
        <w:tc>
          <w:tcPr>
            <w:tcW w:w="4675" w:type="dxa"/>
          </w:tcPr>
          <w:p w14:paraId="0C8B493E" w14:textId="660DD81F" w:rsidR="00C67007" w:rsidRDefault="009E7666" w:rsidP="0030031F">
            <w:r>
              <w:rPr>
                <w:noProof/>
              </w:rPr>
              <w:drawing>
                <wp:inline distT="0" distB="0" distL="0" distR="0" wp14:anchorId="3BFC75B6" wp14:editId="3EA9ADCC">
                  <wp:extent cx="2717800" cy="20383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BD2BE4C" w:rsidR="00C67007" w:rsidRDefault="002D23D5" w:rsidP="0030031F">
            <w:r>
              <w:rPr>
                <w:noProof/>
              </w:rPr>
              <w:drawing>
                <wp:inline distT="0" distB="0" distL="0" distR="0" wp14:anchorId="76F9BACD" wp14:editId="4F5E984F">
                  <wp:extent cx="2686050" cy="2014538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332" cy="20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30031F"/>
        </w:tc>
      </w:tr>
      <w:tr w:rsidR="003E1895" w14:paraId="739998FE" w14:textId="77777777" w:rsidTr="0030031F">
        <w:tc>
          <w:tcPr>
            <w:tcW w:w="4675" w:type="dxa"/>
          </w:tcPr>
          <w:p w14:paraId="7B0CBD9F" w14:textId="2E40B736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3E1895" w14:paraId="2D1504FA" w14:textId="77777777" w:rsidTr="0030031F">
        <w:tc>
          <w:tcPr>
            <w:tcW w:w="4675" w:type="dxa"/>
          </w:tcPr>
          <w:p w14:paraId="2A09E823" w14:textId="674E7D1D" w:rsidR="00D82BDB" w:rsidRDefault="003E1895" w:rsidP="0030031F">
            <w:r>
              <w:rPr>
                <w:noProof/>
              </w:rPr>
              <w:lastRenderedPageBreak/>
              <w:drawing>
                <wp:inline distT="0" distB="0" distL="0" distR="0" wp14:anchorId="032DA1D2" wp14:editId="7C14DFC4">
                  <wp:extent cx="2781300" cy="20859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96" cy="2090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024FE14" w:rsidR="00D82BDB" w:rsidRPr="003B237A" w:rsidRDefault="00623A07" w:rsidP="0030031F">
            <w:r>
              <w:rPr>
                <w:noProof/>
              </w:rPr>
              <w:drawing>
                <wp:inline distT="0" distB="0" distL="0" distR="0" wp14:anchorId="32862011" wp14:editId="37B8D17D">
                  <wp:extent cx="2705100" cy="2028827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011" cy="204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895" w14:paraId="6982BA90" w14:textId="77777777" w:rsidTr="0030031F">
        <w:tc>
          <w:tcPr>
            <w:tcW w:w="4675" w:type="dxa"/>
          </w:tcPr>
          <w:p w14:paraId="1A6CC4A9" w14:textId="496178C2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6900" w14:paraId="1090523A" w14:textId="77777777" w:rsidTr="0030031F">
        <w:tc>
          <w:tcPr>
            <w:tcW w:w="4675" w:type="dxa"/>
          </w:tcPr>
          <w:p w14:paraId="17B7F343" w14:textId="01D3F9A1" w:rsidR="006F646A" w:rsidRDefault="00DE4D2E" w:rsidP="0030031F">
            <w:r>
              <w:rPr>
                <w:noProof/>
              </w:rPr>
              <w:drawing>
                <wp:inline distT="0" distB="0" distL="0" distR="0" wp14:anchorId="5B4D853C" wp14:editId="351CFEF7">
                  <wp:extent cx="2781300" cy="2085976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116" cy="209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45C058FC" w:rsidR="006F646A" w:rsidRPr="003B237A" w:rsidRDefault="00DB08BC" w:rsidP="0030031F">
            <w:r>
              <w:rPr>
                <w:noProof/>
              </w:rPr>
              <w:drawing>
                <wp:inline distT="0" distB="0" distL="0" distR="0" wp14:anchorId="7F228BF1" wp14:editId="243EF509">
                  <wp:extent cx="2793365" cy="2095024"/>
                  <wp:effectExtent l="0" t="0" r="698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82" cy="210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30031F">
        <w:tc>
          <w:tcPr>
            <w:tcW w:w="4675" w:type="dxa"/>
          </w:tcPr>
          <w:p w14:paraId="0BAF2C60" w14:textId="15FF03C4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6"/>
        <w:gridCol w:w="4694"/>
      </w:tblGrid>
      <w:tr w:rsidR="006D170A" w14:paraId="24A0F225" w14:textId="77777777" w:rsidTr="000436E2">
        <w:tc>
          <w:tcPr>
            <w:tcW w:w="4616" w:type="dxa"/>
          </w:tcPr>
          <w:p w14:paraId="099437AB" w14:textId="11F31D30" w:rsidR="008574A7" w:rsidRDefault="00D15B6E" w:rsidP="0030031F">
            <w:r>
              <w:rPr>
                <w:noProof/>
              </w:rPr>
              <w:drawing>
                <wp:inline distT="0" distB="0" distL="0" distR="0" wp14:anchorId="2236104C" wp14:editId="766A40F3">
                  <wp:extent cx="2819400" cy="21145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219" cy="212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0FA18B94" w:rsidR="008574A7" w:rsidRPr="003B237A" w:rsidRDefault="006D170A" w:rsidP="0030031F">
            <w:r>
              <w:rPr>
                <w:noProof/>
              </w:rPr>
              <w:drawing>
                <wp:inline distT="0" distB="0" distL="0" distR="0" wp14:anchorId="52EEBF88" wp14:editId="394B954A">
                  <wp:extent cx="2819399" cy="211455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890" cy="2126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70A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4178" w14:paraId="5C1FA874" w14:textId="77777777" w:rsidTr="0030031F">
        <w:tc>
          <w:tcPr>
            <w:tcW w:w="4675" w:type="dxa"/>
          </w:tcPr>
          <w:p w14:paraId="20F8C464" w14:textId="02E6BB5D" w:rsidR="00CF5594" w:rsidRDefault="00C14AAB" w:rsidP="0030031F">
            <w:r>
              <w:rPr>
                <w:noProof/>
              </w:rPr>
              <w:lastRenderedPageBreak/>
              <w:drawing>
                <wp:inline distT="0" distB="0" distL="0" distR="0" wp14:anchorId="0EDCC03A" wp14:editId="41598B5C">
                  <wp:extent cx="2733675" cy="2050256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632" cy="2058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46D39D88" w:rsidR="00CF5594" w:rsidRPr="004711BA" w:rsidRDefault="00123A49" w:rsidP="00123A49">
            <w:r>
              <w:rPr>
                <w:noProof/>
              </w:rPr>
              <w:drawing>
                <wp:inline distT="0" distB="0" distL="0" distR="0" wp14:anchorId="15384108" wp14:editId="0FA249CF">
                  <wp:extent cx="2679699" cy="2009775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732" cy="201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30031F">
        <w:tc>
          <w:tcPr>
            <w:tcW w:w="4675" w:type="dxa"/>
          </w:tcPr>
          <w:p w14:paraId="458E5FD1" w14:textId="171226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30031F">
        <w:tc>
          <w:tcPr>
            <w:tcW w:w="4675" w:type="dxa"/>
          </w:tcPr>
          <w:p w14:paraId="0D3E0E88" w14:textId="4E189ED2" w:rsidR="00894D8F" w:rsidRDefault="00D406DE" w:rsidP="0030031F">
            <w:r>
              <w:rPr>
                <w:noProof/>
              </w:rPr>
              <w:drawing>
                <wp:inline distT="0" distB="0" distL="0" distR="0" wp14:anchorId="483E12D3" wp14:editId="160921E9">
                  <wp:extent cx="2781300" cy="20859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240" cy="209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6A32522F" w:rsidR="00894D8F" w:rsidRPr="004711BA" w:rsidRDefault="00CA3C5D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0D3C958" wp14:editId="170121A3">
                  <wp:extent cx="2765213" cy="207391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251" cy="2079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30031F">
        <w:tc>
          <w:tcPr>
            <w:tcW w:w="4675" w:type="dxa"/>
          </w:tcPr>
          <w:p w14:paraId="0FFD9DF3" w14:textId="62E4359F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2C1756" w14:paraId="3C54B295" w14:textId="77777777" w:rsidTr="0030031F">
        <w:tc>
          <w:tcPr>
            <w:tcW w:w="4675" w:type="dxa"/>
          </w:tcPr>
          <w:p w14:paraId="318B0FCF" w14:textId="7AD48F73" w:rsidR="001C1C42" w:rsidRDefault="00977F7C" w:rsidP="0030031F">
            <w:r>
              <w:rPr>
                <w:noProof/>
              </w:rPr>
              <w:drawing>
                <wp:inline distT="0" distB="0" distL="0" distR="0" wp14:anchorId="028CC33A" wp14:editId="36229995">
                  <wp:extent cx="2819400" cy="2114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16AF91C" w:rsidR="001C1C42" w:rsidRPr="004711BA" w:rsidRDefault="00C00914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C71FD36" wp14:editId="433FD8DB">
                  <wp:extent cx="2837180" cy="2127885"/>
                  <wp:effectExtent l="0" t="0" r="127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089" cy="2134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756" w14:paraId="51CBE071" w14:textId="77777777" w:rsidTr="0030031F">
        <w:tc>
          <w:tcPr>
            <w:tcW w:w="4675" w:type="dxa"/>
          </w:tcPr>
          <w:p w14:paraId="1853E469" w14:textId="5D8896F3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DB08BC" w14:paraId="6A1F7BD2" w14:textId="77777777" w:rsidTr="0030031F">
        <w:tc>
          <w:tcPr>
            <w:tcW w:w="4675" w:type="dxa"/>
          </w:tcPr>
          <w:p w14:paraId="2928A655" w14:textId="73E07F02" w:rsidR="001D3801" w:rsidRDefault="00DB08BC" w:rsidP="0030031F">
            <w:r>
              <w:rPr>
                <w:noProof/>
              </w:rPr>
              <w:lastRenderedPageBreak/>
              <w:drawing>
                <wp:inline distT="0" distB="0" distL="0" distR="0" wp14:anchorId="4E8CC836" wp14:editId="06EB84AA">
                  <wp:extent cx="2857501" cy="21431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679" cy="2144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18351C2" w:rsidR="001D3801" w:rsidRPr="004711BA" w:rsidRDefault="009E3998" w:rsidP="0030031F">
            <w:pPr>
              <w:jc w:val="right"/>
            </w:pPr>
            <w:bookmarkStart w:id="7" w:name="_GoBack"/>
            <w:r>
              <w:rPr>
                <w:noProof/>
              </w:rPr>
              <w:drawing>
                <wp:inline distT="0" distB="0" distL="0" distR="0" wp14:anchorId="42AD03FE" wp14:editId="752155B3">
                  <wp:extent cx="2803525" cy="210264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458" cy="210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"/>
          </w:p>
        </w:tc>
      </w:tr>
      <w:tr w:rsidR="00DB08BC" w14:paraId="35E0652F" w14:textId="77777777" w:rsidTr="0030031F">
        <w:tc>
          <w:tcPr>
            <w:tcW w:w="4675" w:type="dxa"/>
          </w:tcPr>
          <w:p w14:paraId="54DE0D31" w14:textId="2E0BB89D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bookmarkStart w:id="8" w:name="_Toc10869164"/>
      <w:r>
        <w:t>Bigrams</w:t>
      </w:r>
      <w:bookmarkEnd w:id="8"/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>Without loss of generality, similar bigram visualizations 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9" w:name="_Toc10869165"/>
      <w:r w:rsidRPr="00687210">
        <w:t>Conclusion</w:t>
      </w:r>
      <w:r w:rsidR="00950B19">
        <w:t>s</w:t>
      </w:r>
      <w:bookmarkEnd w:id="9"/>
    </w:p>
    <w:p w14:paraId="476B721A" w14:textId="7A048F15" w:rsidR="006268C7" w:rsidRPr="00754426" w:rsidRDefault="003B48A5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sz w:val="24"/>
          <w:szCs w:val="24"/>
        </w:rPr>
        <w:t>The United States House of Representative meet at least once a year, discussing numerous Bill and Budget propositions.</w:t>
      </w:r>
      <w:r w:rsidR="006F4312" w:rsidRPr="00754426">
        <w:rPr>
          <w:sz w:val="24"/>
          <w:szCs w:val="24"/>
        </w:rPr>
        <w:t xml:space="preserve"> During this time of convening, </w:t>
      </w:r>
      <w:r w:rsidR="00374F04" w:rsidRPr="00754426">
        <w:rPr>
          <w:sz w:val="24"/>
          <w:szCs w:val="24"/>
        </w:rPr>
        <w:t>several</w:t>
      </w:r>
      <w:r w:rsidR="00643EB4" w:rsidRPr="00754426">
        <w:rPr>
          <w:sz w:val="24"/>
          <w:szCs w:val="24"/>
        </w:rPr>
        <w:t xml:space="preserve"> bills are introduced, </w:t>
      </w:r>
      <w:r w:rsidR="00592D7C" w:rsidRPr="00754426">
        <w:rPr>
          <w:sz w:val="24"/>
          <w:szCs w:val="24"/>
        </w:rPr>
        <w:t xml:space="preserve">if approved </w:t>
      </w:r>
      <w:r w:rsidR="00643EB4" w:rsidRPr="00754426">
        <w:rPr>
          <w:sz w:val="24"/>
          <w:szCs w:val="24"/>
        </w:rPr>
        <w:t>sent to the President of the United State</w:t>
      </w:r>
      <w:r w:rsidR="00592D7C" w:rsidRPr="00754426">
        <w:rPr>
          <w:sz w:val="24"/>
          <w:szCs w:val="24"/>
        </w:rPr>
        <w:t>s</w:t>
      </w:r>
      <w:r w:rsidR="00643EB4" w:rsidRPr="00754426">
        <w:rPr>
          <w:sz w:val="24"/>
          <w:szCs w:val="24"/>
        </w:rPr>
        <w:t>.</w:t>
      </w:r>
      <w:r w:rsidR="00E32D13" w:rsidRPr="00754426">
        <w:rPr>
          <w:sz w:val="24"/>
          <w:szCs w:val="24"/>
        </w:rPr>
        <w:t xml:space="preserve"> </w:t>
      </w:r>
      <w:r w:rsidR="00FF762D" w:rsidRPr="00754426">
        <w:rPr>
          <w:sz w:val="24"/>
          <w:szCs w:val="24"/>
        </w:rPr>
        <w:t>D</w:t>
      </w:r>
      <w:r w:rsidR="00883B31" w:rsidRPr="00754426">
        <w:rPr>
          <w:sz w:val="24"/>
          <w:szCs w:val="24"/>
        </w:rPr>
        <w:t>uring the 114</w:t>
      </w:r>
      <w:r w:rsidR="00883B31" w:rsidRPr="00754426">
        <w:rPr>
          <w:sz w:val="24"/>
          <w:szCs w:val="24"/>
          <w:vertAlign w:val="superscript"/>
        </w:rPr>
        <w:t>th</w:t>
      </w:r>
      <w:r w:rsidR="00883B31" w:rsidRPr="00754426">
        <w:rPr>
          <w:sz w:val="24"/>
          <w:szCs w:val="24"/>
        </w:rPr>
        <w:t xml:space="preserve"> Congress, 10</w:t>
      </w:r>
      <w:r w:rsidR="00F519E9" w:rsidRPr="00754426">
        <w:rPr>
          <w:sz w:val="24"/>
          <w:szCs w:val="24"/>
        </w:rPr>
        <w:t>,0</w:t>
      </w:r>
      <w:r w:rsidR="00883B31" w:rsidRPr="00754426">
        <w:rPr>
          <w:sz w:val="24"/>
          <w:szCs w:val="24"/>
        </w:rPr>
        <w:t xml:space="preserve">78 bills were proposed, and </w:t>
      </w:r>
      <w:r w:rsidR="00F519E9" w:rsidRPr="00754426">
        <w:rPr>
          <w:sz w:val="24"/>
          <w:szCs w:val="24"/>
        </w:rPr>
        <w:t xml:space="preserve">329 were sent to </w:t>
      </w:r>
      <w:r w:rsidR="002660CE" w:rsidRPr="00754426">
        <w:rPr>
          <w:sz w:val="24"/>
          <w:szCs w:val="24"/>
        </w:rPr>
        <w:t xml:space="preserve">former </w:t>
      </w:r>
      <w:r w:rsidR="00F519E9" w:rsidRPr="00754426">
        <w:rPr>
          <w:sz w:val="24"/>
          <w:szCs w:val="24"/>
        </w:rPr>
        <w:t>President</w:t>
      </w:r>
      <w:r w:rsidR="008E6301" w:rsidRPr="00754426">
        <w:rPr>
          <w:sz w:val="24"/>
          <w:szCs w:val="24"/>
        </w:rPr>
        <w:t xml:space="preserve"> Barack</w:t>
      </w:r>
      <w:r w:rsidR="00F519E9" w:rsidRPr="00754426">
        <w:rPr>
          <w:sz w:val="24"/>
          <w:szCs w:val="24"/>
        </w:rPr>
        <w:t xml:space="preserve"> Obama</w:t>
      </w:r>
      <w:r w:rsidR="00563EF6" w:rsidRPr="00754426">
        <w:rPr>
          <w:rStyle w:val="FootnoteReference"/>
          <w:sz w:val="24"/>
          <w:szCs w:val="24"/>
        </w:rPr>
        <w:footnoteReference w:id="12"/>
      </w:r>
      <w:r w:rsidR="00F519E9" w:rsidRPr="00754426">
        <w:rPr>
          <w:sz w:val="24"/>
          <w:szCs w:val="24"/>
        </w:rPr>
        <w:t>.</w:t>
      </w:r>
      <w:r w:rsidR="0030031F" w:rsidRPr="00754426">
        <w:rPr>
          <w:sz w:val="24"/>
          <w:szCs w:val="24"/>
        </w:rPr>
        <w:t xml:space="preserve">  </w:t>
      </w:r>
      <w:r w:rsidR="00865E0B" w:rsidRPr="00754426">
        <w:rPr>
          <w:sz w:val="24"/>
          <w:szCs w:val="24"/>
        </w:rPr>
        <w:t>Currently, the 115</w:t>
      </w:r>
      <w:r w:rsidR="00865E0B" w:rsidRPr="00754426">
        <w:rPr>
          <w:sz w:val="24"/>
          <w:szCs w:val="24"/>
          <w:vertAlign w:val="superscript"/>
        </w:rPr>
        <w:t>th</w:t>
      </w:r>
      <w:r w:rsidR="00865E0B" w:rsidRPr="00754426">
        <w:rPr>
          <w:sz w:val="24"/>
          <w:szCs w:val="24"/>
        </w:rPr>
        <w:t xml:space="preserve"> Congress, the Senate, House of Representative, and sitting President are of the same party.</w:t>
      </w:r>
      <w:r w:rsidR="0030031F" w:rsidRPr="00754426">
        <w:rPr>
          <w:sz w:val="24"/>
          <w:szCs w:val="24"/>
        </w:rPr>
        <w:t xml:space="preserve"> </w:t>
      </w:r>
      <w:r w:rsidR="00155D05" w:rsidRPr="00754426">
        <w:rPr>
          <w:sz w:val="24"/>
          <w:szCs w:val="24"/>
        </w:rPr>
        <w:t>W</w:t>
      </w:r>
      <w:r w:rsidR="0037398F" w:rsidRPr="00754426">
        <w:rPr>
          <w:sz w:val="24"/>
          <w:szCs w:val="24"/>
        </w:rPr>
        <w:t>hile having</w:t>
      </w:r>
      <w:r w:rsidR="00155D05" w:rsidRPr="00754426">
        <w:rPr>
          <w:sz w:val="24"/>
          <w:szCs w:val="24"/>
        </w:rPr>
        <w:t xml:space="preserve"> majority control, nearly 1/3 of </w:t>
      </w:r>
      <w:r w:rsidR="00133EDE" w:rsidRPr="00754426">
        <w:rPr>
          <w:sz w:val="24"/>
          <w:szCs w:val="24"/>
        </w:rPr>
        <w:t xml:space="preserve">the 442 </w:t>
      </w:r>
      <w:r w:rsidR="00155D05" w:rsidRPr="00754426">
        <w:rPr>
          <w:sz w:val="24"/>
          <w:szCs w:val="24"/>
        </w:rPr>
        <w:t>laws passed were ceremonial</w:t>
      </w:r>
      <w:r w:rsidR="00954C87" w:rsidRPr="00754426">
        <w:rPr>
          <w:sz w:val="24"/>
          <w:szCs w:val="24"/>
        </w:rPr>
        <w:t>, the most since the 110</w:t>
      </w:r>
      <w:r w:rsidR="00954C87" w:rsidRPr="00754426">
        <w:rPr>
          <w:sz w:val="24"/>
          <w:szCs w:val="24"/>
          <w:vertAlign w:val="superscript"/>
        </w:rPr>
        <w:t>th</w:t>
      </w:r>
      <w:r w:rsidR="00954C87" w:rsidRPr="00754426">
        <w:rPr>
          <w:sz w:val="24"/>
          <w:szCs w:val="24"/>
        </w:rPr>
        <w:t xml:space="preserve"> Congress.</w:t>
      </w:r>
    </w:p>
    <w:p w14:paraId="70007FF9" w14:textId="531D7863" w:rsidR="00C82AE9" w:rsidRPr="00754426" w:rsidRDefault="00F13A5A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noProof/>
          <w:sz w:val="24"/>
          <w:szCs w:val="24"/>
        </w:rPr>
        <w:t xml:space="preserve">In general </w:t>
      </w:r>
      <w:r w:rsidR="00A145D8" w:rsidRPr="00754426">
        <w:rPr>
          <w:noProof/>
          <w:sz w:val="24"/>
          <w:szCs w:val="24"/>
        </w:rPr>
        <w:t xml:space="preserve">an interesting </w:t>
      </w:r>
      <w:r w:rsidR="00A5182E" w:rsidRPr="00754426">
        <w:rPr>
          <w:noProof/>
          <w:sz w:val="24"/>
          <w:szCs w:val="24"/>
        </w:rPr>
        <w:t>follow-up</w:t>
      </w:r>
      <w:r w:rsidR="00423E8C" w:rsidRPr="00754426">
        <w:rPr>
          <w:noProof/>
          <w:sz w:val="24"/>
          <w:szCs w:val="24"/>
        </w:rPr>
        <w:t xml:space="preserve"> </w:t>
      </w:r>
      <w:r w:rsidRPr="00754426">
        <w:rPr>
          <w:noProof/>
          <w:sz w:val="24"/>
          <w:szCs w:val="24"/>
        </w:rPr>
        <w:t xml:space="preserve">analysis </w:t>
      </w:r>
      <w:r w:rsidR="00423E8C" w:rsidRPr="00754426">
        <w:rPr>
          <w:noProof/>
          <w:sz w:val="24"/>
          <w:szCs w:val="24"/>
        </w:rPr>
        <w:t xml:space="preserve">could compare </w:t>
      </w:r>
      <w:r w:rsidRPr="00754426">
        <w:rPr>
          <w:noProof/>
          <w:sz w:val="24"/>
          <w:szCs w:val="24"/>
        </w:rPr>
        <w:t>the 110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 with the current 115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Congress.</w:t>
      </w:r>
      <w:r w:rsidR="00F50E44" w:rsidRPr="00754426">
        <w:rPr>
          <w:noProof/>
          <w:sz w:val="24"/>
          <w:szCs w:val="24"/>
        </w:rPr>
        <w:t xml:space="preserve"> Methodologies used in this study, could be e</w:t>
      </w:r>
      <w:r w:rsidR="006D10BA" w:rsidRPr="00754426">
        <w:rPr>
          <w:noProof/>
          <w:sz w:val="24"/>
          <w:szCs w:val="24"/>
        </w:rPr>
        <w:t>xtended</w:t>
      </w:r>
      <w:r w:rsidR="00F50E44" w:rsidRPr="00754426">
        <w:rPr>
          <w:noProof/>
          <w:sz w:val="24"/>
          <w:szCs w:val="24"/>
        </w:rPr>
        <w:t xml:space="preserve"> such that topic modeling could be </w:t>
      </w:r>
      <w:r w:rsidR="00CD1A07" w:rsidRPr="00754426">
        <w:rPr>
          <w:noProof/>
          <w:sz w:val="24"/>
          <w:szCs w:val="24"/>
        </w:rPr>
        <w:t>applied</w:t>
      </w:r>
      <w:r w:rsidR="00F50E44" w:rsidRPr="00754426">
        <w:rPr>
          <w:noProof/>
          <w:sz w:val="24"/>
          <w:szCs w:val="24"/>
        </w:rPr>
        <w:t xml:space="preserve"> on “Substantive” and “Ceremonial” legislation.</w:t>
      </w:r>
      <w:r w:rsidR="00CD6DC5" w:rsidRPr="00754426">
        <w:rPr>
          <w:noProof/>
          <w:sz w:val="24"/>
          <w:szCs w:val="24"/>
        </w:rPr>
        <w:t xml:space="preserve"> </w:t>
      </w:r>
      <w:r w:rsidR="00B77BCE" w:rsidRPr="00754426">
        <w:rPr>
          <w:noProof/>
          <w:sz w:val="24"/>
          <w:szCs w:val="24"/>
        </w:rPr>
        <w:t>Results could help portray whether a higher distribution of topics exists for a given class, or condition</w:t>
      </w:r>
      <w:r w:rsidR="00BC0118" w:rsidRPr="00754426">
        <w:rPr>
          <w:noProof/>
          <w:sz w:val="24"/>
          <w:szCs w:val="24"/>
        </w:rPr>
        <w:t>.</w:t>
      </w:r>
      <w:r w:rsidR="00B73569" w:rsidRPr="00754426">
        <w:rPr>
          <w:noProof/>
          <w:sz w:val="24"/>
          <w:szCs w:val="24"/>
        </w:rPr>
        <w:t xml:space="preserve"> Moreover, an analysis could be applied based on political party. For example, during the 110</w:t>
      </w:r>
      <w:r w:rsidR="00B73569" w:rsidRPr="00754426">
        <w:rPr>
          <w:noProof/>
          <w:sz w:val="24"/>
          <w:szCs w:val="24"/>
          <w:vertAlign w:val="superscript"/>
        </w:rPr>
        <w:t>th</w:t>
      </w:r>
      <w:r w:rsidR="00B73569" w:rsidRPr="00754426">
        <w:rPr>
          <w:noProof/>
          <w:sz w:val="24"/>
          <w:szCs w:val="24"/>
        </w:rPr>
        <w:t xml:space="preserve"> Congress, both the Senate and House majority was controlled by the Democratic party.</w:t>
      </w:r>
      <w:r w:rsidR="00897B84" w:rsidRPr="00754426">
        <w:rPr>
          <w:noProof/>
          <w:sz w:val="24"/>
          <w:szCs w:val="24"/>
        </w:rPr>
        <w:t xml:space="preserve"> However, the standing US President George W. Bush </w:t>
      </w:r>
      <w:r w:rsidR="00576418" w:rsidRPr="00754426">
        <w:rPr>
          <w:noProof/>
          <w:sz w:val="24"/>
          <w:szCs w:val="24"/>
        </w:rPr>
        <w:t xml:space="preserve">was </w:t>
      </w:r>
      <w:r w:rsidR="00897B84" w:rsidRPr="00754426">
        <w:rPr>
          <w:noProof/>
          <w:sz w:val="24"/>
          <w:szCs w:val="24"/>
        </w:rPr>
        <w:t xml:space="preserve">republican. Thus, </w:t>
      </w:r>
      <w:r w:rsidR="00C0547C" w:rsidRPr="00754426">
        <w:rPr>
          <w:noProof/>
          <w:sz w:val="24"/>
          <w:szCs w:val="24"/>
        </w:rPr>
        <w:t xml:space="preserve">a follow-up </w:t>
      </w:r>
      <w:r w:rsidR="00897B84" w:rsidRPr="00754426">
        <w:rPr>
          <w:noProof/>
          <w:sz w:val="24"/>
          <w:szCs w:val="24"/>
        </w:rPr>
        <w:t xml:space="preserve">study would not be </w:t>
      </w:r>
      <w:r w:rsidR="00EF7A23" w:rsidRPr="00754426">
        <w:rPr>
          <w:noProof/>
          <w:sz w:val="24"/>
          <w:szCs w:val="24"/>
        </w:rPr>
        <w:t>entirely</w:t>
      </w:r>
      <w:r w:rsidR="00897B84" w:rsidRPr="00754426">
        <w:rPr>
          <w:noProof/>
          <w:sz w:val="24"/>
          <w:szCs w:val="24"/>
        </w:rPr>
        <w:t xml:space="preserve"> </w:t>
      </w:r>
      <w:r w:rsidR="007B79EE" w:rsidRPr="00754426">
        <w:rPr>
          <w:noProof/>
          <w:sz w:val="24"/>
          <w:szCs w:val="24"/>
        </w:rPr>
        <w:t xml:space="preserve">be </w:t>
      </w:r>
      <w:r w:rsidR="00897B84" w:rsidRPr="00754426">
        <w:rPr>
          <w:noProof/>
          <w:sz w:val="24"/>
          <w:szCs w:val="24"/>
        </w:rPr>
        <w:t>one-to-one, and could present even further interesting findings.</w:t>
      </w:r>
    </w:p>
    <w:p w14:paraId="2A99427C" w14:textId="77777777" w:rsidR="00A812F6" w:rsidRDefault="00A812F6" w:rsidP="006268C7">
      <w:pPr>
        <w:spacing w:line="240" w:lineRule="auto"/>
        <w:jc w:val="center"/>
        <w:rPr>
          <w:noProof/>
        </w:rPr>
      </w:pPr>
    </w:p>
    <w:p w14:paraId="12E5C40C" w14:textId="56A60E2A" w:rsidR="00DB1C4C" w:rsidRDefault="006941EB" w:rsidP="006268C7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A33E8" wp14:editId="5A260C2B">
            <wp:extent cx="2905125" cy="26670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32E" w14:textId="16C54C0F" w:rsidR="006268C7" w:rsidRPr="006268C7" w:rsidRDefault="006268C7" w:rsidP="00F26D3F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Figure 22: </w:t>
      </w:r>
      <w:r w:rsidR="00B73177" w:rsidRPr="00B73177">
        <w:rPr>
          <w:sz w:val="24"/>
          <w:szCs w:val="24"/>
        </w:rPr>
        <w:t>“S</w:t>
      </w:r>
      <w:r>
        <w:rPr>
          <w:sz w:val="24"/>
          <w:szCs w:val="24"/>
        </w:rPr>
        <w:t>ubstantive</w:t>
      </w:r>
      <w:r w:rsidR="00B73177">
        <w:rPr>
          <w:sz w:val="24"/>
          <w:szCs w:val="24"/>
        </w:rPr>
        <w:t>”</w:t>
      </w:r>
      <w:r>
        <w:rPr>
          <w:sz w:val="24"/>
          <w:szCs w:val="24"/>
        </w:rPr>
        <w:t xml:space="preserve"> laws include any passed legislation that makes a change in federal law or </w:t>
      </w:r>
      <w:r w:rsidR="00B73177">
        <w:rPr>
          <w:sz w:val="24"/>
          <w:szCs w:val="24"/>
        </w:rPr>
        <w:t xml:space="preserve">authorizes the spending of taxpayer dollars. </w:t>
      </w:r>
      <w:r w:rsidR="00665091">
        <w:rPr>
          <w:sz w:val="24"/>
          <w:szCs w:val="24"/>
        </w:rPr>
        <w:t>“Ceremonial” laws include those that rename buildings, award medals, designate special days, authorize commemorative coins, or otherwise memorialize historic events</w:t>
      </w:r>
      <w:r w:rsidR="006D4B5B">
        <w:rPr>
          <w:rStyle w:val="FootnoteReference"/>
          <w:sz w:val="24"/>
          <w:szCs w:val="24"/>
        </w:rPr>
        <w:footnoteReference w:id="13"/>
      </w:r>
      <w:r w:rsidR="00665091">
        <w:rPr>
          <w:sz w:val="24"/>
          <w:szCs w:val="24"/>
        </w:rPr>
        <w:t>.</w:t>
      </w:r>
    </w:p>
    <w:p w14:paraId="12E6E1DD" w14:textId="77777777" w:rsidR="006268C7" w:rsidRPr="00097C51" w:rsidRDefault="006268C7" w:rsidP="00F26D3F">
      <w:pPr>
        <w:spacing w:line="240" w:lineRule="auto"/>
        <w:rPr>
          <w:sz w:val="24"/>
          <w:szCs w:val="24"/>
        </w:rPr>
      </w:pPr>
    </w:p>
    <w:sectPr w:rsidR="006268C7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405D2" w14:textId="77777777" w:rsidR="002E04C6" w:rsidRDefault="002E04C6" w:rsidP="006A32B1">
      <w:pPr>
        <w:spacing w:after="0" w:line="240" w:lineRule="auto"/>
      </w:pPr>
      <w:r>
        <w:separator/>
      </w:r>
    </w:p>
  </w:endnote>
  <w:endnote w:type="continuationSeparator" w:id="0">
    <w:p w14:paraId="1FD45531" w14:textId="77777777" w:rsidR="002E04C6" w:rsidRDefault="002E04C6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7784E" w14:textId="77777777" w:rsidR="002E04C6" w:rsidRDefault="002E04C6" w:rsidP="006A32B1">
      <w:pPr>
        <w:spacing w:after="0" w:line="240" w:lineRule="auto"/>
      </w:pPr>
      <w:r>
        <w:separator/>
      </w:r>
    </w:p>
  </w:footnote>
  <w:footnote w:type="continuationSeparator" w:id="0">
    <w:p w14:paraId="3A1319AB" w14:textId="77777777" w:rsidR="002E04C6" w:rsidRDefault="002E04C6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30031F" w:rsidRPr="00F8253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30031F" w:rsidRPr="00B54A35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30031F" w:rsidRPr="00AE023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30031F" w:rsidRPr="004B2CED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30031F" w:rsidRPr="000D15BE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30031F" w:rsidRPr="007F219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30031F" w:rsidRPr="00637DB2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30031F" w:rsidRPr="00840C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30031F" w:rsidRPr="00FA1845" w:rsidRDefault="0030031F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  <w:footnote w:id="12">
    <w:p w14:paraId="113AD948" w14:textId="103AF17A" w:rsidR="0030031F" w:rsidRPr="00563E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>
          <w:rPr>
            <w:rStyle w:val="Hyperlink"/>
          </w:rPr>
          <w:t>https://www.quorum.us/data-driven-insights/114th-congressional-productivity-numbers-2016/215/</w:t>
        </w:r>
      </w:hyperlink>
    </w:p>
  </w:footnote>
  <w:footnote w:id="13">
    <w:p w14:paraId="2A038975" w14:textId="2FF987B2" w:rsidR="006D4B5B" w:rsidRPr="006D4B5B" w:rsidRDefault="006D4B5B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>
          <w:rPr>
            <w:rStyle w:val="Hyperlink"/>
          </w:rPr>
          <w:t>https://www.pewresearch.org/fact-tank/2019/01/25/a-productivity-scorecard-for-115th-congress/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30031F" w:rsidRDefault="003003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30031F" w:rsidRDefault="00300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229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A49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3EDE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5D05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3AE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BC8"/>
    <w:rsid w:val="00237E32"/>
    <w:rsid w:val="002405FA"/>
    <w:rsid w:val="00240A76"/>
    <w:rsid w:val="002415CB"/>
    <w:rsid w:val="0024169F"/>
    <w:rsid w:val="00241EED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0CE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756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23D5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6FF8"/>
    <w:rsid w:val="002D76A3"/>
    <w:rsid w:val="002D796D"/>
    <w:rsid w:val="002D7B73"/>
    <w:rsid w:val="002D7CFC"/>
    <w:rsid w:val="002E04C6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31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3A2E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398F"/>
    <w:rsid w:val="00374656"/>
    <w:rsid w:val="00374752"/>
    <w:rsid w:val="00374F04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8A5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1895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4BC8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2F9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3E8C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51C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3EF6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16D3"/>
    <w:rsid w:val="00572ABD"/>
    <w:rsid w:val="00573383"/>
    <w:rsid w:val="00573B4C"/>
    <w:rsid w:val="00573FB6"/>
    <w:rsid w:val="0057457D"/>
    <w:rsid w:val="00575142"/>
    <w:rsid w:val="00576188"/>
    <w:rsid w:val="005763EF"/>
    <w:rsid w:val="00576418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2D7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07"/>
    <w:rsid w:val="00623AC6"/>
    <w:rsid w:val="00623E65"/>
    <w:rsid w:val="0062530E"/>
    <w:rsid w:val="0062535D"/>
    <w:rsid w:val="00625A2E"/>
    <w:rsid w:val="00625D91"/>
    <w:rsid w:val="00626025"/>
    <w:rsid w:val="006268C7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3EB4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091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1EB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2794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0BA"/>
    <w:rsid w:val="006D170A"/>
    <w:rsid w:val="006D1E32"/>
    <w:rsid w:val="006D20A5"/>
    <w:rsid w:val="006D3027"/>
    <w:rsid w:val="006D313A"/>
    <w:rsid w:val="006D34E1"/>
    <w:rsid w:val="006D3E9D"/>
    <w:rsid w:val="006D4500"/>
    <w:rsid w:val="006D4B5B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4312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426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9EE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1506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0B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B31"/>
    <w:rsid w:val="00883E2A"/>
    <w:rsid w:val="008858DE"/>
    <w:rsid w:val="008861AF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B84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301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3853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699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4C87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7C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3998"/>
    <w:rsid w:val="009E4B28"/>
    <w:rsid w:val="009E4D4D"/>
    <w:rsid w:val="009E586B"/>
    <w:rsid w:val="009E610A"/>
    <w:rsid w:val="009E7666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5D8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82E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2F6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1A9A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3177"/>
    <w:rsid w:val="00B7356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77BCE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118"/>
    <w:rsid w:val="00BC063E"/>
    <w:rsid w:val="00BC0A19"/>
    <w:rsid w:val="00BC123D"/>
    <w:rsid w:val="00BC2126"/>
    <w:rsid w:val="00BC2AFC"/>
    <w:rsid w:val="00BC368A"/>
    <w:rsid w:val="00BC3C44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914"/>
    <w:rsid w:val="00C00CE8"/>
    <w:rsid w:val="00C00DF5"/>
    <w:rsid w:val="00C01BD4"/>
    <w:rsid w:val="00C02263"/>
    <w:rsid w:val="00C02C5C"/>
    <w:rsid w:val="00C03063"/>
    <w:rsid w:val="00C04292"/>
    <w:rsid w:val="00C0458B"/>
    <w:rsid w:val="00C04C9D"/>
    <w:rsid w:val="00C04CC7"/>
    <w:rsid w:val="00C0547C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AAB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2555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2AE9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3C5D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1A07"/>
    <w:rsid w:val="00CD3016"/>
    <w:rsid w:val="00CD3565"/>
    <w:rsid w:val="00CD5264"/>
    <w:rsid w:val="00CD52CE"/>
    <w:rsid w:val="00CD59E7"/>
    <w:rsid w:val="00CD6DC5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CA7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B6E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6DE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4371"/>
    <w:rsid w:val="00DA5C09"/>
    <w:rsid w:val="00DA5CE6"/>
    <w:rsid w:val="00DA63E7"/>
    <w:rsid w:val="00DA66FA"/>
    <w:rsid w:val="00DA671A"/>
    <w:rsid w:val="00DA74F6"/>
    <w:rsid w:val="00DA7642"/>
    <w:rsid w:val="00DA7A3B"/>
    <w:rsid w:val="00DB08BC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2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08D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2D13"/>
    <w:rsid w:val="00E336A2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399F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62E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EF7A23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3A5A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0E44"/>
    <w:rsid w:val="00F51275"/>
    <w:rsid w:val="00F519E9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C7BEE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14D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62D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13" Type="http://schemas.openxmlformats.org/officeDocument/2006/relationships/hyperlink" Target="https://www.pewresearch.org/fact-tank/2019/01/25/a-productivity-scorecard-for-115th-congress/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12" Type="http://schemas.openxmlformats.org/officeDocument/2006/relationships/hyperlink" Target="https://www.quorum.us/data-driven-insights/114th-congressional-productivity-numbers-2016/215/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4C700F-2750-49CC-9BDF-DF72C9DBE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8773</TotalTime>
  <Pages>10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4380</cp:revision>
  <cp:lastPrinted>2019-06-08T18:49:00Z</cp:lastPrinted>
  <dcterms:created xsi:type="dcterms:W3CDTF">2019-04-07T23:12:00Z</dcterms:created>
  <dcterms:modified xsi:type="dcterms:W3CDTF">2019-06-08T18:52:00Z</dcterms:modified>
</cp:coreProperties>
</file>