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F97FB0" w14:paraId="4BF9E500" w14:textId="77777777" w:rsidTr="008F60E8">
        <w:trPr>
          <w:trHeight w:val="390"/>
        </w:trPr>
        <w:tc>
          <w:tcPr>
            <w:tcW w:w="1555" w:type="dxa"/>
            <w:vAlign w:val="center"/>
            <w:hideMark/>
          </w:tcPr>
          <w:p w14:paraId="6F169432" w14:textId="5BBF9436" w:rsidR="00F97FB0" w:rsidRDefault="00F97FB0" w:rsidP="008F60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No: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38" w:type="dxa"/>
            <w:vAlign w:val="center"/>
            <w:hideMark/>
          </w:tcPr>
          <w:p w14:paraId="50404091" w14:textId="2BB67DF0" w:rsidR="00F97FB0" w:rsidRDefault="00F97FB0" w:rsidP="008F60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97FB0">
              <w:rPr>
                <w:rFonts w:ascii="Times New Roman" w:hAnsi="Times New Roman" w:cs="Times New Roman"/>
                <w:b/>
                <w:sz w:val="24"/>
                <w:szCs w:val="24"/>
              </w:rPr>
              <w:t>SUBQUERIES AND CORRELATED SUBQUERIES</w:t>
            </w:r>
          </w:p>
        </w:tc>
      </w:tr>
      <w:tr w:rsidR="00F97FB0" w14:paraId="2E766ECA" w14:textId="77777777" w:rsidTr="008F60E8">
        <w:tc>
          <w:tcPr>
            <w:tcW w:w="1555" w:type="dxa"/>
            <w:hideMark/>
          </w:tcPr>
          <w:p w14:paraId="4CD3012C" w14:textId="77777777" w:rsidR="00F97FB0" w:rsidRDefault="00F97FB0" w:rsidP="008F60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938" w:type="dxa"/>
          </w:tcPr>
          <w:p w14:paraId="55E0DC76" w14:textId="083EC8CA" w:rsidR="00F97FB0" w:rsidRDefault="00F97FB0" w:rsidP="008F60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12.09.2023</w:t>
            </w:r>
          </w:p>
        </w:tc>
      </w:tr>
    </w:tbl>
    <w:p w14:paraId="1084FFA5" w14:textId="77777777" w:rsidR="00F97FB0" w:rsidRPr="00FB0054" w:rsidRDefault="00F97FB0" w:rsidP="00F97FB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C1022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  <w:t>Objective:</w:t>
      </w:r>
    </w:p>
    <w:p w14:paraId="73539B13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To execute given query using the concept of subqueries and correlated</w:t>
      </w:r>
    </w:p>
    <w:p w14:paraId="697126FB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subqueries</w:t>
      </w:r>
    </w:p>
    <w:p w14:paraId="34F1476C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  <w:t>Software Required:</w:t>
      </w:r>
    </w:p>
    <w:p w14:paraId="274DC4B7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Oracle 10g</w:t>
      </w:r>
    </w:p>
    <w:p w14:paraId="6D806915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  <w:t>Description:</w:t>
      </w:r>
    </w:p>
    <w:p w14:paraId="724C4B34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Subquery is usually added in the WHERE Clause of the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sql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statement. Most</w:t>
      </w:r>
    </w:p>
    <w:p w14:paraId="73EDFE67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of the time, a subquery is used when you know how to search for a value using a</w:t>
      </w:r>
    </w:p>
    <w:p w14:paraId="0C45A0A5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SELECT statement, but do not know the exact value. Subqueries are an alternate</w:t>
      </w:r>
    </w:p>
    <w:p w14:paraId="66308AB8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way of returning data from multiple tables.</w:t>
      </w:r>
    </w:p>
    <w:p w14:paraId="6F469832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Subqueries can be used with the following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sql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statements along with the comparison</w:t>
      </w:r>
    </w:p>
    <w:p w14:paraId="0249B0D3" w14:textId="17C457DF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operators like =,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&gt;, &lt;</w:t>
      </w: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&lt;=, &gt;</w:t>
      </w: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= etc.</w:t>
      </w:r>
    </w:p>
    <w:p w14:paraId="6D641E2B" w14:textId="77777777" w:rsidR="00F97FB0" w:rsidRDefault="00F97FB0" w:rsidP="00F97F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Update</w:t>
      </w:r>
    </w:p>
    <w:p w14:paraId="7FB4F2C6" w14:textId="77777777" w:rsidR="00F97FB0" w:rsidRDefault="00F97FB0" w:rsidP="00F97F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Insert</w:t>
      </w:r>
    </w:p>
    <w:p w14:paraId="1CC497E4" w14:textId="77777777" w:rsidR="00F97FB0" w:rsidRDefault="00F97FB0" w:rsidP="00F97F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Select</w:t>
      </w:r>
    </w:p>
    <w:p w14:paraId="0DE28AA3" w14:textId="01A11C3A" w:rsidR="00F97FB0" w:rsidRPr="00F97FB0" w:rsidRDefault="00F97FB0" w:rsidP="00F97F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Delete</w:t>
      </w:r>
    </w:p>
    <w:p w14:paraId="46ED4EC1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  <w:t>Correlated sub-query</w:t>
      </w:r>
    </w:p>
    <w:p w14:paraId="18F31D27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 correlated sub-query is a term used for specific types of queries in SQL in</w:t>
      </w:r>
    </w:p>
    <w:p w14:paraId="41B22F3E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computer databases. It is a sub-query (a query nested inside another query) that</w:t>
      </w:r>
    </w:p>
    <w:p w14:paraId="6BCB41B3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uses values from the outer query in its WHERE clause. The sub-query is evaluated</w:t>
      </w:r>
    </w:p>
    <w:p w14:paraId="6FA46A9C" w14:textId="77777777" w:rsid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once for each row processed by the outer query.</w:t>
      </w:r>
    </w:p>
    <w:p w14:paraId="5649FB95" w14:textId="77777777" w:rsidR="00F97FB0" w:rsidRPr="00F97FB0" w:rsidRDefault="00F97FB0" w:rsidP="00F97FB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</w:p>
    <w:p w14:paraId="119AC2CF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  <w:t>Detailed Procedure:</w:t>
      </w:r>
    </w:p>
    <w:p w14:paraId="79303478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Here is an example for a typical correlated sub-query. In this example we are finding</w:t>
      </w:r>
    </w:p>
    <w:p w14:paraId="4959E56A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the list of employees (employee number and names) having more salary than the</w:t>
      </w:r>
    </w:p>
    <w:p w14:paraId="18C2FD3C" w14:textId="073A508A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average salary of all employees in that employee department.</w:t>
      </w:r>
    </w:p>
    <w:p w14:paraId="0B79A597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SELECT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employee_number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, name FROM employee AS e1</w:t>
      </w:r>
    </w:p>
    <w:p w14:paraId="54D24D93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WHERE salary &amp;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gt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; (SELECT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avg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(salary)FROM employee</w:t>
      </w:r>
    </w:p>
    <w:p w14:paraId="22F6D154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WHERE department = e</w:t>
      </w:r>
      <w:proofErr w:type="gram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1.department</w:t>
      </w:r>
      <w:proofErr w:type="gram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);</w:t>
      </w:r>
    </w:p>
    <w:p w14:paraId="71C93D95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In the above query the outer query is,</w:t>
      </w:r>
    </w:p>
    <w:p w14:paraId="504C7490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SELECT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employee_number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, name FROM employee AS e1</w:t>
      </w:r>
    </w:p>
    <w:p w14:paraId="2020A6D6" w14:textId="323EA02B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lastRenderedPageBreak/>
        <w:t xml:space="preserve">WHERE salary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&gt;=</w:t>
      </w:r>
    </w:p>
    <w:p w14:paraId="1FAD1026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And the inner query is,</w:t>
      </w:r>
    </w:p>
    <w:p w14:paraId="4D514251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</w:p>
    <w:p w14:paraId="416A0653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(SELECT </w:t>
      </w:r>
      <w:proofErr w:type="spell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avg</w:t>
      </w:r>
      <w:proofErr w:type="spell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(salary)</w:t>
      </w:r>
    </w:p>
    <w:p w14:paraId="1B818362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FROM employee</w:t>
      </w:r>
    </w:p>
    <w:p w14:paraId="529A0949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WHERE department = e</w:t>
      </w:r>
      <w:proofErr w:type="gram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1.department</w:t>
      </w:r>
      <w:proofErr w:type="gram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);</w:t>
      </w:r>
    </w:p>
    <w:p w14:paraId="7A6328AE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In the above nested </w:t>
      </w:r>
      <w:proofErr w:type="gramStart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query</w:t>
      </w:r>
      <w:proofErr w:type="gramEnd"/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 xml:space="preserve"> the inner query has to be executed for every</w:t>
      </w:r>
    </w:p>
    <w:p w14:paraId="491CA262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employee as the department will change for every row. Hence the average salary will</w:t>
      </w:r>
    </w:p>
    <w:p w14:paraId="6A8E5726" w14:textId="77777777" w:rsidR="00F97FB0" w:rsidRP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also change. The effect of correlated sub-queries can also be obtained using outer</w:t>
      </w:r>
    </w:p>
    <w:p w14:paraId="73511860" w14:textId="71B24CEE" w:rsidR="00F97FB0" w:rsidRDefault="00F97FB0" w:rsidP="00F97FB0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</w:pPr>
      <w:r w:rsidRPr="00F97FB0">
        <w:rPr>
          <w:rFonts w:ascii="Times New Roman" w:eastAsiaTheme="minorEastAsia" w:hAnsi="Times New Roman" w:cs="Times New Roman"/>
          <w:bCs/>
          <w:sz w:val="24"/>
          <w:szCs w:val="24"/>
          <w:lang w:eastAsia="en-IN"/>
        </w:rPr>
        <w:t>Joins.</w:t>
      </w:r>
    </w:p>
    <w:p w14:paraId="1443673F" w14:textId="77777777" w:rsidR="00F97FB0" w:rsidRPr="00F97FB0" w:rsidRDefault="00F97FB0" w:rsidP="00F97FB0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BBB788" w14:textId="77777777" w:rsidR="00F97FB0" w:rsidRPr="009F525C" w:rsidRDefault="00F97FB0" w:rsidP="00F97F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25C">
        <w:rPr>
          <w:rFonts w:ascii="Times New Roman" w:hAnsi="Times New Roman" w:cs="Times New Roman"/>
          <w:b/>
          <w:sz w:val="24"/>
          <w:szCs w:val="24"/>
          <w:lang w:val="en-US"/>
        </w:rPr>
        <w:t>Questions:</w:t>
      </w:r>
    </w:p>
    <w:p w14:paraId="3393D5A4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List all users who have made reservations for events that are taking place in a specific ven</w:t>
      </w:r>
      <w:r>
        <w:rPr>
          <w:rFonts w:ascii="Times New Roman" w:hAnsi="Times New Roman" w:cs="Times New Roman"/>
        </w:rPr>
        <w:t>ue (e.g., "USA</w:t>
      </w:r>
      <w:r w:rsidRPr="009F525C">
        <w:rPr>
          <w:rFonts w:ascii="Times New Roman" w:hAnsi="Times New Roman" w:cs="Times New Roman"/>
        </w:rPr>
        <w:t>").</w:t>
      </w:r>
    </w:p>
    <w:p w14:paraId="4B996C9F" w14:textId="2355E456" w:rsidR="00F97FB0" w:rsidRDefault="00AC7A39" w:rsidP="004D0C2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31257655" wp14:editId="05397279">
            <wp:extent cx="5334274" cy="4159464"/>
            <wp:effectExtent l="0" t="0" r="0" b="0"/>
            <wp:docPr id="134107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7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D6F" w14:textId="77777777" w:rsidR="004D0C2C" w:rsidRDefault="004D0C2C" w:rsidP="004D0C2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F25CF00" w14:textId="77777777" w:rsidR="00AC7A39" w:rsidRDefault="00AC7A39" w:rsidP="004D0C2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AACF3F" w14:textId="77777777" w:rsidR="00AC7A39" w:rsidRDefault="00AC7A39" w:rsidP="004D0C2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ABC00F" w14:textId="77777777" w:rsidR="00AC7A39" w:rsidRPr="004D0C2C" w:rsidRDefault="00AC7A39" w:rsidP="004D0C2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56D1A7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lastRenderedPageBreak/>
        <w:t>Find the events with the highest ticket prices.</w:t>
      </w:r>
      <w:r w:rsidRPr="009F525C">
        <w:rPr>
          <w:rFonts w:ascii="Times New Roman" w:hAnsi="Times New Roman" w:cs="Times New Roman"/>
        </w:rPr>
        <w:tab/>
      </w:r>
    </w:p>
    <w:p w14:paraId="2880533E" w14:textId="4DF3F8E8" w:rsidR="004D0C2C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09C0A9CD" wp14:editId="38347067">
            <wp:extent cx="5731510" cy="2771775"/>
            <wp:effectExtent l="0" t="0" r="2540" b="9525"/>
            <wp:docPr id="12078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51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213C" w14:textId="77777777" w:rsidR="00AC7A39" w:rsidRPr="00901CBD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9398297" w14:textId="70764E24" w:rsidR="00F97FB0" w:rsidRPr="00AC7A39" w:rsidRDefault="00F97FB0" w:rsidP="00AC7A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Find the total number of tickets reserved for a specific event.</w:t>
      </w:r>
      <w:r w:rsidR="00AC7A39" w:rsidRPr="00AC7A39">
        <w:rPr>
          <w:noProof/>
          <w14:ligatures w14:val="standardContextual"/>
        </w:rPr>
        <w:t xml:space="preserve"> </w:t>
      </w:r>
      <w:r w:rsidR="00AC7A39" w:rsidRPr="00AC7A39">
        <w:rPr>
          <w:rFonts w:ascii="Times New Roman" w:hAnsi="Times New Roman" w:cs="Times New Roman"/>
        </w:rPr>
        <w:drawing>
          <wp:inline distT="0" distB="0" distL="0" distR="0" wp14:anchorId="6AC5C304" wp14:editId="1F727B9B">
            <wp:extent cx="5731510" cy="1403985"/>
            <wp:effectExtent l="0" t="0" r="2540" b="5715"/>
            <wp:docPr id="68718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5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939" w14:textId="77777777" w:rsidR="00AC7A39" w:rsidRPr="00AC7A39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53BA03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List the users who have made reservations with a total cost exc</w:t>
      </w:r>
      <w:r>
        <w:rPr>
          <w:rFonts w:ascii="Times New Roman" w:hAnsi="Times New Roman" w:cs="Times New Roman"/>
        </w:rPr>
        <w:t xml:space="preserve">eeding a certain amount (e.g., </w:t>
      </w:r>
      <w:r w:rsidRPr="009F525C">
        <w:rPr>
          <w:rFonts w:ascii="Times New Roman" w:hAnsi="Times New Roman" w:cs="Times New Roman"/>
        </w:rPr>
        <w:t>50).</w:t>
      </w:r>
    </w:p>
    <w:p w14:paraId="6F26963F" w14:textId="562E5700" w:rsidR="004D0C2C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635539B8" wp14:editId="57943F47">
            <wp:extent cx="3035456" cy="1968601"/>
            <wp:effectExtent l="0" t="0" r="0" b="0"/>
            <wp:docPr id="7738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0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133" w14:textId="77777777" w:rsidR="00AC7A39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89B89C" w14:textId="77777777" w:rsidR="00AC7A39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72AAE8B" w14:textId="77777777" w:rsidR="00AC7A39" w:rsidRPr="00AC7A39" w:rsidRDefault="00AC7A39" w:rsidP="00AC7A39">
      <w:pPr>
        <w:spacing w:line="360" w:lineRule="auto"/>
        <w:rPr>
          <w:rFonts w:ascii="Times New Roman" w:hAnsi="Times New Roman" w:cs="Times New Roman"/>
        </w:rPr>
      </w:pPr>
    </w:p>
    <w:p w14:paraId="1D13F928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lastRenderedPageBreak/>
        <w:t>Retrieve the events where the number of reservations exceeds a certain threshold.</w:t>
      </w:r>
    </w:p>
    <w:p w14:paraId="2DD75D79" w14:textId="6CC9A653" w:rsidR="004D0C2C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4AA3CB29" wp14:editId="39F8F98B">
            <wp:extent cx="5731510" cy="1308735"/>
            <wp:effectExtent l="0" t="0" r="2540" b="5715"/>
            <wp:docPr id="81345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5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7BB5" w14:textId="77777777" w:rsidR="00AC7A39" w:rsidRPr="00901CBD" w:rsidRDefault="00AC7A39" w:rsidP="00AC7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4A34F2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Find all users who have made more reservations than the average number of reservations across all users.</w:t>
      </w:r>
    </w:p>
    <w:p w14:paraId="11852B16" w14:textId="6E6107EC" w:rsidR="00E946BA" w:rsidRDefault="00AC7A39" w:rsidP="00E946BA">
      <w:pPr>
        <w:spacing w:line="360" w:lineRule="auto"/>
        <w:ind w:left="720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1B79DA54" wp14:editId="2CB98A14">
            <wp:extent cx="5683542" cy="3276768"/>
            <wp:effectExtent l="0" t="0" r="0" b="0"/>
            <wp:docPr id="18717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5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5D49" w14:textId="77777777" w:rsidR="00AC7A39" w:rsidRPr="00E946BA" w:rsidRDefault="00AC7A39" w:rsidP="00E946BA">
      <w:pPr>
        <w:spacing w:line="360" w:lineRule="auto"/>
        <w:ind w:left="720"/>
        <w:rPr>
          <w:rFonts w:ascii="Times New Roman" w:hAnsi="Times New Roman" w:cs="Times New Roman"/>
        </w:rPr>
      </w:pPr>
    </w:p>
    <w:p w14:paraId="4480971C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List all events where the total ticket price of reservations exceeds a certain amount.</w:t>
      </w:r>
    </w:p>
    <w:p w14:paraId="7AB05FA7" w14:textId="2D6684E3" w:rsidR="00E946BA" w:rsidRDefault="00AC7A39" w:rsidP="00E946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5104C33E" wp14:editId="3EC30601">
            <wp:extent cx="3600635" cy="1835244"/>
            <wp:effectExtent l="0" t="0" r="0" b="0"/>
            <wp:docPr id="5090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7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259" w14:textId="77777777" w:rsidR="004D0C2C" w:rsidRPr="009F525C" w:rsidRDefault="004D0C2C" w:rsidP="00E946B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431D45B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lastRenderedPageBreak/>
        <w:t>Find the users who have made reservations for more than one event.</w:t>
      </w:r>
    </w:p>
    <w:p w14:paraId="7126875B" w14:textId="149DC935" w:rsidR="004558F9" w:rsidRDefault="00AC7A3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043CB499" wp14:editId="27E909DB">
            <wp:extent cx="4045158" cy="1759040"/>
            <wp:effectExtent l="0" t="0" r="0" b="0"/>
            <wp:docPr id="63727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1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C2C" w14:textId="77777777" w:rsidR="004D0C2C" w:rsidRPr="009F525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6AC6FF6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Retrieve the events with the highest number of reservations.</w:t>
      </w:r>
    </w:p>
    <w:p w14:paraId="28B771E6" w14:textId="71C1DB61" w:rsidR="004558F9" w:rsidRDefault="00AC7A3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350A0FD3" wp14:editId="61C6FA84">
            <wp:extent cx="5731510" cy="3966845"/>
            <wp:effectExtent l="0" t="0" r="2540" b="0"/>
            <wp:docPr id="38757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9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9D3" w14:textId="77777777" w:rsidR="004D0C2C" w:rsidRPr="009F525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585BB4" w14:textId="7D2758D3" w:rsidR="004558F9" w:rsidRPr="00AC7A39" w:rsidRDefault="00F97FB0" w:rsidP="00AC7A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lastRenderedPageBreak/>
        <w:t>For each event, find the number of reservations made by users</w:t>
      </w:r>
      <w:r w:rsidR="00AC7A39">
        <w:rPr>
          <w:rFonts w:ascii="Times New Roman" w:hAnsi="Times New Roman" w:cs="Times New Roman"/>
        </w:rPr>
        <w:t>.</w:t>
      </w:r>
      <w:r w:rsidR="00AC7A39" w:rsidRPr="00AC7A39">
        <w:rPr>
          <w:rFonts w:ascii="Times New Roman" w:hAnsi="Times New Roman" w:cs="Times New Roman"/>
        </w:rPr>
        <w:drawing>
          <wp:inline distT="0" distB="0" distL="0" distR="0" wp14:anchorId="34CFB78E" wp14:editId="06E43DE6">
            <wp:extent cx="5731510" cy="6767195"/>
            <wp:effectExtent l="0" t="0" r="2540" b="0"/>
            <wp:docPr id="4359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7C47" w14:textId="22426C3A" w:rsidR="004D0C2C" w:rsidRDefault="00AC7A3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693EA903" wp14:editId="238CC5B1">
            <wp:extent cx="5731510" cy="557530"/>
            <wp:effectExtent l="0" t="0" r="2540" b="0"/>
            <wp:docPr id="11584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7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0D15" w14:textId="77777777" w:rsidR="004D0C2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AD326C2" w14:textId="77777777" w:rsidR="004D0C2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DB7194" w14:textId="77777777" w:rsidR="004D0C2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2D8AB1E" w14:textId="77777777" w:rsidR="004D0C2C" w:rsidRPr="009F525C" w:rsidRDefault="004D0C2C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DE0142C" w14:textId="77777777" w:rsidR="00F97FB0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lastRenderedPageBreak/>
        <w:t>Find the events for which the total ticket price of reservations exceeds the average total ticket price for all events.</w:t>
      </w:r>
    </w:p>
    <w:p w14:paraId="33D8C91A" w14:textId="1D47292E" w:rsidR="004558F9" w:rsidRPr="009F525C" w:rsidRDefault="00AC7A3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C7A39">
        <w:rPr>
          <w:rFonts w:ascii="Times New Roman" w:hAnsi="Times New Roman" w:cs="Times New Roman"/>
        </w:rPr>
        <w:drawing>
          <wp:inline distT="0" distB="0" distL="0" distR="0" wp14:anchorId="4E039B3B" wp14:editId="7B67183F">
            <wp:extent cx="5105662" cy="3835597"/>
            <wp:effectExtent l="0" t="0" r="0" b="0"/>
            <wp:docPr id="208650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01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DA7" w14:textId="77777777" w:rsidR="004558F9" w:rsidRDefault="004558F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29650B" w14:textId="77777777" w:rsidR="004558F9" w:rsidRDefault="004558F9" w:rsidP="004558F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872A244" w14:textId="09E15158" w:rsidR="00F97FB0" w:rsidRPr="009F525C" w:rsidRDefault="00F97FB0" w:rsidP="00F97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525C">
        <w:rPr>
          <w:rFonts w:ascii="Times New Roman" w:hAnsi="Times New Roman" w:cs="Times New Roman"/>
        </w:rPr>
        <w:t>List users who have made reservations for multiple events on the same day.</w:t>
      </w:r>
    </w:p>
    <w:p w14:paraId="02A2EA8A" w14:textId="68259167" w:rsidR="00F97FB0" w:rsidRDefault="00AC7A39" w:rsidP="00F97F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7A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7F9EF" wp14:editId="584BED4F">
            <wp:extent cx="5416828" cy="2159111"/>
            <wp:effectExtent l="0" t="0" r="0" b="0"/>
            <wp:docPr id="154142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05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65B5" w14:textId="77777777" w:rsidR="00F97FB0" w:rsidRDefault="00F97FB0" w:rsidP="00F97F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A6A5B9" w14:textId="77777777" w:rsidR="00F97FB0" w:rsidRDefault="00F97FB0" w:rsidP="00F97F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46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309A4C" w14:textId="77777777" w:rsidR="00F97FB0" w:rsidRPr="00F539B0" w:rsidRDefault="00F97FB0" w:rsidP="00F97F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B0054">
        <w:rPr>
          <w:rFonts w:ascii="Times New Roman" w:hAnsi="Times New Roman" w:cs="Times New Roman"/>
          <w:sz w:val="24"/>
          <w:szCs w:val="24"/>
        </w:rPr>
        <w:t xml:space="preserve">given queries </w:t>
      </w:r>
      <w:r>
        <w:rPr>
          <w:rFonts w:ascii="Times New Roman" w:hAnsi="Times New Roman" w:cs="Times New Roman"/>
          <w:sz w:val="24"/>
          <w:szCs w:val="24"/>
        </w:rPr>
        <w:t xml:space="preserve">were executed successfully </w:t>
      </w:r>
      <w:r w:rsidRPr="00FB0054">
        <w:rPr>
          <w:rFonts w:ascii="Times New Roman" w:hAnsi="Times New Roman" w:cs="Times New Roman"/>
          <w:sz w:val="24"/>
          <w:szCs w:val="24"/>
        </w:rPr>
        <w:t>using set operators and joins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C7EE2" w14:textId="77777777" w:rsidR="00BB43A3" w:rsidRDefault="00BB43A3"/>
    <w:sectPr w:rsidR="00BB43A3" w:rsidSect="00FB0054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CD2C" w14:textId="77777777" w:rsidR="00CF37E7" w:rsidRDefault="00CF37E7">
      <w:pPr>
        <w:spacing w:after="0" w:line="240" w:lineRule="auto"/>
      </w:pPr>
      <w:r>
        <w:separator/>
      </w:r>
    </w:p>
  </w:endnote>
  <w:endnote w:type="continuationSeparator" w:id="0">
    <w:p w14:paraId="0213B7DF" w14:textId="77777777" w:rsidR="00CF37E7" w:rsidRDefault="00CF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F51E" w14:textId="77777777" w:rsidR="00E37E1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4E030E" wp14:editId="50D81AA2">
              <wp:simplePos x="0" y="0"/>
              <wp:positionH relativeFrom="page">
                <wp:posOffset>2821661</wp:posOffset>
              </wp:positionH>
              <wp:positionV relativeFrom="page">
                <wp:posOffset>10071735</wp:posOffset>
              </wp:positionV>
              <wp:extent cx="3670935" cy="330200"/>
              <wp:effectExtent l="0" t="0" r="571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9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56221" w14:textId="77777777" w:rsidR="00E37E1B" w:rsidRDefault="00000000" w:rsidP="00CC58CD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Question Set | Ex. No. 3 Joins and set operations</w:t>
                          </w:r>
                          <w:r>
                            <w:rPr>
                              <w:rFonts w:ascii="Calibri"/>
                              <w:b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E03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.2pt;margin-top:793.05pt;width:289.0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" filled="f" stroked="f">
              <v:textbox inset="0,0,0,0">
                <w:txbxContent>
                  <w:p w14:paraId="3FE56221" w14:textId="77777777" w:rsidR="00000000" w:rsidRDefault="00000000" w:rsidP="00CC58CD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Question Set | Ex. No. 3 Joins and set operations</w:t>
                    </w:r>
                    <w:r>
                      <w:rPr>
                        <w:rFonts w:ascii="Calibri"/>
                        <w:b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1EAC" w14:textId="77777777" w:rsidR="00CF37E7" w:rsidRDefault="00CF37E7">
      <w:pPr>
        <w:spacing w:after="0" w:line="240" w:lineRule="auto"/>
      </w:pPr>
      <w:r>
        <w:separator/>
      </w:r>
    </w:p>
  </w:footnote>
  <w:footnote w:type="continuationSeparator" w:id="0">
    <w:p w14:paraId="2CB8DF46" w14:textId="77777777" w:rsidR="00CF37E7" w:rsidRDefault="00CF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D9CB" w14:textId="144D5800" w:rsidR="00E37E1B" w:rsidRDefault="00000000" w:rsidP="00AB0687">
    <w:pPr>
      <w:spacing w:line="392" w:lineRule="exact"/>
      <w:rPr>
        <w:rFonts w:ascii="Cambria" w:eastAsia="Cambria" w:hAnsi="Cambria" w:cs="Cambria"/>
        <w:sz w:val="36"/>
        <w:szCs w:val="36"/>
      </w:rPr>
    </w:pPr>
    <w:r>
      <w:rPr>
        <w:rFonts w:ascii="Cambria"/>
        <w:b/>
        <w:sz w:val="36"/>
      </w:rPr>
      <w:t xml:space="preserve">20CS2016L Database Systems Lab </w:t>
    </w:r>
    <w:r>
      <w:rPr>
        <w:rFonts w:ascii="Cambria"/>
        <w:b/>
        <w:sz w:val="36"/>
      </w:rPr>
      <w:t>–</w:t>
    </w:r>
    <w:r>
      <w:rPr>
        <w:rFonts w:ascii="Cambria"/>
        <w:b/>
        <w:sz w:val="36"/>
      </w:rPr>
      <w:t xml:space="preserve"> B3 URK21CS112</w:t>
    </w:r>
    <w:r w:rsidR="00AC7A39">
      <w:rPr>
        <w:rFonts w:ascii="Cambria"/>
        <w:b/>
        <w:sz w:val="36"/>
      </w:rPr>
      <w:t>8</w:t>
    </w:r>
  </w:p>
  <w:p w14:paraId="5CFE1BA2" w14:textId="77777777" w:rsidR="00E37E1B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062453" wp14:editId="2DAC6290">
              <wp:simplePos x="0" y="0"/>
              <wp:positionH relativeFrom="page">
                <wp:posOffset>914400</wp:posOffset>
              </wp:positionH>
              <wp:positionV relativeFrom="page">
                <wp:posOffset>824865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1D7B29" id="Group 26" o:spid="_x0000_s1026" style="position:absolute;margin-left:1in;margin-top:64.95pt;width:471.05pt;height:.1pt;z-index:-251657216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ms/3sO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F9A"/>
    <w:multiLevelType w:val="hybridMultilevel"/>
    <w:tmpl w:val="DC2C4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BE2"/>
    <w:multiLevelType w:val="hybridMultilevel"/>
    <w:tmpl w:val="34D4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1A44"/>
    <w:multiLevelType w:val="hybridMultilevel"/>
    <w:tmpl w:val="D714D7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49840">
    <w:abstractNumId w:val="1"/>
  </w:num>
  <w:num w:numId="2" w16cid:durableId="1849977051">
    <w:abstractNumId w:val="2"/>
  </w:num>
  <w:num w:numId="3" w16cid:durableId="195043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B0"/>
    <w:rsid w:val="003342F1"/>
    <w:rsid w:val="004558F9"/>
    <w:rsid w:val="004D0C2C"/>
    <w:rsid w:val="00901CBD"/>
    <w:rsid w:val="00AC7A39"/>
    <w:rsid w:val="00BB43A3"/>
    <w:rsid w:val="00CF37E7"/>
    <w:rsid w:val="00D65E6E"/>
    <w:rsid w:val="00E37E1B"/>
    <w:rsid w:val="00E946BA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D085"/>
  <w15:chartTrackingRefBased/>
  <w15:docId w15:val="{B1632177-D800-45B3-AD38-36752324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B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7FB0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FB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FB0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9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Delwin</dc:creator>
  <cp:keywords/>
  <dc:description/>
  <cp:lastModifiedBy>Bewin Felix</cp:lastModifiedBy>
  <cp:revision>2</cp:revision>
  <dcterms:created xsi:type="dcterms:W3CDTF">2023-09-18T15:53:00Z</dcterms:created>
  <dcterms:modified xsi:type="dcterms:W3CDTF">2023-09-18T15:53:00Z</dcterms:modified>
</cp:coreProperties>
</file>