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8" w:right="93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DIVISION OF COMPUTER SCIENCE AND ENGINEERING</w:t>
      </w:r>
    </w:p>
    <w:p w:rsidR="00000000" w:rsidDel="00000000" w:rsidP="00000000" w:rsidRDefault="00000000" w:rsidRPr="00000000" w14:paraId="00000004">
      <w:pPr>
        <w:spacing w:before="285" w:lineRule="auto"/>
        <w:ind w:left="88" w:right="8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OF COMPUTER SCIENCE AND TECHNOLOGY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58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" w:lineRule="auto"/>
        <w:ind w:left="88" w:right="8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LABORATORY RECORD</w:t>
      </w:r>
    </w:p>
    <w:p w:rsidR="00000000" w:rsidDel="00000000" w:rsidP="00000000" w:rsidRDefault="00000000" w:rsidRPr="00000000" w14:paraId="00000008">
      <w:pPr>
        <w:spacing w:before="32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" w:lineRule="auto"/>
        <w:ind w:left="88" w:right="89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Academic Year 2024-2025</w:t>
      </w:r>
    </w:p>
    <w:p w:rsidR="00000000" w:rsidDel="00000000" w:rsidP="00000000" w:rsidRDefault="00000000" w:rsidRPr="00000000" w14:paraId="0000000A">
      <w:pPr>
        <w:spacing w:before="283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88" w:right="8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ODD SEMESTER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14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400"/>
        </w:tabs>
        <w:ind w:left="5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</w:t>
        <w:tab/>
        <w:t xml:space="preserve">:    Bewin Felix R A</w:t>
        <w:tab/>
      </w:r>
    </w:p>
    <w:p w:rsidR="00000000" w:rsidDel="00000000" w:rsidP="00000000" w:rsidRDefault="00000000" w:rsidRPr="00000000" w14:paraId="0000000F">
      <w:pPr>
        <w:spacing w:before="1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Register Number      :     URK21CS1128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400"/>
        </w:tabs>
        <w:spacing w:before="1" w:lineRule="auto"/>
        <w:ind w:left="5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Course Code</w:t>
        <w:tab/>
        <w:t xml:space="preserve">:     20CS2010L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400"/>
        </w:tabs>
        <w:ind w:left="5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Course Name</w:t>
        <w:tab/>
        <w:t xml:space="preserve">:     Cryptography and Network Security</w:t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3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88" w:right="87" w:firstLine="0"/>
        <w:jc w:val="center"/>
        <w:rPr>
          <w:b w:val="1"/>
          <w:sz w:val="32"/>
          <w:szCs w:val="32"/>
        </w:rPr>
        <w:sectPr>
          <w:headerReference r:id="rId6" w:type="default"/>
          <w:pgSz w:h="15840" w:w="12240" w:orient="portrait"/>
          <w:pgMar w:bottom="280" w:top="2440" w:left="560" w:right="560" w:header="994" w:footer="0"/>
          <w:pgNumType w:start="1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NOVEMBER 2024</w:t>
      </w:r>
    </w:p>
    <w:p w:rsidR="00000000" w:rsidDel="00000000" w:rsidP="00000000" w:rsidRDefault="00000000" w:rsidRPr="00000000" w14:paraId="00000018">
      <w:pPr>
        <w:spacing w:before="302" w:line="453" w:lineRule="auto"/>
        <w:ind w:left="1278" w:right="127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DIVISION OF COMPUTER SCIENCE AND ENGINEERING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SCHOOL OF COMPUTER SCIENCE AND TECHNOLOGY </w:t>
      </w:r>
      <w:r w:rsidDel="00000000" w:rsidR="00000000" w:rsidRPr="00000000">
        <w:rPr>
          <w:b w:val="1"/>
          <w:sz w:val="28"/>
          <w:szCs w:val="28"/>
          <w:rtl w:val="0"/>
        </w:rPr>
        <w:t xml:space="preserve">LABORATORY RECORD</w:t>
      </w:r>
    </w:p>
    <w:p w:rsidR="00000000" w:rsidDel="00000000" w:rsidP="00000000" w:rsidRDefault="00000000" w:rsidRPr="00000000" w14:paraId="00000019">
      <w:pPr>
        <w:tabs>
          <w:tab w:val="left" w:leader="none" w:pos="8054"/>
        </w:tabs>
        <w:spacing w:before="35" w:line="513" w:lineRule="auto"/>
        <w:ind w:left="3153" w:right="3063" w:firstLine="491.9999999999999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Year 2024-2025 Course Code: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20CS2010L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040"/>
        </w:tabs>
        <w:ind w:left="8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Name: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Cryptography and Network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65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5368"/>
        </w:tabs>
        <w:ind w:left="8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 No.: URK21CS1128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85"/>
          <w:tab w:val="left" w:leader="none" w:pos="9017"/>
        </w:tabs>
        <w:spacing w:after="0" w:before="0" w:line="360" w:lineRule="auto"/>
        <w:ind w:left="520" w:right="515" w:firstLine="851.9999999999999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is hereby certified that this is the bonafide record of work done by             Mr. </w:t>
      </w:r>
      <w:r w:rsidDel="00000000" w:rsidR="00000000" w:rsidRPr="00000000">
        <w:rPr>
          <w:sz w:val="28"/>
          <w:szCs w:val="28"/>
          <w:rtl w:val="0"/>
        </w:rPr>
        <w:t xml:space="preserve">Bewin Felix R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during the Odd semester of the academic year 2023-2024 and submitted for the University Practical Examination held 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18.11.2024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954"/>
        </w:tabs>
        <w:ind w:left="5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Faculty-in-charge</w:t>
        <w:tab/>
        <w:t xml:space="preserve">Deputy HoD/HoD</w:t>
      </w:r>
    </w:p>
    <w:p w:rsidR="00000000" w:rsidDel="00000000" w:rsidP="00000000" w:rsidRDefault="00000000" w:rsidRPr="00000000" w14:paraId="00000025">
      <w:pPr>
        <w:spacing w:before="163" w:lineRule="auto"/>
        <w:ind w:left="5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Faculty Name: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9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514"/>
        <w:jc w:val="right"/>
        <w:rPr>
          <w:b w:val="1"/>
          <w:sz w:val="28"/>
          <w:szCs w:val="28"/>
        </w:rPr>
        <w:sectPr>
          <w:type w:val="nextPage"/>
          <w:pgSz w:h="15840" w:w="12240" w:orient="portrait"/>
          <w:pgMar w:bottom="280" w:top="2440" w:left="560" w:right="560" w:header="994" w:footer="0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Examiner</w:t>
      </w:r>
    </w:p>
    <w:p w:rsidR="00000000" w:rsidDel="00000000" w:rsidP="00000000" w:rsidRDefault="00000000" w:rsidRPr="00000000" w14:paraId="00000029">
      <w:pPr>
        <w:spacing w:before="72" w:lineRule="auto"/>
        <w:ind w:left="88" w:right="89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33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93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2"/>
        <w:gridCol w:w="1425"/>
        <w:gridCol w:w="5103"/>
        <w:gridCol w:w="900"/>
        <w:gridCol w:w="1160"/>
        <w:gridCol w:w="1623"/>
        <w:tblGridChange w:id="0">
          <w:tblGrid>
            <w:gridCol w:w="682"/>
            <w:gridCol w:w="1425"/>
            <w:gridCol w:w="5103"/>
            <w:gridCol w:w="900"/>
            <w:gridCol w:w="1160"/>
            <w:gridCol w:w="1623"/>
          </w:tblGrid>
        </w:tblGridChange>
      </w:tblGrid>
      <w:tr>
        <w:trPr>
          <w:cantSplit w:val="0"/>
          <w:trHeight w:val="95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0" w:lineRule="auto"/>
              <w:ind w:left="9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0" w:lineRule="auto"/>
              <w:ind w:left="37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0" w:lineRule="auto"/>
              <w:ind w:left="100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of the Exercise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212" w:right="100" w:hanging="99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0" w:lineRule="auto"/>
              <w:ind w:left="13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</w:tr>
      <w:tr>
        <w:trPr>
          <w:cantSplit w:val="0"/>
          <w:trHeight w:val="115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9" w:right="4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16.07.24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Implement Logical XOR operation and prove its Cryptography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9" w:right="4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19.08.24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Implement Substitution Cipher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9" w:right="4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29.08.24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Implement Transposition Cipher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9" w:right="4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02.09.24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Implement Symmetric Cipher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9" w:right="4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16.09.24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Implement Asymmetric Cipher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9" w:right="4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30.09.24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Implement the Signature Scheme-Digital Signature Standard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type w:val="nextPage"/>
      <w:pgSz w:h="15840" w:w="12240" w:orient="portrait"/>
      <w:pgMar w:bottom="280" w:top="920" w:left="560" w:right="5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1027430</wp:posOffset>
          </wp:positionH>
          <wp:positionV relativeFrom="page">
            <wp:posOffset>631189</wp:posOffset>
          </wp:positionV>
          <wp:extent cx="5716270" cy="925157"/>
          <wp:effectExtent b="0" l="0" r="0" t="0"/>
          <wp:wrapNone/>
          <wp:docPr descr="Karunya Institute of Technology and Sciences" id="1" name="image1.jpg"/>
          <a:graphic>
            <a:graphicData uri="http://schemas.openxmlformats.org/drawingml/2006/picture">
              <pic:pic>
                <pic:nvPicPr>
                  <pic:cNvPr descr="Karunya Institute of Technology and Sciences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6270" cy="92515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2024-11-04T00:00:00Z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2024-11-04T00:00:00Z</vt:lpwstr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7b9ab72b390bbb0aa681f64698b1eb6de607b2a48f2ee7217407cb92801743dd</vt:lpwstr>
  </property>
</Properties>
</file>