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435A" w14:textId="0CA0A61E" w:rsidR="009B38E2" w:rsidRPr="00AA260F" w:rsidRDefault="00475FC8" w:rsidP="00DD7605">
      <w:pPr>
        <w:pStyle w:val="Title"/>
        <w:rPr>
          <w:lang w:val="nb-NO"/>
        </w:rPr>
      </w:pPr>
      <w:r w:rsidRPr="00AA260F">
        <w:rPr>
          <w:lang w:val="nb-NO"/>
        </w:rPr>
        <w:t xml:space="preserve">Arbeidskontrakt for </w:t>
      </w:r>
      <w:r w:rsidR="00D208C7" w:rsidRPr="00AA260F">
        <w:rPr>
          <w:lang w:val="nb-NO"/>
        </w:rPr>
        <w:t>gruppe 40</w:t>
      </w:r>
    </w:p>
    <w:p w14:paraId="07741D99" w14:textId="164A5082" w:rsidR="00475FC8" w:rsidRPr="00AA260F" w:rsidRDefault="00475FC8">
      <w:pPr>
        <w:rPr>
          <w:lang w:val="nb-NO"/>
        </w:rPr>
      </w:pPr>
      <w:r w:rsidRPr="00AA260F">
        <w:rPr>
          <w:lang w:val="nb-NO"/>
        </w:rPr>
        <w:t xml:space="preserve">Medlemmer: </w:t>
      </w:r>
      <w:r w:rsidR="00D208C7" w:rsidRPr="00AA260F">
        <w:rPr>
          <w:lang w:val="nb-NO"/>
        </w:rPr>
        <w:t>Anders</w:t>
      </w:r>
      <w:r w:rsidR="005D7AA6" w:rsidRPr="00AA260F">
        <w:rPr>
          <w:lang w:val="nb-NO"/>
        </w:rPr>
        <w:t xml:space="preserve"> Montsko</w:t>
      </w:r>
      <w:r w:rsidR="00D208C7" w:rsidRPr="00AA260F">
        <w:rPr>
          <w:lang w:val="nb-NO"/>
        </w:rPr>
        <w:t xml:space="preserve"> Austlid, Axel Ytterås, Beka</w:t>
      </w:r>
      <w:r w:rsidR="005D7AA6" w:rsidRPr="00AA260F">
        <w:rPr>
          <w:lang w:val="nb-NO"/>
        </w:rPr>
        <w:t xml:space="preserve"> Daniel Bonsa</w:t>
      </w:r>
    </w:p>
    <w:p w14:paraId="0CBB3991" w14:textId="77777777" w:rsidR="00475FC8" w:rsidRPr="00AA260F" w:rsidRDefault="00475FC8">
      <w:pPr>
        <w:rPr>
          <w:lang w:val="nb-NO"/>
        </w:rPr>
      </w:pPr>
      <w:r w:rsidRPr="00AA260F">
        <w:rPr>
          <w:lang w:val="nb-NO"/>
        </w:rPr>
        <w:t>…….</w:t>
      </w:r>
    </w:p>
    <w:p w14:paraId="5745F0F3" w14:textId="77777777" w:rsidR="00DD7605" w:rsidRPr="00AA260F" w:rsidRDefault="00DD7605">
      <w:pPr>
        <w:rPr>
          <w:b/>
          <w:lang w:val="nb-NO"/>
        </w:rPr>
      </w:pPr>
      <w:r w:rsidRPr="00AA260F">
        <w:rPr>
          <w:b/>
          <w:lang w:val="nb-NO"/>
        </w:rPr>
        <w:t>Innledende tekst</w:t>
      </w:r>
    </w:p>
    <w:p w14:paraId="3868888E" w14:textId="77777777" w:rsidR="00E332BC" w:rsidRPr="00AA260F" w:rsidRDefault="002F625E" w:rsidP="00C80DE1">
      <w:pPr>
        <w:rPr>
          <w:highlight w:val="yellow"/>
          <w:lang w:val="nb-NO"/>
        </w:rPr>
      </w:pPr>
      <w:r w:rsidRPr="00AA260F">
        <w:rPr>
          <w:highlight w:val="yellow"/>
          <w:lang w:val="nb-NO"/>
        </w:rPr>
        <w:t xml:space="preserve">Denne arbeidskontrakten </w:t>
      </w:r>
      <w:r w:rsidR="00DD7605" w:rsidRPr="00AA260F">
        <w:rPr>
          <w:highlight w:val="yellow"/>
          <w:lang w:val="nb-NO"/>
        </w:rPr>
        <w:t>bygger på</w:t>
      </w:r>
      <w:r w:rsidRPr="00AA260F">
        <w:rPr>
          <w:highlight w:val="yellow"/>
          <w:lang w:val="nb-NO"/>
        </w:rPr>
        <w:t xml:space="preserve"> et sett med </w:t>
      </w:r>
      <w:r w:rsidR="00DD7605" w:rsidRPr="00AA260F">
        <w:rPr>
          <w:highlight w:val="yellow"/>
          <w:lang w:val="nb-NO"/>
        </w:rPr>
        <w:t>typiske mål, oppgave</w:t>
      </w:r>
      <w:r w:rsidRPr="00AA260F">
        <w:rPr>
          <w:highlight w:val="yellow"/>
          <w:lang w:val="nb-NO"/>
        </w:rPr>
        <w:t>fordelinger</w:t>
      </w:r>
      <w:r w:rsidR="00C80DE1" w:rsidRPr="00AA260F">
        <w:rPr>
          <w:highlight w:val="yellow"/>
          <w:lang w:val="nb-NO"/>
        </w:rPr>
        <w:t>,</w:t>
      </w:r>
      <w:r w:rsidR="00DD7605" w:rsidRPr="00AA260F">
        <w:rPr>
          <w:highlight w:val="yellow"/>
          <w:lang w:val="nb-NO"/>
        </w:rPr>
        <w:t xml:space="preserve"> </w:t>
      </w:r>
      <w:r w:rsidRPr="00AA260F">
        <w:rPr>
          <w:highlight w:val="yellow"/>
          <w:lang w:val="nb-NO"/>
        </w:rPr>
        <w:t xml:space="preserve">prosedyrer og </w:t>
      </w:r>
      <w:r w:rsidR="00C80DE1" w:rsidRPr="00AA260F">
        <w:rPr>
          <w:highlight w:val="yellow"/>
          <w:lang w:val="nb-NO"/>
        </w:rPr>
        <w:t xml:space="preserve">retningslinjer for </w:t>
      </w:r>
      <w:r w:rsidRPr="00AA260F">
        <w:rPr>
          <w:highlight w:val="yellow"/>
          <w:lang w:val="nb-NO"/>
        </w:rPr>
        <w:t>interaksjoner for studentarbeid</w:t>
      </w:r>
      <w:r w:rsidR="00F73E4A" w:rsidRPr="00AA260F">
        <w:rPr>
          <w:highlight w:val="yellow"/>
          <w:lang w:val="nb-NO"/>
        </w:rPr>
        <w:t>er</w:t>
      </w:r>
      <w:r w:rsidRPr="00AA260F">
        <w:rPr>
          <w:highlight w:val="yellow"/>
          <w:lang w:val="nb-NO"/>
        </w:rPr>
        <w:t xml:space="preserve">. </w:t>
      </w:r>
      <w:r w:rsidR="00DD7605" w:rsidRPr="00AA260F">
        <w:rPr>
          <w:highlight w:val="yellow"/>
          <w:lang w:val="nb-NO"/>
        </w:rPr>
        <w:t>Arbeidskontrakten</w:t>
      </w:r>
      <w:r w:rsidRPr="00AA260F">
        <w:rPr>
          <w:highlight w:val="yellow"/>
          <w:lang w:val="nb-NO"/>
        </w:rPr>
        <w:t xml:space="preserve"> </w:t>
      </w:r>
      <w:r w:rsidR="00DD7605" w:rsidRPr="00AA260F">
        <w:rPr>
          <w:highlight w:val="yellow"/>
          <w:lang w:val="nb-NO"/>
        </w:rPr>
        <w:t xml:space="preserve">er utfylt </w:t>
      </w:r>
      <w:r w:rsidRPr="00AA260F">
        <w:rPr>
          <w:highlight w:val="yellow"/>
          <w:lang w:val="nb-NO"/>
        </w:rPr>
        <w:t xml:space="preserve">med </w:t>
      </w:r>
      <w:r w:rsidRPr="00AA260F">
        <w:rPr>
          <w:i/>
          <w:highlight w:val="yellow"/>
          <w:lang w:val="nb-NO"/>
        </w:rPr>
        <w:t>egne</w:t>
      </w:r>
      <w:r w:rsidRPr="00AA260F">
        <w:rPr>
          <w:highlight w:val="yellow"/>
          <w:lang w:val="nb-NO"/>
        </w:rPr>
        <w:t xml:space="preserve"> </w:t>
      </w:r>
      <w:r w:rsidR="00C80DE1" w:rsidRPr="00AA260F">
        <w:rPr>
          <w:highlight w:val="yellow"/>
          <w:lang w:val="nb-NO"/>
        </w:rPr>
        <w:t>fortolkninger av</w:t>
      </w:r>
      <w:r w:rsidR="00DD7605" w:rsidRPr="00AA260F">
        <w:rPr>
          <w:highlight w:val="yellow"/>
          <w:lang w:val="nb-NO"/>
        </w:rPr>
        <w:t xml:space="preserve"> h</w:t>
      </w:r>
      <w:r w:rsidR="00F73E4A" w:rsidRPr="00AA260F">
        <w:rPr>
          <w:highlight w:val="yellow"/>
          <w:lang w:val="nb-NO"/>
        </w:rPr>
        <w:t xml:space="preserve">va </w:t>
      </w:r>
      <w:r w:rsidR="00DD7605" w:rsidRPr="00AA260F">
        <w:rPr>
          <w:highlight w:val="yellow"/>
          <w:lang w:val="nb-NO"/>
        </w:rPr>
        <w:t xml:space="preserve">man </w:t>
      </w:r>
      <w:r w:rsidR="00F73E4A" w:rsidRPr="00AA260F">
        <w:rPr>
          <w:highlight w:val="yellow"/>
          <w:lang w:val="nb-NO"/>
        </w:rPr>
        <w:t xml:space="preserve">mener med </w:t>
      </w:r>
      <w:r w:rsidR="00C80DE1" w:rsidRPr="00AA260F">
        <w:rPr>
          <w:highlight w:val="yellow"/>
          <w:lang w:val="nb-NO"/>
        </w:rPr>
        <w:t>disse</w:t>
      </w:r>
      <w:r w:rsidR="00DD7605" w:rsidRPr="00AA260F">
        <w:rPr>
          <w:highlight w:val="yellow"/>
          <w:lang w:val="nb-NO"/>
        </w:rPr>
        <w:t xml:space="preserve"> og </w:t>
      </w:r>
      <w:r w:rsidR="00F73E4A" w:rsidRPr="00AA260F">
        <w:rPr>
          <w:highlight w:val="yellow"/>
          <w:lang w:val="nb-NO"/>
        </w:rPr>
        <w:t xml:space="preserve">hvordan man </w:t>
      </w:r>
      <w:r w:rsidR="00DD7605" w:rsidRPr="00AA260F">
        <w:rPr>
          <w:highlight w:val="yellow"/>
          <w:lang w:val="nb-NO"/>
        </w:rPr>
        <w:t>skal oppnå dette.</w:t>
      </w:r>
      <w:r w:rsidR="00F73E4A" w:rsidRPr="00AA260F">
        <w:rPr>
          <w:highlight w:val="yellow"/>
          <w:lang w:val="nb-NO"/>
        </w:rPr>
        <w:t xml:space="preserve"> </w:t>
      </w:r>
    </w:p>
    <w:p w14:paraId="1CB0BB83" w14:textId="071798C9" w:rsidR="00721CBD" w:rsidRPr="00AA260F" w:rsidRDefault="00721CBD" w:rsidP="00C80DE1">
      <w:pPr>
        <w:rPr>
          <w:lang w:val="nb-NO"/>
        </w:rPr>
      </w:pPr>
      <w:r w:rsidRPr="00AA260F">
        <w:rPr>
          <w:i/>
          <w:highlight w:val="yellow"/>
          <w:lang w:val="nb-NO"/>
        </w:rPr>
        <w:t>Det legges til eller fjernes punkter etter egen vurdering for tilpassing til oppgaven.</w:t>
      </w:r>
    </w:p>
    <w:p w14:paraId="3D4D92B8" w14:textId="19CBF661" w:rsidR="006A49F7" w:rsidRPr="008D4C3D" w:rsidRDefault="006A49F7" w:rsidP="00C80DE1">
      <w:r w:rsidRPr="008D4C3D">
        <w:t>T</w:t>
      </w:r>
      <w:r w:rsidR="001D68B3" w:rsidRPr="008D4C3D">
        <w:t xml:space="preserve">his employment contract is based on a set of typical objectives, task distributions, procedures, and guidelines for interactions </w:t>
      </w:r>
      <w:r w:rsidR="00E63789" w:rsidRPr="008D4C3D">
        <w:t xml:space="preserve">with respect to </w:t>
      </w:r>
      <w:r w:rsidR="00B30A52" w:rsidRPr="008D4C3D">
        <w:t>student work</w:t>
      </w:r>
      <w:r w:rsidR="00334420" w:rsidRPr="008D4C3D">
        <w:t xml:space="preserve"> activities</w:t>
      </w:r>
      <w:r w:rsidR="00B30A52" w:rsidRPr="008D4C3D">
        <w:t>.</w:t>
      </w:r>
    </w:p>
    <w:p w14:paraId="65437906" w14:textId="77777777" w:rsidR="00936708" w:rsidRPr="008D4C3D" w:rsidRDefault="00936708" w:rsidP="00C80DE1"/>
    <w:p w14:paraId="672A6659" w14:textId="77777777" w:rsidR="002F625E" w:rsidRPr="008D4C3D" w:rsidRDefault="002F625E"/>
    <w:p w14:paraId="4130C9BE" w14:textId="31A8FB30" w:rsidR="00475FC8" w:rsidRPr="008D4C3D" w:rsidRDefault="00BB52FE" w:rsidP="77BEC7F0">
      <w:pPr>
        <w:pStyle w:val="Heading1"/>
      </w:pPr>
      <w:r w:rsidRPr="008D4C3D">
        <w:t>Goals (What do we want to achieve with this project)</w:t>
      </w:r>
    </w:p>
    <w:p w14:paraId="75CE30D7" w14:textId="7B888475" w:rsidR="00475FC8" w:rsidRPr="00AA260F" w:rsidRDefault="0095797E">
      <w:pPr>
        <w:rPr>
          <w:u w:val="single"/>
          <w:lang w:val="nb-NO"/>
        </w:rPr>
      </w:pPr>
      <w:r w:rsidRPr="00AA260F">
        <w:rPr>
          <w:u w:val="single"/>
          <w:lang w:val="nb-NO"/>
        </w:rPr>
        <w:t>Impact goals</w:t>
      </w:r>
    </w:p>
    <w:p w14:paraId="059CA370" w14:textId="4AC042D3" w:rsidR="5B854861" w:rsidRPr="00AA260F" w:rsidRDefault="5B854861" w:rsidP="77F624B9">
      <w:pPr>
        <w:rPr>
          <w:rFonts w:ascii="Calibri" w:eastAsia="Calibri" w:hAnsi="Calibri" w:cs="Calibri"/>
          <w:highlight w:val="yellow"/>
          <w:lang w:val="nb-NO"/>
        </w:rPr>
      </w:pPr>
      <w:r w:rsidRPr="00AA260F">
        <w:rPr>
          <w:rFonts w:ascii="Calibri" w:eastAsia="Calibri" w:hAnsi="Calibri" w:cs="Calibri"/>
          <w:highlight w:val="yellow"/>
          <w:lang w:val="nb-NO"/>
        </w:rPr>
        <w:t>Hva er målet for deg / gruppa</w:t>
      </w:r>
      <w:r w:rsidR="7D25D094" w:rsidRPr="00AA260F">
        <w:rPr>
          <w:rFonts w:ascii="Calibri" w:eastAsia="Calibri" w:hAnsi="Calibri" w:cs="Calibri"/>
          <w:highlight w:val="yellow"/>
          <w:lang w:val="nb-NO"/>
        </w:rPr>
        <w:t xml:space="preserve">. </w:t>
      </w:r>
      <w:r w:rsidRPr="00AA260F">
        <w:rPr>
          <w:rFonts w:ascii="Calibri" w:eastAsia="Calibri" w:hAnsi="Calibri" w:cs="Calibri"/>
          <w:highlight w:val="yellow"/>
          <w:lang w:val="nb-NO"/>
        </w:rPr>
        <w:t>Hvilke langsiktige effekter eller gevinster virksomheten søker å oppnå ved å nyttiggjøre seg av resultatet fra prosjektet</w:t>
      </w:r>
      <w:r w:rsidR="6F022A4E" w:rsidRPr="00AA260F">
        <w:rPr>
          <w:rFonts w:ascii="Calibri" w:eastAsia="Calibri" w:hAnsi="Calibri" w:cs="Calibri"/>
          <w:highlight w:val="yellow"/>
          <w:lang w:val="nb-NO"/>
        </w:rPr>
        <w:t xml:space="preserve">. </w:t>
      </w:r>
      <w:r w:rsidRPr="00AA260F">
        <w:rPr>
          <w:rFonts w:ascii="Calibri" w:eastAsia="Calibri" w:hAnsi="Calibri" w:cs="Calibri"/>
          <w:highlight w:val="yellow"/>
          <w:lang w:val="nb-NO"/>
        </w:rPr>
        <w:t>Hele hensikten med et prosjekt er å oppnå en effekt eller realisere en gevinst. Den ønskede gevinsten defineres som et mål for prosjektet og kalles effektmål. Effektmål peker tilbake på de behov eller problemer som er grunnlaget for prosjektet, og er ofte knyttet til følgende emner:</w:t>
      </w:r>
    </w:p>
    <w:p w14:paraId="04D0DF53" w14:textId="7A45E7E6" w:rsidR="5B854861" w:rsidRPr="008D4C3D" w:rsidRDefault="5B854861" w:rsidP="77F624B9">
      <w:pPr>
        <w:pStyle w:val="ListParagraph"/>
        <w:numPr>
          <w:ilvl w:val="0"/>
          <w:numId w:val="2"/>
        </w:numPr>
        <w:rPr>
          <w:rFonts w:eastAsiaTheme="minorEastAsia"/>
          <w:highlight w:val="yellow"/>
        </w:rPr>
      </w:pPr>
      <w:r w:rsidRPr="008D4C3D">
        <w:rPr>
          <w:highlight w:val="yellow"/>
        </w:rPr>
        <w:t>oppnåelse av samfunnsmessige mål</w:t>
      </w:r>
    </w:p>
    <w:p w14:paraId="187BD9C4" w14:textId="1354FA08" w:rsidR="5B854861" w:rsidRPr="008D4C3D" w:rsidRDefault="5B854861" w:rsidP="77F624B9">
      <w:pPr>
        <w:pStyle w:val="ListParagraph"/>
        <w:numPr>
          <w:ilvl w:val="0"/>
          <w:numId w:val="2"/>
        </w:numPr>
        <w:rPr>
          <w:rFonts w:eastAsiaTheme="minorEastAsia"/>
          <w:highlight w:val="yellow"/>
        </w:rPr>
      </w:pPr>
      <w:r w:rsidRPr="008D4C3D">
        <w:rPr>
          <w:highlight w:val="yellow"/>
        </w:rPr>
        <w:t>tilfredsstillelse av lovpålagte forhold</w:t>
      </w:r>
    </w:p>
    <w:p w14:paraId="20A3FAF0" w14:textId="163CC187" w:rsidR="5B854861" w:rsidRPr="008D4C3D" w:rsidRDefault="5B854861" w:rsidP="77F624B9">
      <w:pPr>
        <w:pStyle w:val="ListParagraph"/>
        <w:numPr>
          <w:ilvl w:val="0"/>
          <w:numId w:val="2"/>
        </w:numPr>
        <w:rPr>
          <w:rFonts w:eastAsiaTheme="minorEastAsia"/>
          <w:highlight w:val="yellow"/>
        </w:rPr>
      </w:pPr>
      <w:r w:rsidRPr="008D4C3D">
        <w:rPr>
          <w:highlight w:val="yellow"/>
        </w:rPr>
        <w:t>lønnsomhet</w:t>
      </w:r>
    </w:p>
    <w:p w14:paraId="732614C4" w14:textId="41026859" w:rsidR="5B854861" w:rsidRPr="008D4C3D" w:rsidRDefault="5B854861" w:rsidP="77F624B9">
      <w:pPr>
        <w:pStyle w:val="ListParagraph"/>
        <w:numPr>
          <w:ilvl w:val="0"/>
          <w:numId w:val="2"/>
        </w:numPr>
        <w:rPr>
          <w:rFonts w:eastAsiaTheme="minorEastAsia"/>
          <w:highlight w:val="yellow"/>
        </w:rPr>
      </w:pPr>
      <w:r w:rsidRPr="008D4C3D">
        <w:rPr>
          <w:highlight w:val="yellow"/>
        </w:rPr>
        <w:t>effektivisering og forbedring</w:t>
      </w:r>
    </w:p>
    <w:p w14:paraId="4008F7B8" w14:textId="533AA241" w:rsidR="5B854861" w:rsidRPr="008D4C3D" w:rsidRDefault="5B854861" w:rsidP="77F624B9">
      <w:pPr>
        <w:pStyle w:val="ListParagraph"/>
        <w:numPr>
          <w:ilvl w:val="0"/>
          <w:numId w:val="2"/>
        </w:numPr>
        <w:rPr>
          <w:rFonts w:eastAsiaTheme="minorEastAsia"/>
          <w:highlight w:val="yellow"/>
        </w:rPr>
      </w:pPr>
      <w:r w:rsidRPr="008D4C3D">
        <w:rPr>
          <w:highlight w:val="yellow"/>
        </w:rPr>
        <w:t>kostnadsreduksjoner i driften</w:t>
      </w:r>
    </w:p>
    <w:p w14:paraId="443DEEA5" w14:textId="7B8519DF" w:rsidR="00664B2B" w:rsidRPr="008D4C3D" w:rsidRDefault="5B854861" w:rsidP="5BA3AE96">
      <w:pPr>
        <w:pStyle w:val="ListParagraph"/>
        <w:numPr>
          <w:ilvl w:val="0"/>
          <w:numId w:val="2"/>
        </w:numPr>
        <w:rPr>
          <w:rFonts w:eastAsiaTheme="minorEastAsia"/>
          <w:highlight w:val="yellow"/>
        </w:rPr>
      </w:pPr>
      <w:r w:rsidRPr="008D4C3D">
        <w:rPr>
          <w:highlight w:val="yellow"/>
        </w:rPr>
        <w:t>tilfredsstillelse av nødvendige behov</w:t>
      </w:r>
    </w:p>
    <w:p w14:paraId="3C51A83D" w14:textId="2BC2E8E6" w:rsidR="5D551A84" w:rsidRPr="008D4C3D" w:rsidRDefault="5D551A84" w:rsidP="5D551A84">
      <w:pPr>
        <w:rPr>
          <w:rFonts w:eastAsiaTheme="minorEastAsia"/>
          <w:highlight w:val="yellow"/>
        </w:rPr>
      </w:pPr>
    </w:p>
    <w:p w14:paraId="097C65AE" w14:textId="77777777" w:rsidR="131C5D58" w:rsidRPr="008D4C3D" w:rsidRDefault="131C5D58" w:rsidP="131C5D58">
      <w:pPr>
        <w:rPr>
          <w:rFonts w:eastAsiaTheme="minorEastAsia"/>
        </w:rPr>
      </w:pPr>
    </w:p>
    <w:p w14:paraId="21616B1E" w14:textId="42342C94" w:rsidR="23BC0A59" w:rsidRPr="008D4C3D" w:rsidRDefault="6DB02071" w:rsidP="131C5D58">
      <w:pPr>
        <w:rPr>
          <w:rFonts w:eastAsiaTheme="minorEastAsia"/>
        </w:rPr>
      </w:pPr>
      <w:r w:rsidRPr="008D4C3D">
        <w:rPr>
          <w:rFonts w:eastAsiaTheme="minorEastAsia"/>
        </w:rPr>
        <w:t>With th</w:t>
      </w:r>
      <w:r w:rsidR="30E6D233" w:rsidRPr="008D4C3D">
        <w:rPr>
          <w:rFonts w:eastAsiaTheme="minorEastAsia"/>
        </w:rPr>
        <w:t xml:space="preserve">e result from this </w:t>
      </w:r>
      <w:r w:rsidRPr="008D4C3D">
        <w:rPr>
          <w:rFonts w:eastAsiaTheme="minorEastAsia"/>
        </w:rPr>
        <w:t xml:space="preserve">project </w:t>
      </w:r>
      <w:r w:rsidR="5D2BC5C3" w:rsidRPr="008D4C3D">
        <w:rPr>
          <w:rFonts w:eastAsiaTheme="minorEastAsia"/>
        </w:rPr>
        <w:t>the team aims to</w:t>
      </w:r>
    </w:p>
    <w:p w14:paraId="2144D54E" w14:textId="122F304B" w:rsidR="003021EE" w:rsidRPr="008D4C3D" w:rsidRDefault="009458B4" w:rsidP="004727A7">
      <w:pPr>
        <w:pStyle w:val="ListParagraph"/>
        <w:numPr>
          <w:ilvl w:val="0"/>
          <w:numId w:val="2"/>
        </w:numPr>
        <w:rPr>
          <w:rFonts w:eastAsiaTheme="minorEastAsia"/>
        </w:rPr>
      </w:pPr>
      <w:r w:rsidRPr="008D4C3D">
        <w:rPr>
          <w:rFonts w:eastAsiaTheme="minorEastAsia"/>
        </w:rPr>
        <w:t xml:space="preserve">To </w:t>
      </w:r>
      <w:r w:rsidR="00F31037" w:rsidRPr="008D4C3D">
        <w:rPr>
          <w:rFonts w:eastAsiaTheme="minorEastAsia"/>
        </w:rPr>
        <w:t xml:space="preserve">improve operational efficiency </w:t>
      </w:r>
      <w:r w:rsidR="0061360B" w:rsidRPr="008D4C3D">
        <w:rPr>
          <w:rFonts w:eastAsiaTheme="minorEastAsia"/>
        </w:rPr>
        <w:t xml:space="preserve">of </w:t>
      </w:r>
      <w:r w:rsidR="00CD34DC" w:rsidRPr="008D4C3D">
        <w:rPr>
          <w:rFonts w:eastAsiaTheme="minorEastAsia"/>
        </w:rPr>
        <w:t>post</w:t>
      </w:r>
      <w:r w:rsidR="005E644B" w:rsidRPr="008D4C3D">
        <w:rPr>
          <w:rFonts w:eastAsiaTheme="minorEastAsia"/>
        </w:rPr>
        <w:t>-proce</w:t>
      </w:r>
      <w:r w:rsidR="00FD18BE" w:rsidRPr="008D4C3D">
        <w:rPr>
          <w:rFonts w:eastAsiaTheme="minorEastAsia"/>
        </w:rPr>
        <w:t xml:space="preserve">ssing </w:t>
      </w:r>
      <w:r w:rsidR="0061360B" w:rsidRPr="008D4C3D">
        <w:rPr>
          <w:rFonts w:eastAsiaTheme="minorEastAsia"/>
        </w:rPr>
        <w:t>IoT</w:t>
      </w:r>
      <w:r w:rsidR="00966CFE" w:rsidRPr="008D4C3D">
        <w:rPr>
          <w:rFonts w:eastAsiaTheme="minorEastAsia"/>
        </w:rPr>
        <w:t xml:space="preserve"> data</w:t>
      </w:r>
      <w:r w:rsidR="00DB3AEA" w:rsidRPr="008D4C3D">
        <w:rPr>
          <w:rFonts w:eastAsiaTheme="minorEastAsia"/>
        </w:rPr>
        <w:t>.</w:t>
      </w:r>
    </w:p>
    <w:p w14:paraId="7A311818" w14:textId="77777777" w:rsidR="00621A58" w:rsidRPr="008D4C3D" w:rsidRDefault="00621A58" w:rsidP="00621A58">
      <w:pPr>
        <w:pStyle w:val="ListParagraph"/>
        <w:rPr>
          <w:rFonts w:eastAsiaTheme="minorEastAsia"/>
        </w:rPr>
      </w:pPr>
    </w:p>
    <w:p w14:paraId="0D93CD21" w14:textId="5E482E90" w:rsidR="00621A58" w:rsidRPr="008D4C3D" w:rsidRDefault="00DD0B96" w:rsidP="004727A7">
      <w:pPr>
        <w:pStyle w:val="ListParagraph"/>
        <w:numPr>
          <w:ilvl w:val="0"/>
          <w:numId w:val="2"/>
        </w:numPr>
        <w:rPr>
          <w:rFonts w:eastAsiaTheme="minorEastAsia"/>
        </w:rPr>
      </w:pPr>
      <w:r w:rsidRPr="008D4C3D">
        <w:rPr>
          <w:rFonts w:eastAsiaTheme="minorEastAsia"/>
        </w:rPr>
        <w:t xml:space="preserve">To reduce costs </w:t>
      </w:r>
      <w:r w:rsidR="00625965" w:rsidRPr="008D4C3D">
        <w:rPr>
          <w:rFonts w:eastAsiaTheme="minorEastAsia"/>
        </w:rPr>
        <w:t xml:space="preserve">for Piscada </w:t>
      </w:r>
      <w:r w:rsidR="000E2293" w:rsidRPr="008D4C3D">
        <w:rPr>
          <w:rFonts w:eastAsiaTheme="minorEastAsia"/>
        </w:rPr>
        <w:t>and its clients</w:t>
      </w:r>
      <w:r w:rsidR="00F15D1B" w:rsidRPr="008D4C3D">
        <w:rPr>
          <w:rFonts w:eastAsiaTheme="minorEastAsia"/>
        </w:rPr>
        <w:t xml:space="preserve"> by implementing a no</w:t>
      </w:r>
      <w:r w:rsidR="003C0FC3" w:rsidRPr="008D4C3D">
        <w:rPr>
          <w:rFonts w:eastAsiaTheme="minorEastAsia"/>
        </w:rPr>
        <w:t xml:space="preserve"> code or low co</w:t>
      </w:r>
      <w:r w:rsidR="004D3A4C" w:rsidRPr="008D4C3D">
        <w:rPr>
          <w:rFonts w:eastAsiaTheme="minorEastAsia"/>
        </w:rPr>
        <w:t xml:space="preserve">de </w:t>
      </w:r>
      <w:r w:rsidR="00C13F31" w:rsidRPr="008D4C3D">
        <w:rPr>
          <w:rFonts w:eastAsiaTheme="minorEastAsia"/>
        </w:rPr>
        <w:t>interface</w:t>
      </w:r>
      <w:r w:rsidR="00DB3AEA" w:rsidRPr="008D4C3D">
        <w:rPr>
          <w:rFonts w:eastAsiaTheme="minorEastAsia"/>
        </w:rPr>
        <w:t>.</w:t>
      </w:r>
    </w:p>
    <w:p w14:paraId="4DB7C2BC" w14:textId="77777777" w:rsidR="00C13F31" w:rsidRPr="008D4C3D" w:rsidRDefault="00C13F31" w:rsidP="00C13F31">
      <w:pPr>
        <w:pStyle w:val="ListParagraph"/>
        <w:rPr>
          <w:rFonts w:eastAsiaTheme="minorEastAsia"/>
        </w:rPr>
      </w:pPr>
    </w:p>
    <w:p w14:paraId="5AF6EB8F" w14:textId="5125BBBA" w:rsidR="00C13F31" w:rsidRPr="008D4C3D" w:rsidRDefault="00F06344" w:rsidP="004727A7">
      <w:pPr>
        <w:pStyle w:val="ListParagraph"/>
        <w:numPr>
          <w:ilvl w:val="0"/>
          <w:numId w:val="2"/>
        </w:numPr>
        <w:rPr>
          <w:rFonts w:eastAsiaTheme="minorEastAsia"/>
        </w:rPr>
      </w:pPr>
      <w:r w:rsidRPr="008D4C3D">
        <w:rPr>
          <w:rFonts w:eastAsiaTheme="minorEastAsia"/>
        </w:rPr>
        <w:t xml:space="preserve">To </w:t>
      </w:r>
      <w:r w:rsidR="00903E53" w:rsidRPr="008D4C3D">
        <w:rPr>
          <w:rFonts w:eastAsiaTheme="minorEastAsia"/>
        </w:rPr>
        <w:t xml:space="preserve">satisfy </w:t>
      </w:r>
      <w:r w:rsidR="007E571A" w:rsidRPr="008D4C3D">
        <w:rPr>
          <w:rFonts w:eastAsiaTheme="minorEastAsia"/>
        </w:rPr>
        <w:t xml:space="preserve">clients </w:t>
      </w:r>
      <w:r w:rsidR="009E5303" w:rsidRPr="008D4C3D">
        <w:rPr>
          <w:rFonts w:eastAsiaTheme="minorEastAsia"/>
        </w:rPr>
        <w:t xml:space="preserve">with the new </w:t>
      </w:r>
      <w:r w:rsidR="001050DB" w:rsidRPr="008D4C3D">
        <w:rPr>
          <w:rFonts w:eastAsiaTheme="minorEastAsia"/>
        </w:rPr>
        <w:t>no code interface</w:t>
      </w:r>
      <w:r w:rsidR="00B21FF9" w:rsidRPr="008D4C3D">
        <w:rPr>
          <w:rFonts w:eastAsiaTheme="minorEastAsia"/>
        </w:rPr>
        <w:t>.</w:t>
      </w:r>
    </w:p>
    <w:p w14:paraId="7EA9FFFC" w14:textId="77777777" w:rsidR="0050015D" w:rsidRPr="008D4C3D" w:rsidRDefault="0050015D" w:rsidP="0050015D">
      <w:pPr>
        <w:pStyle w:val="ListParagraph"/>
        <w:rPr>
          <w:rFonts w:eastAsiaTheme="minorEastAsia"/>
        </w:rPr>
      </w:pPr>
    </w:p>
    <w:p w14:paraId="20FF5699" w14:textId="6273DEEB" w:rsidR="0050015D" w:rsidRPr="008D4C3D" w:rsidRDefault="003E192F" w:rsidP="004727A7">
      <w:pPr>
        <w:pStyle w:val="ListParagraph"/>
        <w:numPr>
          <w:ilvl w:val="0"/>
          <w:numId w:val="2"/>
        </w:numPr>
        <w:rPr>
          <w:rFonts w:eastAsiaTheme="minorEastAsia"/>
        </w:rPr>
      </w:pPr>
      <w:r w:rsidRPr="008D4C3D">
        <w:rPr>
          <w:rFonts w:eastAsiaTheme="minorEastAsia"/>
        </w:rPr>
        <w:t xml:space="preserve">To </w:t>
      </w:r>
      <w:r w:rsidR="00826723" w:rsidRPr="008D4C3D">
        <w:rPr>
          <w:rFonts w:eastAsiaTheme="minorEastAsia"/>
        </w:rPr>
        <w:t>develop</w:t>
      </w:r>
      <w:r w:rsidRPr="008D4C3D">
        <w:rPr>
          <w:rFonts w:eastAsiaTheme="minorEastAsia"/>
        </w:rPr>
        <w:t xml:space="preserve"> a solution </w:t>
      </w:r>
      <w:r w:rsidR="00A8583A" w:rsidRPr="008D4C3D">
        <w:rPr>
          <w:rFonts w:eastAsiaTheme="minorEastAsia"/>
        </w:rPr>
        <w:t xml:space="preserve">that </w:t>
      </w:r>
      <w:r w:rsidR="004E013A" w:rsidRPr="008D4C3D">
        <w:rPr>
          <w:rFonts w:eastAsiaTheme="minorEastAsia"/>
        </w:rPr>
        <w:t>supports</w:t>
      </w:r>
      <w:r w:rsidR="0053245D" w:rsidRPr="008D4C3D">
        <w:rPr>
          <w:rFonts w:eastAsiaTheme="minorEastAsia"/>
        </w:rPr>
        <w:t xml:space="preserve"> future </w:t>
      </w:r>
      <w:r w:rsidR="00350139" w:rsidRPr="008D4C3D">
        <w:rPr>
          <w:rFonts w:eastAsiaTheme="minorEastAsia"/>
        </w:rPr>
        <w:t xml:space="preserve">scalability and </w:t>
      </w:r>
      <w:r w:rsidR="00593931" w:rsidRPr="008D4C3D">
        <w:rPr>
          <w:rFonts w:eastAsiaTheme="minorEastAsia"/>
        </w:rPr>
        <w:t>flexibility.</w:t>
      </w:r>
    </w:p>
    <w:p w14:paraId="7AC9A6D1" w14:textId="60A5DDC0" w:rsidR="00664B2B" w:rsidRPr="008D4C3D" w:rsidRDefault="00664B2B" w:rsidP="00664B2B">
      <w:pPr>
        <w:rPr>
          <w:rFonts w:eastAsiaTheme="minorEastAsia"/>
        </w:rPr>
      </w:pPr>
    </w:p>
    <w:p w14:paraId="1AAFAA4D" w14:textId="77777777" w:rsidR="005E2EAB" w:rsidRPr="008D4C3D" w:rsidRDefault="005E2EAB" w:rsidP="004C5688">
      <w:pPr>
        <w:tabs>
          <w:tab w:val="left" w:pos="2417"/>
        </w:tabs>
        <w:rPr>
          <w:rFonts w:ascii="Times New Roman" w:eastAsia="Times New Roman" w:hAnsi="Times New Roman" w:cs="Times New Roman"/>
          <w:sz w:val="24"/>
          <w:szCs w:val="24"/>
        </w:rPr>
      </w:pPr>
    </w:p>
    <w:p w14:paraId="78D90F02" w14:textId="77777777" w:rsidR="0054697C" w:rsidRPr="008D4C3D" w:rsidRDefault="0054697C" w:rsidP="004C5688">
      <w:pPr>
        <w:tabs>
          <w:tab w:val="left" w:pos="2417"/>
        </w:tabs>
        <w:rPr>
          <w:rFonts w:ascii="Times New Roman" w:eastAsia="Times New Roman" w:hAnsi="Times New Roman" w:cs="Times New Roman"/>
          <w:sz w:val="24"/>
          <w:szCs w:val="24"/>
        </w:rPr>
      </w:pPr>
    </w:p>
    <w:p w14:paraId="38350898" w14:textId="77777777" w:rsidR="0054697C" w:rsidRPr="008D4C3D" w:rsidRDefault="0054697C" w:rsidP="004C5688">
      <w:pPr>
        <w:tabs>
          <w:tab w:val="left" w:pos="2417"/>
        </w:tabs>
        <w:rPr>
          <w:rFonts w:ascii="Times New Roman" w:eastAsia="Times New Roman" w:hAnsi="Times New Roman" w:cs="Times New Roman"/>
          <w:sz w:val="24"/>
          <w:szCs w:val="24"/>
        </w:rPr>
      </w:pPr>
    </w:p>
    <w:p w14:paraId="29BBCC0B" w14:textId="02962C0B" w:rsidR="004C5688" w:rsidRPr="00AA260F" w:rsidRDefault="004C5688" w:rsidP="004C5688">
      <w:pPr>
        <w:tabs>
          <w:tab w:val="left" w:pos="2417"/>
        </w:tabs>
        <w:rPr>
          <w:u w:val="single"/>
          <w:lang w:val="nb-NO"/>
        </w:rPr>
      </w:pPr>
      <w:r w:rsidRPr="00AA260F">
        <w:rPr>
          <w:u w:val="single"/>
          <w:lang w:val="nb-NO"/>
        </w:rPr>
        <w:t>Outcome goals</w:t>
      </w:r>
    </w:p>
    <w:p w14:paraId="23F44549" w14:textId="63D99F3B" w:rsidR="004C5688" w:rsidRPr="00AA260F" w:rsidRDefault="004C5688" w:rsidP="004C5688">
      <w:pPr>
        <w:rPr>
          <w:highlight w:val="yellow"/>
          <w:lang w:val="nb-NO"/>
        </w:rPr>
      </w:pPr>
      <w:r w:rsidRPr="00AA260F">
        <w:rPr>
          <w:highlight w:val="yellow"/>
          <w:lang w:val="nb-NO"/>
        </w:rPr>
        <w:t>Resultatmålene forteller hva som skal være oppnådd når prosjektet er ferdig, og hvor mye prosjektet vil koste. Et resultatmål fastsettes med utgangspunkt i effektmålet og etablerte tids- og kostnadsrammer. Det er viktig at målene har et realistisk ambisjonsnivå og at effekt- og resultatmål henger sammen</w:t>
      </w:r>
    </w:p>
    <w:p w14:paraId="6D12CD1F" w14:textId="77777777" w:rsidR="004C5688" w:rsidRPr="008D4C3D" w:rsidRDefault="004C5688" w:rsidP="004C5688">
      <w:pPr>
        <w:rPr>
          <w:highlight w:val="yellow"/>
        </w:rPr>
      </w:pPr>
      <w:r w:rsidRPr="00AA260F">
        <w:rPr>
          <w:highlight w:val="yellow"/>
          <w:lang w:val="nb-NO"/>
        </w:rPr>
        <w:t xml:space="preserve">Målene i prosjektet formuleres på en måte som gjør dem klare, entydige og målbare. </w:t>
      </w:r>
      <w:r w:rsidRPr="008D4C3D">
        <w:rPr>
          <w:highlight w:val="yellow"/>
        </w:rPr>
        <w:t>Som en huskeregel bør målene være SMARTE:</w:t>
      </w:r>
    </w:p>
    <w:p w14:paraId="055402AB" w14:textId="77777777" w:rsidR="004C5688" w:rsidRPr="008D4C3D" w:rsidRDefault="004C5688" w:rsidP="004C5688">
      <w:pPr>
        <w:pStyle w:val="ListParagraph"/>
        <w:numPr>
          <w:ilvl w:val="0"/>
          <w:numId w:val="12"/>
        </w:numPr>
        <w:spacing w:line="256" w:lineRule="auto"/>
        <w:rPr>
          <w:rFonts w:eastAsiaTheme="minorEastAsia"/>
          <w:highlight w:val="yellow"/>
        </w:rPr>
      </w:pPr>
      <w:r w:rsidRPr="008D4C3D">
        <w:rPr>
          <w:highlight w:val="yellow"/>
        </w:rPr>
        <w:t>Spesifiserte – veldefinerte, klare og entydige</w:t>
      </w:r>
    </w:p>
    <w:p w14:paraId="02F71CE3" w14:textId="77777777" w:rsidR="004C5688" w:rsidRPr="00AA260F" w:rsidRDefault="004C5688" w:rsidP="004C5688">
      <w:pPr>
        <w:pStyle w:val="ListParagraph"/>
        <w:numPr>
          <w:ilvl w:val="0"/>
          <w:numId w:val="12"/>
        </w:numPr>
        <w:spacing w:line="256" w:lineRule="auto"/>
        <w:rPr>
          <w:rFonts w:eastAsiaTheme="minorEastAsia"/>
          <w:highlight w:val="yellow"/>
          <w:lang w:val="nb-NO"/>
        </w:rPr>
      </w:pPr>
      <w:r w:rsidRPr="00AA260F">
        <w:rPr>
          <w:highlight w:val="yellow"/>
          <w:lang w:val="nb-NO"/>
        </w:rPr>
        <w:t>Målbare – kvantitativt dersom mulig, eventuelt etterprøvbare på andre måter</w:t>
      </w:r>
    </w:p>
    <w:p w14:paraId="5D1BDDDF" w14:textId="77777777" w:rsidR="004C5688" w:rsidRPr="00AA260F" w:rsidRDefault="004C5688" w:rsidP="004C5688">
      <w:pPr>
        <w:pStyle w:val="ListParagraph"/>
        <w:numPr>
          <w:ilvl w:val="0"/>
          <w:numId w:val="12"/>
        </w:numPr>
        <w:spacing w:line="256" w:lineRule="auto"/>
        <w:rPr>
          <w:rFonts w:eastAsiaTheme="minorEastAsia"/>
          <w:highlight w:val="yellow"/>
          <w:lang w:val="nb-NO"/>
        </w:rPr>
      </w:pPr>
      <w:r w:rsidRPr="00AA260F">
        <w:rPr>
          <w:highlight w:val="yellow"/>
          <w:lang w:val="nb-NO"/>
        </w:rPr>
        <w:t>Akseptert – felles forståelse i prosjektet, hos prosjekteier, kunde og brukere</w:t>
      </w:r>
    </w:p>
    <w:p w14:paraId="111B90B4" w14:textId="77777777" w:rsidR="004C5688" w:rsidRPr="008D4C3D" w:rsidRDefault="004C5688" w:rsidP="004C5688">
      <w:pPr>
        <w:pStyle w:val="ListParagraph"/>
        <w:numPr>
          <w:ilvl w:val="0"/>
          <w:numId w:val="12"/>
        </w:numPr>
        <w:spacing w:line="256" w:lineRule="auto"/>
        <w:rPr>
          <w:rFonts w:eastAsiaTheme="minorEastAsia"/>
          <w:highlight w:val="yellow"/>
        </w:rPr>
      </w:pPr>
      <w:r w:rsidRPr="008D4C3D">
        <w:rPr>
          <w:highlight w:val="yellow"/>
        </w:rPr>
        <w:t>Realistiske – målene skal kunne nås</w:t>
      </w:r>
    </w:p>
    <w:p w14:paraId="698B07F4" w14:textId="77777777" w:rsidR="004C5688" w:rsidRPr="00AA260F" w:rsidRDefault="004C5688" w:rsidP="004C5688">
      <w:pPr>
        <w:pStyle w:val="ListParagraph"/>
        <w:numPr>
          <w:ilvl w:val="0"/>
          <w:numId w:val="12"/>
        </w:numPr>
        <w:spacing w:line="256" w:lineRule="auto"/>
        <w:rPr>
          <w:rFonts w:eastAsiaTheme="minorEastAsia"/>
          <w:highlight w:val="yellow"/>
          <w:lang w:val="nb-NO"/>
        </w:rPr>
      </w:pPr>
      <w:r w:rsidRPr="00AA260F">
        <w:rPr>
          <w:highlight w:val="yellow"/>
          <w:lang w:val="nb-NO"/>
        </w:rPr>
        <w:t>Tids- og kostnadsavgrenset – må kunne gjennomføres innenfor gjeldende rammer</w:t>
      </w:r>
    </w:p>
    <w:p w14:paraId="15BD0F2F" w14:textId="77777777" w:rsidR="004C5688" w:rsidRPr="00AA260F" w:rsidRDefault="004C5688" w:rsidP="004C5688">
      <w:pPr>
        <w:pStyle w:val="ListParagraph"/>
        <w:numPr>
          <w:ilvl w:val="0"/>
          <w:numId w:val="12"/>
        </w:numPr>
        <w:spacing w:line="256" w:lineRule="auto"/>
        <w:rPr>
          <w:rFonts w:eastAsiaTheme="minorEastAsia"/>
          <w:highlight w:val="yellow"/>
          <w:lang w:val="nb-NO"/>
        </w:rPr>
      </w:pPr>
      <w:r w:rsidRPr="00AA260F">
        <w:rPr>
          <w:highlight w:val="yellow"/>
          <w:lang w:val="nb-NO"/>
        </w:rPr>
        <w:t>Enkle – målene må formuleres kort og konsist slik at alle forstår dem</w:t>
      </w:r>
    </w:p>
    <w:p w14:paraId="7F3D72B1" w14:textId="77777777" w:rsidR="00C825F0" w:rsidRPr="00AA260F" w:rsidRDefault="00C825F0" w:rsidP="00C825F0">
      <w:pPr>
        <w:spacing w:line="256" w:lineRule="auto"/>
        <w:rPr>
          <w:rFonts w:eastAsiaTheme="minorEastAsia"/>
          <w:lang w:val="nb-NO"/>
        </w:rPr>
      </w:pPr>
    </w:p>
    <w:p w14:paraId="53E82A1F" w14:textId="6FB5CBBE" w:rsidR="00C825F0" w:rsidRPr="008D4C3D" w:rsidRDefault="009D680D" w:rsidP="00C825F0">
      <w:pPr>
        <w:pStyle w:val="ListParagraph"/>
        <w:numPr>
          <w:ilvl w:val="0"/>
          <w:numId w:val="12"/>
        </w:numPr>
        <w:spacing w:line="256" w:lineRule="auto"/>
        <w:rPr>
          <w:rFonts w:eastAsiaTheme="minorEastAsia"/>
        </w:rPr>
      </w:pPr>
      <w:r w:rsidRPr="008D4C3D">
        <w:rPr>
          <w:rFonts w:eastAsiaTheme="minorEastAsia"/>
        </w:rPr>
        <w:t xml:space="preserve">To </w:t>
      </w:r>
      <w:r w:rsidR="000171C7" w:rsidRPr="008D4C3D">
        <w:rPr>
          <w:rFonts w:eastAsiaTheme="minorEastAsia"/>
        </w:rPr>
        <w:t xml:space="preserve">successfully </w:t>
      </w:r>
      <w:r w:rsidRPr="008D4C3D">
        <w:rPr>
          <w:rFonts w:eastAsiaTheme="minorEastAsia"/>
        </w:rPr>
        <w:t xml:space="preserve">demonstrate the </w:t>
      </w:r>
      <w:r w:rsidR="005042CD" w:rsidRPr="008D4C3D">
        <w:rPr>
          <w:rFonts w:eastAsiaTheme="minorEastAsia"/>
        </w:rPr>
        <w:t xml:space="preserve">new solution </w:t>
      </w:r>
      <w:r w:rsidR="004C42FA" w:rsidRPr="008D4C3D">
        <w:rPr>
          <w:rFonts w:eastAsiaTheme="minorEastAsia"/>
        </w:rPr>
        <w:t>live</w:t>
      </w:r>
      <w:r w:rsidR="00BE39D9" w:rsidRPr="008D4C3D">
        <w:rPr>
          <w:rFonts w:eastAsiaTheme="minorEastAsia"/>
        </w:rPr>
        <w:t>,</w:t>
      </w:r>
      <w:r w:rsidR="007F143B" w:rsidRPr="008D4C3D">
        <w:rPr>
          <w:rFonts w:eastAsiaTheme="minorEastAsia"/>
        </w:rPr>
        <w:t xml:space="preserve"> on one of the industrial building</w:t>
      </w:r>
      <w:r w:rsidR="00F82367" w:rsidRPr="008D4C3D">
        <w:rPr>
          <w:rFonts w:eastAsiaTheme="minorEastAsia"/>
        </w:rPr>
        <w:t xml:space="preserve">s </w:t>
      </w:r>
      <w:r w:rsidR="00C0054E" w:rsidRPr="008D4C3D">
        <w:rPr>
          <w:rFonts w:eastAsiaTheme="minorEastAsia"/>
        </w:rPr>
        <w:t xml:space="preserve">within Picada’s network. </w:t>
      </w:r>
      <w:r w:rsidR="00CF1648" w:rsidRPr="008D4C3D">
        <w:rPr>
          <w:rFonts w:eastAsiaTheme="minorEastAsia"/>
        </w:rPr>
        <w:t xml:space="preserve"> </w:t>
      </w:r>
    </w:p>
    <w:p w14:paraId="174B0D93" w14:textId="77777777" w:rsidR="008049E6" w:rsidRPr="008D4C3D" w:rsidRDefault="008049E6" w:rsidP="008049E6">
      <w:pPr>
        <w:pStyle w:val="ListParagraph"/>
        <w:rPr>
          <w:rFonts w:eastAsiaTheme="minorEastAsia"/>
        </w:rPr>
      </w:pPr>
    </w:p>
    <w:p w14:paraId="705F68F9" w14:textId="43A4212C" w:rsidR="008049E6" w:rsidRPr="008D4C3D" w:rsidRDefault="002968AE" w:rsidP="00C825F0">
      <w:pPr>
        <w:pStyle w:val="ListParagraph"/>
        <w:numPr>
          <w:ilvl w:val="0"/>
          <w:numId w:val="12"/>
        </w:numPr>
        <w:spacing w:line="256" w:lineRule="auto"/>
        <w:rPr>
          <w:rFonts w:eastAsiaTheme="minorEastAsia"/>
        </w:rPr>
      </w:pPr>
      <w:r w:rsidRPr="008D4C3D">
        <w:rPr>
          <w:rFonts w:eastAsiaTheme="minorEastAsia"/>
        </w:rPr>
        <w:t xml:space="preserve">To produce a </w:t>
      </w:r>
      <w:r w:rsidR="00241A7E" w:rsidRPr="008D4C3D">
        <w:rPr>
          <w:rFonts w:eastAsiaTheme="minorEastAsia"/>
        </w:rPr>
        <w:t>comprehensive report detailing our efforts, results and findings</w:t>
      </w:r>
      <w:r w:rsidR="00A139A1" w:rsidRPr="008D4C3D">
        <w:rPr>
          <w:rFonts w:eastAsiaTheme="minorEastAsia"/>
        </w:rPr>
        <w:t xml:space="preserve"> in an understandable and engaging manner</w:t>
      </w:r>
    </w:p>
    <w:p w14:paraId="2A5C93EB" w14:textId="77777777" w:rsidR="00C825F0" w:rsidRPr="008D4C3D" w:rsidRDefault="00C825F0" w:rsidP="00C825F0">
      <w:pPr>
        <w:spacing w:line="256" w:lineRule="auto"/>
        <w:rPr>
          <w:rFonts w:eastAsiaTheme="minorEastAsia"/>
        </w:rPr>
      </w:pPr>
    </w:p>
    <w:p w14:paraId="5DAB6C7B" w14:textId="77777777" w:rsidR="00475FC8" w:rsidRPr="008D4C3D" w:rsidRDefault="00475FC8"/>
    <w:p w14:paraId="0F2FCF08" w14:textId="021B44C0" w:rsidR="00475FC8" w:rsidRPr="00AA260F" w:rsidRDefault="002B3F20" w:rsidP="77F624B9">
      <w:pPr>
        <w:pStyle w:val="Heading1"/>
        <w:rPr>
          <w:lang w:val="nb-NO"/>
        </w:rPr>
      </w:pPr>
      <w:r w:rsidRPr="00AA260F">
        <w:rPr>
          <w:lang w:val="nb-NO"/>
        </w:rPr>
        <w:t>Roles and task distribution</w:t>
      </w:r>
      <w:r w:rsidR="00475FC8" w:rsidRPr="00AA260F">
        <w:rPr>
          <w:lang w:val="nb-NO"/>
        </w:rPr>
        <w:t xml:space="preserve"> (</w:t>
      </w:r>
      <w:r w:rsidR="002C7850" w:rsidRPr="00AA260F">
        <w:rPr>
          <w:lang w:val="nb-NO"/>
        </w:rPr>
        <w:t xml:space="preserve">Hvordan organiserer man </w:t>
      </w:r>
      <w:r w:rsidR="00475FC8" w:rsidRPr="00AA260F">
        <w:rPr>
          <w:lang w:val="nb-NO"/>
        </w:rPr>
        <w:t>arbeidet</w:t>
      </w:r>
      <w:r w:rsidR="002C7850" w:rsidRPr="00AA260F">
        <w:rPr>
          <w:lang w:val="nb-NO"/>
        </w:rPr>
        <w:t>?</w:t>
      </w:r>
      <w:r w:rsidR="00475FC8" w:rsidRPr="00AA260F">
        <w:rPr>
          <w:lang w:val="nb-NO"/>
        </w:rPr>
        <w:t>)</w:t>
      </w:r>
    </w:p>
    <w:p w14:paraId="24A9F8A5" w14:textId="36945BD8" w:rsidR="77436C52" w:rsidRPr="00AA260F" w:rsidRDefault="77436C52" w:rsidP="77F624B9">
      <w:pPr>
        <w:rPr>
          <w:lang w:val="nb-NO"/>
        </w:rPr>
      </w:pPr>
      <w:r w:rsidRPr="00AA260F">
        <w:rPr>
          <w:lang w:val="nb-NO"/>
        </w:rPr>
        <w:t>Hvilke roller/ ansvarsområder er formålstjenlig for samarbeidet i prosjekt-gruppen</w:t>
      </w:r>
      <w:r w:rsidR="79EB68D5" w:rsidRPr="00AA260F">
        <w:rPr>
          <w:lang w:val="nb-NO"/>
        </w:rPr>
        <w:t>?</w:t>
      </w:r>
    </w:p>
    <w:p w14:paraId="6A05A809" w14:textId="09445DFB" w:rsidR="002F625E" w:rsidRPr="00AA260F" w:rsidRDefault="79EB68D5" w:rsidP="6EEF8700">
      <w:pPr>
        <w:rPr>
          <w:lang w:val="nb-NO"/>
        </w:rPr>
      </w:pPr>
      <w:r w:rsidRPr="00AA260F">
        <w:rPr>
          <w:lang w:val="nb-NO"/>
        </w:rPr>
        <w:t xml:space="preserve">Eksempler på roller: </w:t>
      </w:r>
      <w:r w:rsidR="00C80DE1" w:rsidRPr="00AA260F">
        <w:rPr>
          <w:lang w:val="nb-NO"/>
        </w:rPr>
        <w:t>Teamledelse</w:t>
      </w:r>
      <w:r w:rsidR="028B3313" w:rsidRPr="00AA260F">
        <w:rPr>
          <w:lang w:val="nb-NO"/>
        </w:rPr>
        <w:t>, dokumentansvarlig, Kvalitetssikring</w:t>
      </w:r>
      <w:r w:rsidR="002F625E" w:rsidRPr="00AA260F">
        <w:rPr>
          <w:lang w:val="nb-NO"/>
        </w:rPr>
        <w:br/>
      </w:r>
      <w:r w:rsidR="00C80DE1" w:rsidRPr="00AA260F">
        <w:rPr>
          <w:lang w:val="nb-NO"/>
        </w:rPr>
        <w:t>Hva innebærer de</w:t>
      </w:r>
      <w:r w:rsidR="0B5F9DC8" w:rsidRPr="00AA260F">
        <w:rPr>
          <w:lang w:val="nb-NO"/>
        </w:rPr>
        <w:t xml:space="preserve"> ulike rollene, hvordan ivaretas de</w:t>
      </w:r>
      <w:r w:rsidR="00C80DE1" w:rsidRPr="00AA260F">
        <w:rPr>
          <w:lang w:val="nb-NO"/>
        </w:rPr>
        <w:t>, hvem har ansvar for hva</w:t>
      </w:r>
      <w:r w:rsidR="2C44A96A" w:rsidRPr="00AA260F">
        <w:rPr>
          <w:lang w:val="nb-NO"/>
        </w:rPr>
        <w:t>.</w:t>
      </w:r>
    </w:p>
    <w:p w14:paraId="04D5CC08" w14:textId="738FF1DD" w:rsidR="00394CE3" w:rsidRPr="008D4C3D" w:rsidRDefault="00D34931" w:rsidP="6EEF8700">
      <w:r>
        <w:t>With each sprint, t</w:t>
      </w:r>
      <w:r w:rsidR="00394CE3">
        <w:t xml:space="preserve">he roles </w:t>
      </w:r>
      <w:r w:rsidR="00B6779F">
        <w:t xml:space="preserve">assigned </w:t>
      </w:r>
      <w:r w:rsidR="00810EA5">
        <w:t xml:space="preserve">here </w:t>
      </w:r>
      <w:r w:rsidR="00F66CB5">
        <w:t>are bound to switch</w:t>
      </w:r>
      <w:r w:rsidR="00F562C4">
        <w:t xml:space="preserve"> to another team member</w:t>
      </w:r>
      <w:r w:rsidR="009207DF">
        <w:t xml:space="preserve"> in a rota</w:t>
      </w:r>
      <w:r w:rsidR="002C0BAA">
        <w:t>ting</w:t>
      </w:r>
      <w:r w:rsidR="009207DF">
        <w:t xml:space="preserve"> manner</w:t>
      </w:r>
      <w:r w:rsidR="00381B50">
        <w:t>.</w:t>
      </w:r>
      <w:r w:rsidR="00DF37AD">
        <w:t xml:space="preserve"> </w:t>
      </w:r>
      <w:r w:rsidR="0B9D5350">
        <w:t>The intent is to allow flexible roles and increase each member’s engagement in all parts of the project.</w:t>
      </w:r>
      <w:r w:rsidR="00525F41">
        <w:t xml:space="preserve"> </w:t>
      </w:r>
      <w:r w:rsidR="00381B50">
        <w:t xml:space="preserve"> </w:t>
      </w:r>
      <w:r w:rsidR="05C3F3D7">
        <w:t>Team members will rotate between team leader, quality assurance and archivist.</w:t>
      </w:r>
    </w:p>
    <w:p w14:paraId="4247E4E1" w14:textId="06817920" w:rsidR="00F73E4A" w:rsidRPr="008D4C3D" w:rsidRDefault="00470E13" w:rsidP="77BEC7F0">
      <w:pPr>
        <w:pStyle w:val="Heading1"/>
      </w:pPr>
      <w:r w:rsidRPr="008D4C3D">
        <w:t>Procedures</w:t>
      </w:r>
    </w:p>
    <w:p w14:paraId="6F864CB2" w14:textId="7D94C205" w:rsidR="00976A39" w:rsidRPr="008D4C3D" w:rsidRDefault="00220734" w:rsidP="00C80DE1">
      <w:pPr>
        <w:pStyle w:val="ListParagraph"/>
        <w:numPr>
          <w:ilvl w:val="0"/>
          <w:numId w:val="8"/>
        </w:numPr>
      </w:pPr>
      <w:r w:rsidRPr="008D4C3D">
        <w:rPr>
          <w:i/>
          <w:iCs/>
        </w:rPr>
        <w:t>Meeting notices</w:t>
      </w:r>
    </w:p>
    <w:p w14:paraId="6BC56C2B" w14:textId="4E99EA53" w:rsidR="00F73E4A" w:rsidRPr="008D4C3D" w:rsidRDefault="0072056D" w:rsidP="00976A39">
      <w:pPr>
        <w:pStyle w:val="ListParagraph"/>
      </w:pPr>
      <w:r>
        <w:t>Meeting</w:t>
      </w:r>
      <w:r w:rsidR="00320335">
        <w:t xml:space="preserve">s will be held </w:t>
      </w:r>
      <w:r w:rsidR="01401D22">
        <w:t xml:space="preserve">either physically or </w:t>
      </w:r>
      <w:r w:rsidR="00320335">
        <w:t xml:space="preserve">through Teams Meeting notices will be sent through </w:t>
      </w:r>
      <w:r w:rsidR="1FA19E95">
        <w:t>Outlook and</w:t>
      </w:r>
      <w:r w:rsidR="00320335">
        <w:t xml:space="preserve"> will include a plan for the meeting with any relevant information and documents.</w:t>
      </w:r>
      <w:r w:rsidR="002335C9">
        <w:t xml:space="preserve"> </w:t>
      </w:r>
    </w:p>
    <w:p w14:paraId="61D3CCFA" w14:textId="77777777" w:rsidR="0072056D" w:rsidRPr="008D4C3D" w:rsidRDefault="0072056D" w:rsidP="00976A39">
      <w:pPr>
        <w:pStyle w:val="ListParagraph"/>
      </w:pPr>
    </w:p>
    <w:p w14:paraId="43C30F77" w14:textId="15D524EE" w:rsidR="00320335" w:rsidRPr="008D4C3D" w:rsidRDefault="00B60808" w:rsidP="00C80DE1">
      <w:pPr>
        <w:pStyle w:val="ListParagraph"/>
        <w:numPr>
          <w:ilvl w:val="0"/>
          <w:numId w:val="8"/>
        </w:numPr>
      </w:pPr>
      <w:r w:rsidRPr="008D4C3D">
        <w:rPr>
          <w:i/>
          <w:iCs/>
        </w:rPr>
        <w:t>Notice of absence</w:t>
      </w:r>
    </w:p>
    <w:p w14:paraId="33196DDB" w14:textId="4D6FF6CF" w:rsidR="00F73E4A" w:rsidRPr="008D4C3D" w:rsidRDefault="4644D50F" w:rsidP="00320335">
      <w:pPr>
        <w:pStyle w:val="ListParagraph"/>
      </w:pPr>
      <w:r>
        <w:t>Absence must be notified as soon as possible, with at least one day's notice.</w:t>
      </w:r>
      <w:r w:rsidR="008864CF">
        <w:t xml:space="preserve"> </w:t>
      </w:r>
      <w:r w:rsidR="00584081">
        <w:t>Unnecessary absence should be avoided</w:t>
      </w:r>
      <w:r w:rsidR="006725F4">
        <w:t xml:space="preserve">, and attendance </w:t>
      </w:r>
      <w:r w:rsidR="00921ADC">
        <w:t>is generally expected.</w:t>
      </w:r>
    </w:p>
    <w:p w14:paraId="7D22F2A9" w14:textId="77777777" w:rsidR="00A01F4C" w:rsidRPr="008D4C3D" w:rsidRDefault="00A01F4C" w:rsidP="00320335">
      <w:pPr>
        <w:pStyle w:val="ListParagraph"/>
      </w:pPr>
    </w:p>
    <w:p w14:paraId="10B53D17" w14:textId="494D5775" w:rsidR="00750F59" w:rsidRPr="00AA260F" w:rsidRDefault="00B60808" w:rsidP="00046CA0">
      <w:pPr>
        <w:pStyle w:val="ListParagraph"/>
        <w:numPr>
          <w:ilvl w:val="0"/>
          <w:numId w:val="8"/>
        </w:numPr>
        <w:rPr>
          <w:lang w:val="nb-NO"/>
        </w:rPr>
      </w:pPr>
      <w:r w:rsidRPr="00AA260F">
        <w:rPr>
          <w:i/>
          <w:iCs/>
          <w:lang w:val="nb-NO"/>
        </w:rPr>
        <w:t>Documentation</w:t>
      </w:r>
      <w:r w:rsidR="00F73E4A" w:rsidRPr="00AA260F">
        <w:rPr>
          <w:lang w:val="nb-NO"/>
        </w:rPr>
        <w:br/>
      </w:r>
      <w:r w:rsidR="002C7850" w:rsidRPr="00AA260F">
        <w:rPr>
          <w:lang w:val="nb-NO"/>
        </w:rPr>
        <w:t>Prosedyrer for lagring, samskriving, versjonshåndtering</w:t>
      </w:r>
    </w:p>
    <w:p w14:paraId="0A026F5B" w14:textId="77777777" w:rsidR="00046CA0" w:rsidRPr="00AA260F" w:rsidRDefault="00046CA0" w:rsidP="00046CA0">
      <w:pPr>
        <w:pStyle w:val="ListParagraph"/>
        <w:rPr>
          <w:lang w:val="nb-NO"/>
        </w:rPr>
      </w:pPr>
    </w:p>
    <w:p w14:paraId="402019B9" w14:textId="453DF26E" w:rsidR="002C7850" w:rsidRPr="008D4C3D" w:rsidRDefault="00142FAE" w:rsidP="0012398A">
      <w:pPr>
        <w:pStyle w:val="ListParagraph"/>
      </w:pPr>
      <w:r w:rsidRPr="008D4C3D">
        <w:t>All project related files</w:t>
      </w:r>
      <w:r w:rsidR="008D4C3D">
        <w:t xml:space="preserve"> </w:t>
      </w:r>
      <w:r w:rsidR="00932594">
        <w:t xml:space="preserve">must be saved </w:t>
      </w:r>
      <w:r w:rsidR="00D32913">
        <w:t>electronically,</w:t>
      </w:r>
      <w:r w:rsidR="00BA59DA">
        <w:t xml:space="preserve"> </w:t>
      </w:r>
      <w:r w:rsidR="00562EC1">
        <w:t>and</w:t>
      </w:r>
      <w:r w:rsidR="00D32913">
        <w:t xml:space="preserve"> the files must be accessible to all group members. </w:t>
      </w:r>
      <w:r w:rsidR="00D3196A">
        <w:t>Tools that support collaborative writing must b</w:t>
      </w:r>
      <w:r w:rsidR="004B3BCA">
        <w:t>e used to</w:t>
      </w:r>
      <w:r w:rsidR="00DC14D8">
        <w:t xml:space="preserve"> boost efficiency</w:t>
      </w:r>
      <w:r w:rsidR="00567D69">
        <w:t xml:space="preserve">. </w:t>
      </w:r>
      <w:r w:rsidR="00D47387">
        <w:t xml:space="preserve">All project related </w:t>
      </w:r>
      <w:r w:rsidR="00897042">
        <w:t xml:space="preserve">documents and files will be </w:t>
      </w:r>
      <w:r w:rsidR="00035C94">
        <w:t>stored and managed by Git (</w:t>
      </w:r>
      <w:r w:rsidR="0089719A">
        <w:t>an open source</w:t>
      </w:r>
      <w:r w:rsidR="00063483">
        <w:t xml:space="preserve"> </w:t>
      </w:r>
      <w:r w:rsidR="00687A63">
        <w:t>version control system</w:t>
      </w:r>
      <w:r w:rsidR="00035C94">
        <w:t>)</w:t>
      </w:r>
      <w:r w:rsidR="00687A63">
        <w:t xml:space="preserve">. </w:t>
      </w:r>
      <w:r w:rsidR="008A62FD">
        <w:t xml:space="preserve"> Microsoft Word Online</w:t>
      </w:r>
      <w:r w:rsidR="009708B8">
        <w:t xml:space="preserve"> and Overleaf</w:t>
      </w:r>
      <w:r w:rsidR="008A62FD">
        <w:t xml:space="preserve"> will be used for collaborative writing </w:t>
      </w:r>
      <w:r w:rsidR="0020287A">
        <w:t>while</w:t>
      </w:r>
      <w:r w:rsidR="008A62FD">
        <w:t xml:space="preserve"> GitHub</w:t>
      </w:r>
      <w:r w:rsidR="004808E9">
        <w:t xml:space="preserve"> </w:t>
      </w:r>
      <w:r w:rsidR="00480293">
        <w:t xml:space="preserve">serves as </w:t>
      </w:r>
      <w:r w:rsidR="007C440E">
        <w:t xml:space="preserve">a hosting </w:t>
      </w:r>
      <w:r w:rsidR="00815A27">
        <w:t>platform</w:t>
      </w:r>
      <w:r w:rsidR="00A824EB">
        <w:t xml:space="preserve"> for </w:t>
      </w:r>
      <w:r w:rsidR="0012398A">
        <w:t xml:space="preserve">the team’s </w:t>
      </w:r>
      <w:r w:rsidR="00A824EB">
        <w:t>Git</w:t>
      </w:r>
      <w:r w:rsidR="0012398A">
        <w:t xml:space="preserve"> repositories</w:t>
      </w:r>
      <w:r w:rsidR="00C57F56">
        <w:t>.</w:t>
      </w:r>
      <w:r w:rsidR="00046CA0">
        <w:t xml:space="preserve"> </w:t>
      </w:r>
      <w:r w:rsidR="004E4DB4">
        <w:t>Bek</w:t>
      </w:r>
      <w:r w:rsidR="00853CFD">
        <w:t>a D</w:t>
      </w:r>
      <w:r w:rsidR="004C5900">
        <w:t>aniel</w:t>
      </w:r>
      <w:r w:rsidR="00853CFD">
        <w:t xml:space="preserve"> Bonsa will be responsible for </w:t>
      </w:r>
      <w:r w:rsidR="00502CBA">
        <w:t>th</w:t>
      </w:r>
      <w:r w:rsidR="00AE7A3E">
        <w:t xml:space="preserve">is role </w:t>
      </w:r>
      <w:r w:rsidR="004C5900">
        <w:t xml:space="preserve">as of sprint 1. </w:t>
      </w:r>
    </w:p>
    <w:p w14:paraId="35AA896C" w14:textId="77777777" w:rsidR="009708B8" w:rsidRPr="00750F59" w:rsidRDefault="009708B8" w:rsidP="009708B8">
      <w:pPr>
        <w:pStyle w:val="ListParagraph"/>
      </w:pPr>
    </w:p>
    <w:p w14:paraId="5A39BBE3" w14:textId="0FEFB683" w:rsidR="003C196A" w:rsidRPr="008D4C3D" w:rsidRDefault="00B60808" w:rsidP="00F73E4A">
      <w:pPr>
        <w:pStyle w:val="ListParagraph"/>
        <w:numPr>
          <w:ilvl w:val="0"/>
          <w:numId w:val="8"/>
        </w:numPr>
      </w:pPr>
      <w:r w:rsidRPr="008D4C3D">
        <w:rPr>
          <w:i/>
          <w:iCs/>
        </w:rPr>
        <w:t>Deliveries</w:t>
      </w:r>
    </w:p>
    <w:p w14:paraId="640FB027" w14:textId="50B05C25" w:rsidR="00F97260" w:rsidRPr="008D4C3D" w:rsidRDefault="000A1AFB" w:rsidP="00F97260">
      <w:pPr>
        <w:pStyle w:val="ListParagraph"/>
      </w:pPr>
      <w:r w:rsidRPr="008D4C3D">
        <w:t xml:space="preserve">Deliveries must be quality controlled by the group before submission. </w:t>
      </w:r>
      <w:r w:rsidR="00F64737" w:rsidRPr="008D4C3D">
        <w:t>Deliveries must be planned so that deadlines are met</w:t>
      </w:r>
      <w:r w:rsidR="00B050A5" w:rsidRPr="008D4C3D">
        <w:t>. T</w:t>
      </w:r>
      <w:r w:rsidR="00F64737" w:rsidRPr="008D4C3D">
        <w:t xml:space="preserve">he delivery </w:t>
      </w:r>
      <w:r w:rsidR="00B050A5" w:rsidRPr="008D4C3D">
        <w:t>must be</w:t>
      </w:r>
      <w:r w:rsidR="00F64737" w:rsidRPr="008D4C3D">
        <w:t xml:space="preserve"> submitted properly</w:t>
      </w:r>
      <w:r w:rsidR="00ED0073" w:rsidRPr="008D4C3D">
        <w:t>, and</w:t>
      </w:r>
      <w:r w:rsidR="002A4312" w:rsidRPr="008D4C3D">
        <w:t xml:space="preserve"> </w:t>
      </w:r>
      <w:r w:rsidR="00ED0073" w:rsidRPr="008D4C3D">
        <w:t>al</w:t>
      </w:r>
      <w:r w:rsidR="724F20FA" w:rsidRPr="008D4C3D">
        <w:t>l</w:t>
      </w:r>
      <w:r w:rsidR="00ED0073" w:rsidRPr="008D4C3D">
        <w:t xml:space="preserve"> delivery requirements </w:t>
      </w:r>
      <w:r w:rsidR="004C60CE" w:rsidRPr="008D4C3D">
        <w:t>must be</w:t>
      </w:r>
      <w:r w:rsidR="00ED0073" w:rsidRPr="008D4C3D">
        <w:t xml:space="preserve"> satisfied</w:t>
      </w:r>
      <w:r w:rsidR="00F64737" w:rsidRPr="008D4C3D">
        <w:t>.</w:t>
      </w:r>
    </w:p>
    <w:p w14:paraId="41C8F396" w14:textId="77777777" w:rsidR="003C196A" w:rsidRPr="008D4C3D" w:rsidRDefault="003C196A" w:rsidP="00F73E4A"/>
    <w:p w14:paraId="76CB45A4" w14:textId="2DDB4BC7" w:rsidR="00F73E4A" w:rsidRPr="008D4C3D" w:rsidRDefault="002B3F20" w:rsidP="002C7850">
      <w:pPr>
        <w:pStyle w:val="Heading1"/>
      </w:pPr>
      <w:r w:rsidRPr="008D4C3D">
        <w:t>Interaction</w:t>
      </w:r>
    </w:p>
    <w:p w14:paraId="5CE07866" w14:textId="7E66E351" w:rsidR="0032261E" w:rsidRPr="008D4C3D" w:rsidRDefault="00B60808" w:rsidP="002C7850">
      <w:pPr>
        <w:pStyle w:val="ListParagraph"/>
        <w:numPr>
          <w:ilvl w:val="0"/>
          <w:numId w:val="9"/>
        </w:numPr>
      </w:pPr>
      <w:r w:rsidRPr="008D4C3D">
        <w:rPr>
          <w:i/>
          <w:iCs/>
        </w:rPr>
        <w:t>Attendance and preparation</w:t>
      </w:r>
    </w:p>
    <w:p w14:paraId="2CE136DF" w14:textId="288E20EC" w:rsidR="002C7850" w:rsidRPr="008D4C3D" w:rsidRDefault="0032261E" w:rsidP="0032261E">
      <w:pPr>
        <w:pStyle w:val="ListParagraph"/>
      </w:pPr>
      <w:r w:rsidRPr="008D4C3D">
        <w:t xml:space="preserve">Team members are expected to </w:t>
      </w:r>
      <w:r w:rsidR="00926A71" w:rsidRPr="008D4C3D">
        <w:t xml:space="preserve">attend </w:t>
      </w:r>
      <w:r w:rsidR="001A4345" w:rsidRPr="008D4C3D">
        <w:t xml:space="preserve">meetings and activities in the agreed </w:t>
      </w:r>
      <w:r w:rsidR="00C77A1E" w:rsidRPr="008D4C3D">
        <w:t>time period</w:t>
      </w:r>
      <w:r w:rsidR="001A4345" w:rsidRPr="008D4C3D">
        <w:t xml:space="preserve">. </w:t>
      </w:r>
      <w:r w:rsidR="005B530B" w:rsidRPr="008D4C3D">
        <w:t>The team will have regular attendance</w:t>
      </w:r>
      <w:r w:rsidR="00926A71" w:rsidRPr="008D4C3D">
        <w:t xml:space="preserve"> </w:t>
      </w:r>
      <w:r w:rsidR="00A95959" w:rsidRPr="008D4C3D">
        <w:t>on Thursdays and Fridays</w:t>
      </w:r>
      <w:r w:rsidR="00FF449A" w:rsidRPr="008D4C3D">
        <w:t xml:space="preserve"> from 09:00</w:t>
      </w:r>
      <w:r w:rsidR="00F05338" w:rsidRPr="008D4C3D">
        <w:t xml:space="preserve">. </w:t>
      </w:r>
      <w:r w:rsidR="001460AD" w:rsidRPr="008D4C3D">
        <w:t xml:space="preserve">Team members must be ready for planned meetings at the scheduled time of the meeting. Team members are expected to </w:t>
      </w:r>
      <w:r w:rsidR="00102CF1" w:rsidRPr="008D4C3D">
        <w:t>be prepared for all attendance with any necessary equipment</w:t>
      </w:r>
      <w:r w:rsidR="00B61A28" w:rsidRPr="008D4C3D">
        <w:t xml:space="preserve">, and </w:t>
      </w:r>
      <w:r w:rsidR="00893EAE" w:rsidRPr="008D4C3D">
        <w:t xml:space="preserve">are expected to have </w:t>
      </w:r>
      <w:r w:rsidR="00C939D0" w:rsidRPr="008D4C3D">
        <w:t xml:space="preserve">read </w:t>
      </w:r>
      <w:r w:rsidR="00C45FFE">
        <w:t>all</w:t>
      </w:r>
      <w:r w:rsidR="00C939D0" w:rsidRPr="008D4C3D">
        <w:t xml:space="preserve"> relevant documents beforehand.</w:t>
      </w:r>
      <w:r w:rsidR="22E795E6" w:rsidRPr="008D4C3D">
        <w:t xml:space="preserve"> The team will agree on the time and place of a meeting at least 24 hours before the meeting.</w:t>
      </w:r>
      <w:r w:rsidRPr="008D4C3D">
        <w:br/>
      </w:r>
    </w:p>
    <w:p w14:paraId="61F9CCF5" w14:textId="77777777" w:rsidR="0055237C" w:rsidRPr="008D4C3D" w:rsidRDefault="0055237C" w:rsidP="002C7850">
      <w:pPr>
        <w:pStyle w:val="ListParagraph"/>
        <w:numPr>
          <w:ilvl w:val="0"/>
          <w:numId w:val="9"/>
        </w:numPr>
      </w:pPr>
      <w:r w:rsidRPr="008D4C3D">
        <w:rPr>
          <w:i/>
          <w:iCs/>
        </w:rPr>
        <w:t>Engagement</w:t>
      </w:r>
    </w:p>
    <w:p w14:paraId="6C86A089" w14:textId="02C1DAF6" w:rsidR="00C939D0" w:rsidRPr="00AA260F" w:rsidRDefault="00442AD2" w:rsidP="0055237C">
      <w:pPr>
        <w:pStyle w:val="ListParagraph"/>
        <w:rPr>
          <w:lang w:val="nb-NO"/>
        </w:rPr>
      </w:pPr>
      <w:r w:rsidRPr="00AA260F">
        <w:rPr>
          <w:lang w:val="nb-NO"/>
        </w:rPr>
        <w:t>Hva med b</w:t>
      </w:r>
      <w:r w:rsidR="002C7850" w:rsidRPr="00AA260F">
        <w:rPr>
          <w:lang w:val="nb-NO"/>
        </w:rPr>
        <w:t xml:space="preserve">ruk av PC </w:t>
      </w:r>
      <w:r w:rsidRPr="00AA260F">
        <w:rPr>
          <w:lang w:val="nb-NO"/>
        </w:rPr>
        <w:t>til underholdning mens arbeid pågår</w:t>
      </w:r>
      <w:r w:rsidR="00E332BC" w:rsidRPr="00AA260F">
        <w:rPr>
          <w:lang w:val="nb-NO"/>
        </w:rPr>
        <w:t xml:space="preserve">. </w:t>
      </w:r>
    </w:p>
    <w:p w14:paraId="6A6C646C" w14:textId="19075BA2" w:rsidR="003C196A" w:rsidRPr="008D4C3D" w:rsidRDefault="007C33CE" w:rsidP="00C939D0">
      <w:pPr>
        <w:pStyle w:val="ListParagraph"/>
      </w:pPr>
      <w:r w:rsidRPr="008D4C3D">
        <w:t xml:space="preserve">Team members are expected to be engaged </w:t>
      </w:r>
      <w:r w:rsidR="005529F9" w:rsidRPr="008D4C3D">
        <w:t>and focused</w:t>
      </w:r>
      <w:r w:rsidRPr="008D4C3D">
        <w:t xml:space="preserve"> </w:t>
      </w:r>
      <w:r w:rsidR="005529F9" w:rsidRPr="008D4C3D">
        <w:t>on</w:t>
      </w:r>
      <w:r w:rsidRPr="008D4C3D">
        <w:t xml:space="preserve"> the work at hand when present for </w:t>
      </w:r>
      <w:r w:rsidR="00263FE4" w:rsidRPr="008D4C3D">
        <w:t>activities</w:t>
      </w:r>
      <w:r w:rsidR="0049563D" w:rsidRPr="008D4C3D">
        <w:t>.</w:t>
      </w:r>
      <w:r w:rsidR="006860B5">
        <w:t xml:space="preserve"> Continued disengagement from </w:t>
      </w:r>
      <w:r w:rsidR="008A547D">
        <w:t xml:space="preserve">work </w:t>
      </w:r>
      <w:r w:rsidR="008E383F">
        <w:t xml:space="preserve">should warrant a </w:t>
      </w:r>
      <w:r w:rsidR="00EC0DA7">
        <w:t xml:space="preserve">serious talk </w:t>
      </w:r>
      <w:r w:rsidR="008A0C09">
        <w:t xml:space="preserve">with </w:t>
      </w:r>
      <w:r w:rsidR="00042995">
        <w:t xml:space="preserve">the </w:t>
      </w:r>
      <w:r w:rsidR="00110A7F">
        <w:t>team member</w:t>
      </w:r>
      <w:r w:rsidR="00B8611E">
        <w:t xml:space="preserve">, </w:t>
      </w:r>
      <w:r w:rsidR="00CB193D">
        <w:t xml:space="preserve">as this could signal </w:t>
      </w:r>
      <w:r w:rsidR="00745EC4">
        <w:t>burnout, lack of motivation</w:t>
      </w:r>
      <w:r w:rsidR="0065638E">
        <w:t xml:space="preserve">, </w:t>
      </w:r>
      <w:r w:rsidR="0065149A">
        <w:t>misalignment with the project’s goals</w:t>
      </w:r>
      <w:r w:rsidR="00745EC4">
        <w:t xml:space="preserve"> or other personal challenges</w:t>
      </w:r>
      <w:r w:rsidR="0002321F">
        <w:t xml:space="preserve">. </w:t>
      </w:r>
      <w:r w:rsidR="002C7850" w:rsidRPr="008D4C3D">
        <w:br/>
      </w:r>
    </w:p>
    <w:p w14:paraId="2E756143" w14:textId="77777777" w:rsidR="00DE4770" w:rsidRPr="00AA260F" w:rsidRDefault="00DE4770" w:rsidP="00442AD2">
      <w:pPr>
        <w:pStyle w:val="ListParagraph"/>
        <w:numPr>
          <w:ilvl w:val="0"/>
          <w:numId w:val="9"/>
        </w:numPr>
        <w:rPr>
          <w:lang w:val="nb-NO"/>
        </w:rPr>
      </w:pPr>
      <w:r w:rsidRPr="00AA260F">
        <w:rPr>
          <w:i/>
          <w:iCs/>
          <w:lang w:val="nb-NO"/>
        </w:rPr>
        <w:t>Social environment</w:t>
      </w:r>
      <w:r w:rsidR="00442AD2" w:rsidRPr="00AA260F">
        <w:rPr>
          <w:lang w:val="nb-NO"/>
        </w:rPr>
        <w:br/>
        <w:t>Hva skal til for at man gleder seg til neste arbeidsdag.</w:t>
      </w:r>
    </w:p>
    <w:p w14:paraId="64ADA3B2" w14:textId="47127D8C" w:rsidR="00442AD2" w:rsidRPr="008D4C3D" w:rsidRDefault="00ED6B45" w:rsidP="00DE4770">
      <w:pPr>
        <w:pStyle w:val="ListParagraph"/>
      </w:pPr>
      <w:r w:rsidRPr="008D4C3D">
        <w:t xml:space="preserve">In order to promote a good social environment, </w:t>
      </w:r>
      <w:r w:rsidR="004321B3" w:rsidRPr="008D4C3D">
        <w:t xml:space="preserve">the team expects good conduct from all members. </w:t>
      </w:r>
      <w:r w:rsidR="005A46D1" w:rsidRPr="008D4C3D">
        <w:t xml:space="preserve">Open and friendly </w:t>
      </w:r>
      <w:r w:rsidR="00A53E73" w:rsidRPr="008D4C3D">
        <w:t>communication</w:t>
      </w:r>
      <w:r w:rsidR="005A46D1" w:rsidRPr="008D4C3D">
        <w:t xml:space="preserve"> between members is expected</w:t>
      </w:r>
      <w:r w:rsidR="000F1332">
        <w:t xml:space="preserve"> </w:t>
      </w:r>
      <w:r w:rsidR="00F50291">
        <w:t xml:space="preserve">for maintaining </w:t>
      </w:r>
      <w:r w:rsidR="000F1332">
        <w:t xml:space="preserve">a healthy </w:t>
      </w:r>
      <w:r w:rsidR="00E54B0F">
        <w:t xml:space="preserve">social environment where </w:t>
      </w:r>
      <w:r w:rsidR="00377BCE">
        <w:t>everyone is heard</w:t>
      </w:r>
      <w:r w:rsidR="005A46D1" w:rsidRPr="008D4C3D">
        <w:t xml:space="preserve">. </w:t>
      </w:r>
      <w:r w:rsidR="00C52E98">
        <w:t xml:space="preserve">It is also important to recognize and praise </w:t>
      </w:r>
      <w:r w:rsidR="00374357">
        <w:t>s</w:t>
      </w:r>
      <w:r w:rsidR="00710BCD">
        <w:t xml:space="preserve">ignificant achievements by </w:t>
      </w:r>
      <w:r w:rsidR="004F0862">
        <w:t>team members</w:t>
      </w:r>
      <w:r w:rsidR="00DD1995">
        <w:t xml:space="preserve">, </w:t>
      </w:r>
      <w:r w:rsidR="00483706">
        <w:t xml:space="preserve">as this fosters </w:t>
      </w:r>
      <w:r w:rsidR="00820909">
        <w:t xml:space="preserve">positivity and </w:t>
      </w:r>
      <w:r w:rsidR="00F11DED">
        <w:t xml:space="preserve">encourages dedication </w:t>
      </w:r>
      <w:r w:rsidR="00324327">
        <w:t>and excellence</w:t>
      </w:r>
      <w:r w:rsidR="00341502">
        <w:t xml:space="preserve">. </w:t>
      </w:r>
      <w:r w:rsidR="00021668">
        <w:t xml:space="preserve"> </w:t>
      </w:r>
      <w:r w:rsidR="00405132">
        <w:t xml:space="preserve"> </w:t>
      </w:r>
      <w:r w:rsidR="00442AD2" w:rsidRPr="008D4C3D">
        <w:br/>
      </w:r>
    </w:p>
    <w:p w14:paraId="6F98FF41" w14:textId="66583DF3" w:rsidR="00442AD2" w:rsidRPr="008D4C3D" w:rsidRDefault="004341C6" w:rsidP="00442AD2">
      <w:pPr>
        <w:pStyle w:val="ListParagraph"/>
        <w:numPr>
          <w:ilvl w:val="0"/>
          <w:numId w:val="9"/>
        </w:numPr>
      </w:pPr>
      <w:r w:rsidRPr="008D4C3D">
        <w:rPr>
          <w:i/>
          <w:iCs/>
        </w:rPr>
        <w:t>Disagreements</w:t>
      </w:r>
      <w:r w:rsidR="00D917C2" w:rsidRPr="008D4C3D">
        <w:br/>
      </w:r>
      <w:r w:rsidR="002C7850" w:rsidRPr="008D4C3D">
        <w:t>Hvordan håndteres uenighet, hvordan håndteres avtalebrudd (når ting ikke fungerer)</w:t>
      </w:r>
      <w:r w:rsidR="34E0A191" w:rsidRPr="008D4C3D">
        <w:t>. Viktig å få fram hva dere som gruppe aksepterer av avvik.</w:t>
      </w:r>
    </w:p>
    <w:p w14:paraId="4FCD24A8" w14:textId="21427C97" w:rsidR="00442AD2" w:rsidRPr="004341C6" w:rsidRDefault="0A49E4ED" w:rsidP="005818FA">
      <w:pPr>
        <w:pStyle w:val="ListParagraph"/>
      </w:pPr>
      <w:r w:rsidRPr="008D4C3D">
        <w:t xml:space="preserve">Disagreements should </w:t>
      </w:r>
      <w:r w:rsidR="3C40EDFF" w:rsidRPr="008D4C3D">
        <w:t xml:space="preserve">initially </w:t>
      </w:r>
      <w:r w:rsidRPr="008D4C3D">
        <w:t xml:space="preserve">be handled </w:t>
      </w:r>
      <w:r w:rsidR="37A33132" w:rsidRPr="008D4C3D">
        <w:t>diplomatically within the group.</w:t>
      </w:r>
      <w:r w:rsidR="078B2908" w:rsidRPr="008D4C3D">
        <w:t xml:space="preserve"> </w:t>
      </w:r>
      <w:r w:rsidR="00AF5F7A" w:rsidRPr="008D4C3D">
        <w:t xml:space="preserve">Open discussion and clear </w:t>
      </w:r>
      <w:r w:rsidR="00C34092" w:rsidRPr="008D4C3D">
        <w:t>communication</w:t>
      </w:r>
      <w:r w:rsidR="00AF5F7A" w:rsidRPr="008D4C3D">
        <w:t xml:space="preserve"> </w:t>
      </w:r>
      <w:r w:rsidR="005818FA">
        <w:t>are both</w:t>
      </w:r>
      <w:r w:rsidR="00AF5F7A" w:rsidRPr="008D4C3D">
        <w:t xml:space="preserve"> encouraged to avoid and, if necessary, resolve a </w:t>
      </w:r>
      <w:r w:rsidR="00AF5F7A" w:rsidRPr="008D4C3D">
        <w:lastRenderedPageBreak/>
        <w:t xml:space="preserve">disagreement. </w:t>
      </w:r>
      <w:r w:rsidR="00930314" w:rsidRPr="008D4C3D">
        <w:t xml:space="preserve">If no solution can be found, the team may </w:t>
      </w:r>
      <w:r w:rsidR="002803A2" w:rsidRPr="008D4C3D">
        <w:t xml:space="preserve">consult the </w:t>
      </w:r>
      <w:r w:rsidR="00F309E4" w:rsidRPr="008D4C3D">
        <w:t>supervisor for advice on how to move forward.</w:t>
      </w:r>
    </w:p>
    <w:sectPr w:rsidR="00442AD2" w:rsidRPr="004341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65A5"/>
    <w:multiLevelType w:val="hybridMultilevel"/>
    <w:tmpl w:val="628AE868"/>
    <w:lvl w:ilvl="0" w:tplc="FFFFFFF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78E225D"/>
    <w:multiLevelType w:val="hybridMultilevel"/>
    <w:tmpl w:val="DFAC7B3A"/>
    <w:lvl w:ilvl="0" w:tplc="F0964850">
      <w:start w:val="1"/>
      <w:numFmt w:val="bullet"/>
      <w:lvlText w:val=""/>
      <w:lvlJc w:val="left"/>
      <w:pPr>
        <w:ind w:left="720" w:hanging="360"/>
      </w:pPr>
      <w:rPr>
        <w:rFonts w:ascii="Symbol" w:hAnsi="Symbol" w:hint="default"/>
      </w:rPr>
    </w:lvl>
    <w:lvl w:ilvl="1" w:tplc="9B489A9C">
      <w:start w:val="1"/>
      <w:numFmt w:val="bullet"/>
      <w:lvlText w:val="o"/>
      <w:lvlJc w:val="left"/>
      <w:pPr>
        <w:ind w:left="1440" w:hanging="360"/>
      </w:pPr>
      <w:rPr>
        <w:rFonts w:ascii="Courier New" w:hAnsi="Courier New" w:cs="Times New Roman" w:hint="default"/>
      </w:rPr>
    </w:lvl>
    <w:lvl w:ilvl="2" w:tplc="BC7EA50C">
      <w:start w:val="1"/>
      <w:numFmt w:val="bullet"/>
      <w:lvlText w:val=""/>
      <w:lvlJc w:val="left"/>
      <w:pPr>
        <w:ind w:left="2160" w:hanging="360"/>
      </w:pPr>
      <w:rPr>
        <w:rFonts w:ascii="Wingdings" w:hAnsi="Wingdings" w:hint="default"/>
      </w:rPr>
    </w:lvl>
    <w:lvl w:ilvl="3" w:tplc="316E9936">
      <w:start w:val="1"/>
      <w:numFmt w:val="bullet"/>
      <w:lvlText w:val=""/>
      <w:lvlJc w:val="left"/>
      <w:pPr>
        <w:ind w:left="2880" w:hanging="360"/>
      </w:pPr>
      <w:rPr>
        <w:rFonts w:ascii="Symbol" w:hAnsi="Symbol" w:hint="default"/>
      </w:rPr>
    </w:lvl>
    <w:lvl w:ilvl="4" w:tplc="2A0C55DE">
      <w:start w:val="1"/>
      <w:numFmt w:val="bullet"/>
      <w:lvlText w:val="o"/>
      <w:lvlJc w:val="left"/>
      <w:pPr>
        <w:ind w:left="3600" w:hanging="360"/>
      </w:pPr>
      <w:rPr>
        <w:rFonts w:ascii="Courier New" w:hAnsi="Courier New" w:cs="Times New Roman" w:hint="default"/>
      </w:rPr>
    </w:lvl>
    <w:lvl w:ilvl="5" w:tplc="B2BEA6DC">
      <w:start w:val="1"/>
      <w:numFmt w:val="bullet"/>
      <w:lvlText w:val=""/>
      <w:lvlJc w:val="left"/>
      <w:pPr>
        <w:ind w:left="4320" w:hanging="360"/>
      </w:pPr>
      <w:rPr>
        <w:rFonts w:ascii="Wingdings" w:hAnsi="Wingdings" w:hint="default"/>
      </w:rPr>
    </w:lvl>
    <w:lvl w:ilvl="6" w:tplc="C18C9C3E">
      <w:start w:val="1"/>
      <w:numFmt w:val="bullet"/>
      <w:lvlText w:val=""/>
      <w:lvlJc w:val="left"/>
      <w:pPr>
        <w:ind w:left="5040" w:hanging="360"/>
      </w:pPr>
      <w:rPr>
        <w:rFonts w:ascii="Symbol" w:hAnsi="Symbol" w:hint="default"/>
      </w:rPr>
    </w:lvl>
    <w:lvl w:ilvl="7" w:tplc="7700B1AA">
      <w:start w:val="1"/>
      <w:numFmt w:val="bullet"/>
      <w:lvlText w:val="o"/>
      <w:lvlJc w:val="left"/>
      <w:pPr>
        <w:ind w:left="5760" w:hanging="360"/>
      </w:pPr>
      <w:rPr>
        <w:rFonts w:ascii="Courier New" w:hAnsi="Courier New" w:cs="Times New Roman" w:hint="default"/>
      </w:rPr>
    </w:lvl>
    <w:lvl w:ilvl="8" w:tplc="57C48232">
      <w:start w:val="1"/>
      <w:numFmt w:val="bullet"/>
      <w:lvlText w:val=""/>
      <w:lvlJc w:val="left"/>
      <w:pPr>
        <w:ind w:left="6480" w:hanging="360"/>
      </w:pPr>
      <w:rPr>
        <w:rFonts w:ascii="Wingdings" w:hAnsi="Wingdings" w:hint="default"/>
      </w:rPr>
    </w:lvl>
  </w:abstractNum>
  <w:abstractNum w:abstractNumId="2" w15:restartNumberingAfterBreak="0">
    <w:nsid w:val="29B379E8"/>
    <w:multiLevelType w:val="hybridMultilevel"/>
    <w:tmpl w:val="397CDD16"/>
    <w:lvl w:ilvl="0" w:tplc="4786326E">
      <w:start w:val="1"/>
      <w:numFmt w:val="bullet"/>
      <w:lvlText w:val=""/>
      <w:lvlJc w:val="left"/>
      <w:pPr>
        <w:ind w:left="720" w:hanging="360"/>
      </w:pPr>
      <w:rPr>
        <w:rFonts w:ascii="Symbol" w:hAnsi="Symbol" w:hint="default"/>
      </w:rPr>
    </w:lvl>
    <w:lvl w:ilvl="1" w:tplc="0F325FDC">
      <w:start w:val="1"/>
      <w:numFmt w:val="bullet"/>
      <w:lvlText w:val="o"/>
      <w:lvlJc w:val="left"/>
      <w:pPr>
        <w:ind w:left="1440" w:hanging="360"/>
      </w:pPr>
      <w:rPr>
        <w:rFonts w:ascii="Courier New" w:hAnsi="Courier New" w:hint="default"/>
      </w:rPr>
    </w:lvl>
    <w:lvl w:ilvl="2" w:tplc="F056AF42">
      <w:start w:val="1"/>
      <w:numFmt w:val="bullet"/>
      <w:lvlText w:val=""/>
      <w:lvlJc w:val="left"/>
      <w:pPr>
        <w:ind w:left="2160" w:hanging="360"/>
      </w:pPr>
      <w:rPr>
        <w:rFonts w:ascii="Wingdings" w:hAnsi="Wingdings" w:hint="default"/>
      </w:rPr>
    </w:lvl>
    <w:lvl w:ilvl="3" w:tplc="E50239C6">
      <w:start w:val="1"/>
      <w:numFmt w:val="bullet"/>
      <w:lvlText w:val=""/>
      <w:lvlJc w:val="left"/>
      <w:pPr>
        <w:ind w:left="2880" w:hanging="360"/>
      </w:pPr>
      <w:rPr>
        <w:rFonts w:ascii="Symbol" w:hAnsi="Symbol" w:hint="default"/>
      </w:rPr>
    </w:lvl>
    <w:lvl w:ilvl="4" w:tplc="CCAA32D4">
      <w:start w:val="1"/>
      <w:numFmt w:val="bullet"/>
      <w:lvlText w:val="o"/>
      <w:lvlJc w:val="left"/>
      <w:pPr>
        <w:ind w:left="3600" w:hanging="360"/>
      </w:pPr>
      <w:rPr>
        <w:rFonts w:ascii="Courier New" w:hAnsi="Courier New" w:hint="default"/>
      </w:rPr>
    </w:lvl>
    <w:lvl w:ilvl="5" w:tplc="3F18013C">
      <w:start w:val="1"/>
      <w:numFmt w:val="bullet"/>
      <w:lvlText w:val=""/>
      <w:lvlJc w:val="left"/>
      <w:pPr>
        <w:ind w:left="4320" w:hanging="360"/>
      </w:pPr>
      <w:rPr>
        <w:rFonts w:ascii="Wingdings" w:hAnsi="Wingdings" w:hint="default"/>
      </w:rPr>
    </w:lvl>
    <w:lvl w:ilvl="6" w:tplc="C2246C74">
      <w:start w:val="1"/>
      <w:numFmt w:val="bullet"/>
      <w:lvlText w:val=""/>
      <w:lvlJc w:val="left"/>
      <w:pPr>
        <w:ind w:left="5040" w:hanging="360"/>
      </w:pPr>
      <w:rPr>
        <w:rFonts w:ascii="Symbol" w:hAnsi="Symbol" w:hint="default"/>
      </w:rPr>
    </w:lvl>
    <w:lvl w:ilvl="7" w:tplc="306284F8">
      <w:start w:val="1"/>
      <w:numFmt w:val="bullet"/>
      <w:lvlText w:val="o"/>
      <w:lvlJc w:val="left"/>
      <w:pPr>
        <w:ind w:left="5760" w:hanging="360"/>
      </w:pPr>
      <w:rPr>
        <w:rFonts w:ascii="Courier New" w:hAnsi="Courier New" w:hint="default"/>
      </w:rPr>
    </w:lvl>
    <w:lvl w:ilvl="8" w:tplc="B6D48264">
      <w:start w:val="1"/>
      <w:numFmt w:val="bullet"/>
      <w:lvlText w:val=""/>
      <w:lvlJc w:val="left"/>
      <w:pPr>
        <w:ind w:left="6480" w:hanging="360"/>
      </w:pPr>
      <w:rPr>
        <w:rFonts w:ascii="Wingdings" w:hAnsi="Wingdings" w:hint="default"/>
      </w:rPr>
    </w:lvl>
  </w:abstractNum>
  <w:abstractNum w:abstractNumId="3" w15:restartNumberingAfterBreak="0">
    <w:nsid w:val="304F067B"/>
    <w:multiLevelType w:val="hybridMultilevel"/>
    <w:tmpl w:val="BA527CE8"/>
    <w:lvl w:ilvl="0" w:tplc="FFFFFFF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1F45DF2"/>
    <w:multiLevelType w:val="hybridMultilevel"/>
    <w:tmpl w:val="BAEEE10C"/>
    <w:lvl w:ilvl="0" w:tplc="2A86A412">
      <w:start w:val="1"/>
      <w:numFmt w:val="bullet"/>
      <w:lvlText w:val=""/>
      <w:lvlJc w:val="left"/>
      <w:pPr>
        <w:ind w:left="720" w:hanging="360"/>
      </w:pPr>
      <w:rPr>
        <w:rFonts w:ascii="Symbol" w:hAnsi="Symbol" w:hint="default"/>
      </w:rPr>
    </w:lvl>
    <w:lvl w:ilvl="1" w:tplc="E052271E">
      <w:start w:val="1"/>
      <w:numFmt w:val="bullet"/>
      <w:lvlText w:val="o"/>
      <w:lvlJc w:val="left"/>
      <w:pPr>
        <w:ind w:left="1440" w:hanging="360"/>
      </w:pPr>
      <w:rPr>
        <w:rFonts w:ascii="Courier New" w:hAnsi="Courier New" w:cs="Times New Roman" w:hint="default"/>
      </w:rPr>
    </w:lvl>
    <w:lvl w:ilvl="2" w:tplc="FF8C475A">
      <w:start w:val="1"/>
      <w:numFmt w:val="bullet"/>
      <w:lvlText w:val=""/>
      <w:lvlJc w:val="left"/>
      <w:pPr>
        <w:ind w:left="2160" w:hanging="360"/>
      </w:pPr>
      <w:rPr>
        <w:rFonts w:ascii="Wingdings" w:hAnsi="Wingdings" w:hint="default"/>
      </w:rPr>
    </w:lvl>
    <w:lvl w:ilvl="3" w:tplc="A028C8D2">
      <w:start w:val="1"/>
      <w:numFmt w:val="bullet"/>
      <w:lvlText w:val=""/>
      <w:lvlJc w:val="left"/>
      <w:pPr>
        <w:ind w:left="2880" w:hanging="360"/>
      </w:pPr>
      <w:rPr>
        <w:rFonts w:ascii="Symbol" w:hAnsi="Symbol" w:hint="default"/>
      </w:rPr>
    </w:lvl>
    <w:lvl w:ilvl="4" w:tplc="CEF637F6">
      <w:start w:val="1"/>
      <w:numFmt w:val="bullet"/>
      <w:lvlText w:val="o"/>
      <w:lvlJc w:val="left"/>
      <w:pPr>
        <w:ind w:left="3600" w:hanging="360"/>
      </w:pPr>
      <w:rPr>
        <w:rFonts w:ascii="Courier New" w:hAnsi="Courier New" w:cs="Times New Roman" w:hint="default"/>
      </w:rPr>
    </w:lvl>
    <w:lvl w:ilvl="5" w:tplc="4CB665E8">
      <w:start w:val="1"/>
      <w:numFmt w:val="bullet"/>
      <w:lvlText w:val=""/>
      <w:lvlJc w:val="left"/>
      <w:pPr>
        <w:ind w:left="4320" w:hanging="360"/>
      </w:pPr>
      <w:rPr>
        <w:rFonts w:ascii="Wingdings" w:hAnsi="Wingdings" w:hint="default"/>
      </w:rPr>
    </w:lvl>
    <w:lvl w:ilvl="6" w:tplc="ED64BB16">
      <w:start w:val="1"/>
      <w:numFmt w:val="bullet"/>
      <w:lvlText w:val=""/>
      <w:lvlJc w:val="left"/>
      <w:pPr>
        <w:ind w:left="5040" w:hanging="360"/>
      </w:pPr>
      <w:rPr>
        <w:rFonts w:ascii="Symbol" w:hAnsi="Symbol" w:hint="default"/>
      </w:rPr>
    </w:lvl>
    <w:lvl w:ilvl="7" w:tplc="B768B87E">
      <w:start w:val="1"/>
      <w:numFmt w:val="bullet"/>
      <w:lvlText w:val="o"/>
      <w:lvlJc w:val="left"/>
      <w:pPr>
        <w:ind w:left="5760" w:hanging="360"/>
      </w:pPr>
      <w:rPr>
        <w:rFonts w:ascii="Courier New" w:hAnsi="Courier New" w:cs="Times New Roman" w:hint="default"/>
      </w:rPr>
    </w:lvl>
    <w:lvl w:ilvl="8" w:tplc="6A9076EA">
      <w:start w:val="1"/>
      <w:numFmt w:val="bullet"/>
      <w:lvlText w:val=""/>
      <w:lvlJc w:val="left"/>
      <w:pPr>
        <w:ind w:left="6480" w:hanging="360"/>
      </w:pPr>
      <w:rPr>
        <w:rFonts w:ascii="Wingdings" w:hAnsi="Wingdings" w:hint="default"/>
      </w:rPr>
    </w:lvl>
  </w:abstractNum>
  <w:abstractNum w:abstractNumId="5" w15:restartNumberingAfterBreak="0">
    <w:nsid w:val="472A5D98"/>
    <w:multiLevelType w:val="hybridMultilevel"/>
    <w:tmpl w:val="90E07CDC"/>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B7466A6"/>
    <w:multiLevelType w:val="multilevel"/>
    <w:tmpl w:val="5AA0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82844"/>
    <w:multiLevelType w:val="hybridMultilevel"/>
    <w:tmpl w:val="E410E67C"/>
    <w:lvl w:ilvl="0" w:tplc="C3123680">
      <w:start w:val="1"/>
      <w:numFmt w:val="bullet"/>
      <w:lvlText w:val=""/>
      <w:lvlJc w:val="left"/>
      <w:pPr>
        <w:ind w:left="720" w:hanging="360"/>
      </w:pPr>
      <w:rPr>
        <w:rFonts w:ascii="Symbol" w:hAnsi="Symbol" w:hint="default"/>
      </w:rPr>
    </w:lvl>
    <w:lvl w:ilvl="1" w:tplc="5A6C6B4C">
      <w:start w:val="1"/>
      <w:numFmt w:val="bullet"/>
      <w:lvlText w:val="o"/>
      <w:lvlJc w:val="left"/>
      <w:pPr>
        <w:ind w:left="1440" w:hanging="360"/>
      </w:pPr>
      <w:rPr>
        <w:rFonts w:ascii="Courier New" w:hAnsi="Courier New" w:hint="default"/>
      </w:rPr>
    </w:lvl>
    <w:lvl w:ilvl="2" w:tplc="D3AAE090">
      <w:start w:val="1"/>
      <w:numFmt w:val="bullet"/>
      <w:lvlText w:val=""/>
      <w:lvlJc w:val="left"/>
      <w:pPr>
        <w:ind w:left="2160" w:hanging="360"/>
      </w:pPr>
      <w:rPr>
        <w:rFonts w:ascii="Wingdings" w:hAnsi="Wingdings" w:hint="default"/>
      </w:rPr>
    </w:lvl>
    <w:lvl w:ilvl="3" w:tplc="A55C2682">
      <w:start w:val="1"/>
      <w:numFmt w:val="bullet"/>
      <w:lvlText w:val=""/>
      <w:lvlJc w:val="left"/>
      <w:pPr>
        <w:ind w:left="2880" w:hanging="360"/>
      </w:pPr>
      <w:rPr>
        <w:rFonts w:ascii="Symbol" w:hAnsi="Symbol" w:hint="default"/>
      </w:rPr>
    </w:lvl>
    <w:lvl w:ilvl="4" w:tplc="953247D2">
      <w:start w:val="1"/>
      <w:numFmt w:val="bullet"/>
      <w:lvlText w:val="o"/>
      <w:lvlJc w:val="left"/>
      <w:pPr>
        <w:ind w:left="3600" w:hanging="360"/>
      </w:pPr>
      <w:rPr>
        <w:rFonts w:ascii="Courier New" w:hAnsi="Courier New" w:hint="default"/>
      </w:rPr>
    </w:lvl>
    <w:lvl w:ilvl="5" w:tplc="A76A14CA">
      <w:start w:val="1"/>
      <w:numFmt w:val="bullet"/>
      <w:lvlText w:val=""/>
      <w:lvlJc w:val="left"/>
      <w:pPr>
        <w:ind w:left="4320" w:hanging="360"/>
      </w:pPr>
      <w:rPr>
        <w:rFonts w:ascii="Wingdings" w:hAnsi="Wingdings" w:hint="default"/>
      </w:rPr>
    </w:lvl>
    <w:lvl w:ilvl="6" w:tplc="D846B0D8">
      <w:start w:val="1"/>
      <w:numFmt w:val="bullet"/>
      <w:lvlText w:val=""/>
      <w:lvlJc w:val="left"/>
      <w:pPr>
        <w:ind w:left="5040" w:hanging="360"/>
      </w:pPr>
      <w:rPr>
        <w:rFonts w:ascii="Symbol" w:hAnsi="Symbol" w:hint="default"/>
      </w:rPr>
    </w:lvl>
    <w:lvl w:ilvl="7" w:tplc="DD3AA210">
      <w:start w:val="1"/>
      <w:numFmt w:val="bullet"/>
      <w:lvlText w:val="o"/>
      <w:lvlJc w:val="left"/>
      <w:pPr>
        <w:ind w:left="5760" w:hanging="360"/>
      </w:pPr>
      <w:rPr>
        <w:rFonts w:ascii="Courier New" w:hAnsi="Courier New" w:hint="default"/>
      </w:rPr>
    </w:lvl>
    <w:lvl w:ilvl="8" w:tplc="D26C16AE">
      <w:start w:val="1"/>
      <w:numFmt w:val="bullet"/>
      <w:lvlText w:val=""/>
      <w:lvlJc w:val="left"/>
      <w:pPr>
        <w:ind w:left="6480" w:hanging="360"/>
      </w:pPr>
      <w:rPr>
        <w:rFonts w:ascii="Wingdings" w:hAnsi="Wingdings" w:hint="default"/>
      </w:rPr>
    </w:lvl>
  </w:abstractNum>
  <w:abstractNum w:abstractNumId="8" w15:restartNumberingAfterBreak="0">
    <w:nsid w:val="5EC45E47"/>
    <w:multiLevelType w:val="hybridMultilevel"/>
    <w:tmpl w:val="45567558"/>
    <w:lvl w:ilvl="0" w:tplc="1E84356A">
      <w:start w:val="1"/>
      <w:numFmt w:val="bullet"/>
      <w:lvlText w:val="·"/>
      <w:lvlJc w:val="left"/>
      <w:pPr>
        <w:ind w:left="720" w:hanging="360"/>
      </w:pPr>
      <w:rPr>
        <w:rFonts w:ascii="Symbol" w:hAnsi="Symbol" w:hint="default"/>
      </w:rPr>
    </w:lvl>
    <w:lvl w:ilvl="1" w:tplc="6E3C5A82">
      <w:start w:val="1"/>
      <w:numFmt w:val="bullet"/>
      <w:lvlText w:val="o"/>
      <w:lvlJc w:val="left"/>
      <w:pPr>
        <w:ind w:left="1440" w:hanging="360"/>
      </w:pPr>
      <w:rPr>
        <w:rFonts w:ascii="Courier New" w:hAnsi="Courier New" w:hint="default"/>
      </w:rPr>
    </w:lvl>
    <w:lvl w:ilvl="2" w:tplc="8AF69B60">
      <w:start w:val="1"/>
      <w:numFmt w:val="bullet"/>
      <w:lvlText w:val=""/>
      <w:lvlJc w:val="left"/>
      <w:pPr>
        <w:ind w:left="2160" w:hanging="360"/>
      </w:pPr>
      <w:rPr>
        <w:rFonts w:ascii="Wingdings" w:hAnsi="Wingdings" w:hint="default"/>
      </w:rPr>
    </w:lvl>
    <w:lvl w:ilvl="3" w:tplc="1F4C2850">
      <w:start w:val="1"/>
      <w:numFmt w:val="bullet"/>
      <w:lvlText w:val=""/>
      <w:lvlJc w:val="left"/>
      <w:pPr>
        <w:ind w:left="2880" w:hanging="360"/>
      </w:pPr>
      <w:rPr>
        <w:rFonts w:ascii="Symbol" w:hAnsi="Symbol" w:hint="default"/>
      </w:rPr>
    </w:lvl>
    <w:lvl w:ilvl="4" w:tplc="CF707AAC">
      <w:start w:val="1"/>
      <w:numFmt w:val="bullet"/>
      <w:lvlText w:val="o"/>
      <w:lvlJc w:val="left"/>
      <w:pPr>
        <w:ind w:left="3600" w:hanging="360"/>
      </w:pPr>
      <w:rPr>
        <w:rFonts w:ascii="Courier New" w:hAnsi="Courier New" w:hint="default"/>
      </w:rPr>
    </w:lvl>
    <w:lvl w:ilvl="5" w:tplc="92E4CC0A">
      <w:start w:val="1"/>
      <w:numFmt w:val="bullet"/>
      <w:lvlText w:val=""/>
      <w:lvlJc w:val="left"/>
      <w:pPr>
        <w:ind w:left="4320" w:hanging="360"/>
      </w:pPr>
      <w:rPr>
        <w:rFonts w:ascii="Wingdings" w:hAnsi="Wingdings" w:hint="default"/>
      </w:rPr>
    </w:lvl>
    <w:lvl w:ilvl="6" w:tplc="5254B154">
      <w:start w:val="1"/>
      <w:numFmt w:val="bullet"/>
      <w:lvlText w:val=""/>
      <w:lvlJc w:val="left"/>
      <w:pPr>
        <w:ind w:left="5040" w:hanging="360"/>
      </w:pPr>
      <w:rPr>
        <w:rFonts w:ascii="Symbol" w:hAnsi="Symbol" w:hint="default"/>
      </w:rPr>
    </w:lvl>
    <w:lvl w:ilvl="7" w:tplc="8CFE8920">
      <w:start w:val="1"/>
      <w:numFmt w:val="bullet"/>
      <w:lvlText w:val="o"/>
      <w:lvlJc w:val="left"/>
      <w:pPr>
        <w:ind w:left="5760" w:hanging="360"/>
      </w:pPr>
      <w:rPr>
        <w:rFonts w:ascii="Courier New" w:hAnsi="Courier New" w:hint="default"/>
      </w:rPr>
    </w:lvl>
    <w:lvl w:ilvl="8" w:tplc="0DE217C0">
      <w:start w:val="1"/>
      <w:numFmt w:val="bullet"/>
      <w:lvlText w:val=""/>
      <w:lvlJc w:val="left"/>
      <w:pPr>
        <w:ind w:left="6480" w:hanging="360"/>
      </w:pPr>
      <w:rPr>
        <w:rFonts w:ascii="Wingdings" w:hAnsi="Wingdings" w:hint="default"/>
      </w:rPr>
    </w:lvl>
  </w:abstractNum>
  <w:abstractNum w:abstractNumId="9" w15:restartNumberingAfterBreak="0">
    <w:nsid w:val="6DDA1C29"/>
    <w:multiLevelType w:val="hybridMultilevel"/>
    <w:tmpl w:val="17244460"/>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5464404"/>
    <w:multiLevelType w:val="hybridMultilevel"/>
    <w:tmpl w:val="1A163F58"/>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792E3393"/>
    <w:multiLevelType w:val="hybridMultilevel"/>
    <w:tmpl w:val="9188A0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99108359">
    <w:abstractNumId w:val="2"/>
  </w:num>
  <w:num w:numId="2" w16cid:durableId="1589727452">
    <w:abstractNumId w:val="7"/>
  </w:num>
  <w:num w:numId="3" w16cid:durableId="1410418294">
    <w:abstractNumId w:val="8"/>
  </w:num>
  <w:num w:numId="4" w16cid:durableId="1858424430">
    <w:abstractNumId w:val="0"/>
  </w:num>
  <w:num w:numId="5" w16cid:durableId="1013802950">
    <w:abstractNumId w:val="3"/>
  </w:num>
  <w:num w:numId="6" w16cid:durableId="1206989340">
    <w:abstractNumId w:val="5"/>
  </w:num>
  <w:num w:numId="7" w16cid:durableId="2082629438">
    <w:abstractNumId w:val="11"/>
  </w:num>
  <w:num w:numId="8" w16cid:durableId="1647586427">
    <w:abstractNumId w:val="9"/>
  </w:num>
  <w:num w:numId="9" w16cid:durableId="1347290479">
    <w:abstractNumId w:val="10"/>
  </w:num>
  <w:num w:numId="10" w16cid:durableId="311064905">
    <w:abstractNumId w:val="6"/>
  </w:num>
  <w:num w:numId="11" w16cid:durableId="1622228941">
    <w:abstractNumId w:val="4"/>
  </w:num>
  <w:num w:numId="12" w16cid:durableId="1134758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FC8"/>
    <w:rsid w:val="000000D0"/>
    <w:rsid w:val="000047B0"/>
    <w:rsid w:val="00016092"/>
    <w:rsid w:val="0001689D"/>
    <w:rsid w:val="000171C7"/>
    <w:rsid w:val="00021668"/>
    <w:rsid w:val="00021B44"/>
    <w:rsid w:val="00022F7A"/>
    <w:rsid w:val="0002321F"/>
    <w:rsid w:val="00035BF0"/>
    <w:rsid w:val="00035C94"/>
    <w:rsid w:val="00042995"/>
    <w:rsid w:val="00043247"/>
    <w:rsid w:val="00046CA0"/>
    <w:rsid w:val="00053D28"/>
    <w:rsid w:val="000578CF"/>
    <w:rsid w:val="00060926"/>
    <w:rsid w:val="00060FF5"/>
    <w:rsid w:val="00063483"/>
    <w:rsid w:val="00071AE0"/>
    <w:rsid w:val="0007427A"/>
    <w:rsid w:val="00082EB7"/>
    <w:rsid w:val="0009421C"/>
    <w:rsid w:val="000944FE"/>
    <w:rsid w:val="000A0645"/>
    <w:rsid w:val="000A1AFB"/>
    <w:rsid w:val="000A4B12"/>
    <w:rsid w:val="000A5972"/>
    <w:rsid w:val="000B65E4"/>
    <w:rsid w:val="000B70DF"/>
    <w:rsid w:val="000B78A0"/>
    <w:rsid w:val="000C0944"/>
    <w:rsid w:val="000C16CE"/>
    <w:rsid w:val="000C1985"/>
    <w:rsid w:val="000C291A"/>
    <w:rsid w:val="000C7844"/>
    <w:rsid w:val="000D2989"/>
    <w:rsid w:val="000E0799"/>
    <w:rsid w:val="000E1A6A"/>
    <w:rsid w:val="000E2293"/>
    <w:rsid w:val="000E3A13"/>
    <w:rsid w:val="000F1332"/>
    <w:rsid w:val="000F31F3"/>
    <w:rsid w:val="000F3D84"/>
    <w:rsid w:val="000F6BF4"/>
    <w:rsid w:val="00102CF1"/>
    <w:rsid w:val="001040D4"/>
    <w:rsid w:val="001050DB"/>
    <w:rsid w:val="00110A7F"/>
    <w:rsid w:val="0012398A"/>
    <w:rsid w:val="00133345"/>
    <w:rsid w:val="00133FF6"/>
    <w:rsid w:val="001408B5"/>
    <w:rsid w:val="00142FAE"/>
    <w:rsid w:val="001453FA"/>
    <w:rsid w:val="001460AD"/>
    <w:rsid w:val="0015230E"/>
    <w:rsid w:val="0016049E"/>
    <w:rsid w:val="0016060C"/>
    <w:rsid w:val="0016573E"/>
    <w:rsid w:val="001724ED"/>
    <w:rsid w:val="00176FB4"/>
    <w:rsid w:val="0018B022"/>
    <w:rsid w:val="00194690"/>
    <w:rsid w:val="001978ED"/>
    <w:rsid w:val="001A12D0"/>
    <w:rsid w:val="001A3FC2"/>
    <w:rsid w:val="001A4345"/>
    <w:rsid w:val="001A7C95"/>
    <w:rsid w:val="001B0B4F"/>
    <w:rsid w:val="001D1793"/>
    <w:rsid w:val="001D19EA"/>
    <w:rsid w:val="001D262F"/>
    <w:rsid w:val="001D68B3"/>
    <w:rsid w:val="001E416E"/>
    <w:rsid w:val="001F1851"/>
    <w:rsid w:val="002027D0"/>
    <w:rsid w:val="0020287A"/>
    <w:rsid w:val="00203B1A"/>
    <w:rsid w:val="00204FF8"/>
    <w:rsid w:val="00206D18"/>
    <w:rsid w:val="0020762E"/>
    <w:rsid w:val="00213D47"/>
    <w:rsid w:val="0021623B"/>
    <w:rsid w:val="00216330"/>
    <w:rsid w:val="002200A4"/>
    <w:rsid w:val="00220734"/>
    <w:rsid w:val="002335C9"/>
    <w:rsid w:val="00234506"/>
    <w:rsid w:val="00241A7E"/>
    <w:rsid w:val="00242B4E"/>
    <w:rsid w:val="002500A1"/>
    <w:rsid w:val="002504C0"/>
    <w:rsid w:val="002524A8"/>
    <w:rsid w:val="00256CB3"/>
    <w:rsid w:val="00260BBC"/>
    <w:rsid w:val="002618B0"/>
    <w:rsid w:val="0026295C"/>
    <w:rsid w:val="00263FE4"/>
    <w:rsid w:val="002748B9"/>
    <w:rsid w:val="00274997"/>
    <w:rsid w:val="002803A2"/>
    <w:rsid w:val="00280B06"/>
    <w:rsid w:val="002968AE"/>
    <w:rsid w:val="002A1738"/>
    <w:rsid w:val="002A4312"/>
    <w:rsid w:val="002A48ED"/>
    <w:rsid w:val="002A6792"/>
    <w:rsid w:val="002B3F20"/>
    <w:rsid w:val="002B6775"/>
    <w:rsid w:val="002C0063"/>
    <w:rsid w:val="002C0BAA"/>
    <w:rsid w:val="002C1B19"/>
    <w:rsid w:val="002C2643"/>
    <w:rsid w:val="002C5299"/>
    <w:rsid w:val="002C7850"/>
    <w:rsid w:val="002D6E72"/>
    <w:rsid w:val="002D7CAB"/>
    <w:rsid w:val="002E3805"/>
    <w:rsid w:val="002F0F06"/>
    <w:rsid w:val="002F16A2"/>
    <w:rsid w:val="002F1DCF"/>
    <w:rsid w:val="002F265F"/>
    <w:rsid w:val="002F318E"/>
    <w:rsid w:val="002F39EE"/>
    <w:rsid w:val="002F625E"/>
    <w:rsid w:val="002F6379"/>
    <w:rsid w:val="00300F55"/>
    <w:rsid w:val="003021EE"/>
    <w:rsid w:val="00303D21"/>
    <w:rsid w:val="00304675"/>
    <w:rsid w:val="003076D9"/>
    <w:rsid w:val="00320335"/>
    <w:rsid w:val="0032261E"/>
    <w:rsid w:val="00324327"/>
    <w:rsid w:val="00327FF2"/>
    <w:rsid w:val="00334420"/>
    <w:rsid w:val="00341502"/>
    <w:rsid w:val="00346FD8"/>
    <w:rsid w:val="003474F2"/>
    <w:rsid w:val="00347F9D"/>
    <w:rsid w:val="00350139"/>
    <w:rsid w:val="003519C9"/>
    <w:rsid w:val="003621C8"/>
    <w:rsid w:val="00362EF0"/>
    <w:rsid w:val="003637B2"/>
    <w:rsid w:val="00366F7A"/>
    <w:rsid w:val="00374357"/>
    <w:rsid w:val="00374575"/>
    <w:rsid w:val="00374976"/>
    <w:rsid w:val="0037570C"/>
    <w:rsid w:val="00377BCE"/>
    <w:rsid w:val="00377E44"/>
    <w:rsid w:val="00381B50"/>
    <w:rsid w:val="00382738"/>
    <w:rsid w:val="00394CE3"/>
    <w:rsid w:val="003976B2"/>
    <w:rsid w:val="003A50B7"/>
    <w:rsid w:val="003A69DC"/>
    <w:rsid w:val="003C0FC3"/>
    <w:rsid w:val="003C196A"/>
    <w:rsid w:val="003C2829"/>
    <w:rsid w:val="003C35D6"/>
    <w:rsid w:val="003D1130"/>
    <w:rsid w:val="003E1043"/>
    <w:rsid w:val="003E192F"/>
    <w:rsid w:val="003E6235"/>
    <w:rsid w:val="003E6EF0"/>
    <w:rsid w:val="003F1B38"/>
    <w:rsid w:val="003F28E4"/>
    <w:rsid w:val="00400EE8"/>
    <w:rsid w:val="004041EF"/>
    <w:rsid w:val="00405132"/>
    <w:rsid w:val="004124AC"/>
    <w:rsid w:val="00416593"/>
    <w:rsid w:val="004172D7"/>
    <w:rsid w:val="00417DFA"/>
    <w:rsid w:val="0042786F"/>
    <w:rsid w:val="00431EBE"/>
    <w:rsid w:val="004321B3"/>
    <w:rsid w:val="004341C6"/>
    <w:rsid w:val="00437549"/>
    <w:rsid w:val="00441583"/>
    <w:rsid w:val="00442AD2"/>
    <w:rsid w:val="00446F1D"/>
    <w:rsid w:val="00454964"/>
    <w:rsid w:val="00457432"/>
    <w:rsid w:val="00462FCB"/>
    <w:rsid w:val="004653EF"/>
    <w:rsid w:val="00470E13"/>
    <w:rsid w:val="004727A7"/>
    <w:rsid w:val="00472F6A"/>
    <w:rsid w:val="00475FC8"/>
    <w:rsid w:val="00476633"/>
    <w:rsid w:val="00480293"/>
    <w:rsid w:val="004808E9"/>
    <w:rsid w:val="00481863"/>
    <w:rsid w:val="00482C6A"/>
    <w:rsid w:val="00483706"/>
    <w:rsid w:val="00484C27"/>
    <w:rsid w:val="00484DB0"/>
    <w:rsid w:val="00487588"/>
    <w:rsid w:val="00491C8A"/>
    <w:rsid w:val="004924DD"/>
    <w:rsid w:val="0049563D"/>
    <w:rsid w:val="00497399"/>
    <w:rsid w:val="004A7838"/>
    <w:rsid w:val="004B3BCA"/>
    <w:rsid w:val="004B58A5"/>
    <w:rsid w:val="004B7DF5"/>
    <w:rsid w:val="004C01F1"/>
    <w:rsid w:val="004C42FA"/>
    <w:rsid w:val="004C4A56"/>
    <w:rsid w:val="004C5688"/>
    <w:rsid w:val="004C5900"/>
    <w:rsid w:val="004C60CE"/>
    <w:rsid w:val="004D0E29"/>
    <w:rsid w:val="004D362A"/>
    <w:rsid w:val="004D3A4C"/>
    <w:rsid w:val="004E013A"/>
    <w:rsid w:val="004E414F"/>
    <w:rsid w:val="004E4DB4"/>
    <w:rsid w:val="004F0862"/>
    <w:rsid w:val="004F3D9D"/>
    <w:rsid w:val="004F6A40"/>
    <w:rsid w:val="004F79A0"/>
    <w:rsid w:val="0050015D"/>
    <w:rsid w:val="00502470"/>
    <w:rsid w:val="00502CBA"/>
    <w:rsid w:val="0050354D"/>
    <w:rsid w:val="0050363D"/>
    <w:rsid w:val="005042CD"/>
    <w:rsid w:val="00512884"/>
    <w:rsid w:val="00520A2A"/>
    <w:rsid w:val="005212AC"/>
    <w:rsid w:val="00523EAF"/>
    <w:rsid w:val="005245E5"/>
    <w:rsid w:val="005254D2"/>
    <w:rsid w:val="00525F41"/>
    <w:rsid w:val="00527C7C"/>
    <w:rsid w:val="00530DC0"/>
    <w:rsid w:val="0053245D"/>
    <w:rsid w:val="00532BA7"/>
    <w:rsid w:val="00532EDE"/>
    <w:rsid w:val="00536EF9"/>
    <w:rsid w:val="00545B20"/>
    <w:rsid w:val="0054697C"/>
    <w:rsid w:val="00550421"/>
    <w:rsid w:val="00550877"/>
    <w:rsid w:val="00550F20"/>
    <w:rsid w:val="0055155C"/>
    <w:rsid w:val="0055206D"/>
    <w:rsid w:val="0055237C"/>
    <w:rsid w:val="005529F9"/>
    <w:rsid w:val="00555B89"/>
    <w:rsid w:val="005607DE"/>
    <w:rsid w:val="00561359"/>
    <w:rsid w:val="00562EC1"/>
    <w:rsid w:val="00567D69"/>
    <w:rsid w:val="005716B3"/>
    <w:rsid w:val="00574EED"/>
    <w:rsid w:val="00577C2F"/>
    <w:rsid w:val="005818FA"/>
    <w:rsid w:val="00582CDC"/>
    <w:rsid w:val="00584081"/>
    <w:rsid w:val="00585B85"/>
    <w:rsid w:val="005874BE"/>
    <w:rsid w:val="005929F3"/>
    <w:rsid w:val="0059315F"/>
    <w:rsid w:val="00593931"/>
    <w:rsid w:val="005A3279"/>
    <w:rsid w:val="005A46D1"/>
    <w:rsid w:val="005A5F4C"/>
    <w:rsid w:val="005B530B"/>
    <w:rsid w:val="005C2BAC"/>
    <w:rsid w:val="005C5243"/>
    <w:rsid w:val="005D044C"/>
    <w:rsid w:val="005D389D"/>
    <w:rsid w:val="005D417A"/>
    <w:rsid w:val="005D6BB4"/>
    <w:rsid w:val="005D7AA6"/>
    <w:rsid w:val="005E0EFC"/>
    <w:rsid w:val="005E1D67"/>
    <w:rsid w:val="005E2EAB"/>
    <w:rsid w:val="005E644B"/>
    <w:rsid w:val="00600809"/>
    <w:rsid w:val="00606841"/>
    <w:rsid w:val="0061360B"/>
    <w:rsid w:val="00615E55"/>
    <w:rsid w:val="00621849"/>
    <w:rsid w:val="00621A58"/>
    <w:rsid w:val="006224E2"/>
    <w:rsid w:val="00624CA9"/>
    <w:rsid w:val="00625965"/>
    <w:rsid w:val="00634249"/>
    <w:rsid w:val="00641B1E"/>
    <w:rsid w:val="00645821"/>
    <w:rsid w:val="00651297"/>
    <w:rsid w:val="00651400"/>
    <w:rsid w:val="0065149A"/>
    <w:rsid w:val="006520FA"/>
    <w:rsid w:val="0065638E"/>
    <w:rsid w:val="00661D62"/>
    <w:rsid w:val="00662C6A"/>
    <w:rsid w:val="00664B2B"/>
    <w:rsid w:val="00670942"/>
    <w:rsid w:val="006725F4"/>
    <w:rsid w:val="006766EE"/>
    <w:rsid w:val="006852D5"/>
    <w:rsid w:val="00685A3A"/>
    <w:rsid w:val="006860B5"/>
    <w:rsid w:val="00687A63"/>
    <w:rsid w:val="006918B3"/>
    <w:rsid w:val="0069698E"/>
    <w:rsid w:val="006979CD"/>
    <w:rsid w:val="006A1490"/>
    <w:rsid w:val="006A2642"/>
    <w:rsid w:val="006A411F"/>
    <w:rsid w:val="006A49F7"/>
    <w:rsid w:val="006B29DD"/>
    <w:rsid w:val="006B56FB"/>
    <w:rsid w:val="006B6D68"/>
    <w:rsid w:val="006C3C89"/>
    <w:rsid w:val="006C4093"/>
    <w:rsid w:val="006C60A4"/>
    <w:rsid w:val="006D330B"/>
    <w:rsid w:val="006D35C9"/>
    <w:rsid w:val="006D40A6"/>
    <w:rsid w:val="006E248D"/>
    <w:rsid w:val="006E53A6"/>
    <w:rsid w:val="006E6F4D"/>
    <w:rsid w:val="006F0DA7"/>
    <w:rsid w:val="006F12A8"/>
    <w:rsid w:val="006F7C99"/>
    <w:rsid w:val="006F7D8F"/>
    <w:rsid w:val="0070029B"/>
    <w:rsid w:val="0070212C"/>
    <w:rsid w:val="007036DB"/>
    <w:rsid w:val="00710BCD"/>
    <w:rsid w:val="007121DF"/>
    <w:rsid w:val="00716E98"/>
    <w:rsid w:val="0072056D"/>
    <w:rsid w:val="00721CBD"/>
    <w:rsid w:val="00722C47"/>
    <w:rsid w:val="00724E1B"/>
    <w:rsid w:val="007255D8"/>
    <w:rsid w:val="0074353D"/>
    <w:rsid w:val="00745EC4"/>
    <w:rsid w:val="00747C1B"/>
    <w:rsid w:val="00750F59"/>
    <w:rsid w:val="00752365"/>
    <w:rsid w:val="007539E4"/>
    <w:rsid w:val="0075698A"/>
    <w:rsid w:val="00756D8B"/>
    <w:rsid w:val="0075742B"/>
    <w:rsid w:val="00762BED"/>
    <w:rsid w:val="00771CD0"/>
    <w:rsid w:val="0077601A"/>
    <w:rsid w:val="0079001D"/>
    <w:rsid w:val="007901AF"/>
    <w:rsid w:val="00792E24"/>
    <w:rsid w:val="00796B93"/>
    <w:rsid w:val="0079786D"/>
    <w:rsid w:val="007A1D72"/>
    <w:rsid w:val="007A207A"/>
    <w:rsid w:val="007A4AFE"/>
    <w:rsid w:val="007B0E25"/>
    <w:rsid w:val="007B4FFB"/>
    <w:rsid w:val="007C33CE"/>
    <w:rsid w:val="007C3BEA"/>
    <w:rsid w:val="007C440E"/>
    <w:rsid w:val="007C458F"/>
    <w:rsid w:val="007D3E2C"/>
    <w:rsid w:val="007E4BAF"/>
    <w:rsid w:val="007E5448"/>
    <w:rsid w:val="007E571A"/>
    <w:rsid w:val="007F143B"/>
    <w:rsid w:val="00800F9C"/>
    <w:rsid w:val="00803462"/>
    <w:rsid w:val="00803F0C"/>
    <w:rsid w:val="008049E6"/>
    <w:rsid w:val="00806074"/>
    <w:rsid w:val="00810EA5"/>
    <w:rsid w:val="00814361"/>
    <w:rsid w:val="00815A27"/>
    <w:rsid w:val="008179F2"/>
    <w:rsid w:val="00820909"/>
    <w:rsid w:val="0082487C"/>
    <w:rsid w:val="00826723"/>
    <w:rsid w:val="008324D0"/>
    <w:rsid w:val="00833B92"/>
    <w:rsid w:val="00836581"/>
    <w:rsid w:val="008376FF"/>
    <w:rsid w:val="00837C51"/>
    <w:rsid w:val="00843E48"/>
    <w:rsid w:val="00846236"/>
    <w:rsid w:val="008474A3"/>
    <w:rsid w:val="00853CFD"/>
    <w:rsid w:val="008638DD"/>
    <w:rsid w:val="00863D5F"/>
    <w:rsid w:val="00874B37"/>
    <w:rsid w:val="00877854"/>
    <w:rsid w:val="008864CF"/>
    <w:rsid w:val="008866AF"/>
    <w:rsid w:val="00886EF5"/>
    <w:rsid w:val="00890821"/>
    <w:rsid w:val="00893EAE"/>
    <w:rsid w:val="00896107"/>
    <w:rsid w:val="00897042"/>
    <w:rsid w:val="0089719A"/>
    <w:rsid w:val="00897415"/>
    <w:rsid w:val="008A0C09"/>
    <w:rsid w:val="008A35FB"/>
    <w:rsid w:val="008A547D"/>
    <w:rsid w:val="008A62FD"/>
    <w:rsid w:val="008A656A"/>
    <w:rsid w:val="008B2DCA"/>
    <w:rsid w:val="008C319B"/>
    <w:rsid w:val="008D3A1C"/>
    <w:rsid w:val="008D4C3D"/>
    <w:rsid w:val="008D7018"/>
    <w:rsid w:val="008E10F6"/>
    <w:rsid w:val="008E28CA"/>
    <w:rsid w:val="008E383F"/>
    <w:rsid w:val="008E6F4E"/>
    <w:rsid w:val="008F076B"/>
    <w:rsid w:val="008F1373"/>
    <w:rsid w:val="008F6EFF"/>
    <w:rsid w:val="0090163D"/>
    <w:rsid w:val="00902192"/>
    <w:rsid w:val="0090310F"/>
    <w:rsid w:val="00903E53"/>
    <w:rsid w:val="00910670"/>
    <w:rsid w:val="00910E55"/>
    <w:rsid w:val="009207DF"/>
    <w:rsid w:val="009211AE"/>
    <w:rsid w:val="00921ADC"/>
    <w:rsid w:val="00925343"/>
    <w:rsid w:val="00926A71"/>
    <w:rsid w:val="00930314"/>
    <w:rsid w:val="00931328"/>
    <w:rsid w:val="00932594"/>
    <w:rsid w:val="00934D28"/>
    <w:rsid w:val="00936708"/>
    <w:rsid w:val="00941D69"/>
    <w:rsid w:val="009424FD"/>
    <w:rsid w:val="009458B4"/>
    <w:rsid w:val="00947715"/>
    <w:rsid w:val="00951B59"/>
    <w:rsid w:val="00953873"/>
    <w:rsid w:val="009549B7"/>
    <w:rsid w:val="0095797E"/>
    <w:rsid w:val="009629FB"/>
    <w:rsid w:val="00964F28"/>
    <w:rsid w:val="009650B3"/>
    <w:rsid w:val="00966CFE"/>
    <w:rsid w:val="009708B8"/>
    <w:rsid w:val="00974003"/>
    <w:rsid w:val="00976A39"/>
    <w:rsid w:val="009805A4"/>
    <w:rsid w:val="00982626"/>
    <w:rsid w:val="009849CF"/>
    <w:rsid w:val="009856EA"/>
    <w:rsid w:val="009875C4"/>
    <w:rsid w:val="0099011E"/>
    <w:rsid w:val="009966E8"/>
    <w:rsid w:val="009A091B"/>
    <w:rsid w:val="009B171A"/>
    <w:rsid w:val="009B38E2"/>
    <w:rsid w:val="009D1AB9"/>
    <w:rsid w:val="009D67AF"/>
    <w:rsid w:val="009D680D"/>
    <w:rsid w:val="009E0F43"/>
    <w:rsid w:val="009E1C80"/>
    <w:rsid w:val="009E5303"/>
    <w:rsid w:val="009F1961"/>
    <w:rsid w:val="009F453F"/>
    <w:rsid w:val="009F516A"/>
    <w:rsid w:val="009F633A"/>
    <w:rsid w:val="009F7B14"/>
    <w:rsid w:val="00A00C4E"/>
    <w:rsid w:val="00A01F4C"/>
    <w:rsid w:val="00A02695"/>
    <w:rsid w:val="00A0565F"/>
    <w:rsid w:val="00A139A1"/>
    <w:rsid w:val="00A17CA2"/>
    <w:rsid w:val="00A22CB0"/>
    <w:rsid w:val="00A25F7B"/>
    <w:rsid w:val="00A27A65"/>
    <w:rsid w:val="00A30AF7"/>
    <w:rsid w:val="00A31319"/>
    <w:rsid w:val="00A332E2"/>
    <w:rsid w:val="00A35866"/>
    <w:rsid w:val="00A44481"/>
    <w:rsid w:val="00A45346"/>
    <w:rsid w:val="00A45951"/>
    <w:rsid w:val="00A5055C"/>
    <w:rsid w:val="00A53E73"/>
    <w:rsid w:val="00A5709A"/>
    <w:rsid w:val="00A616C4"/>
    <w:rsid w:val="00A6213F"/>
    <w:rsid w:val="00A719CA"/>
    <w:rsid w:val="00A72006"/>
    <w:rsid w:val="00A765F0"/>
    <w:rsid w:val="00A77F5D"/>
    <w:rsid w:val="00A80DAA"/>
    <w:rsid w:val="00A824EB"/>
    <w:rsid w:val="00A8583A"/>
    <w:rsid w:val="00A870B0"/>
    <w:rsid w:val="00A95959"/>
    <w:rsid w:val="00A96ED0"/>
    <w:rsid w:val="00AA21C6"/>
    <w:rsid w:val="00AA260F"/>
    <w:rsid w:val="00AA2ECF"/>
    <w:rsid w:val="00AA54A6"/>
    <w:rsid w:val="00AA70CA"/>
    <w:rsid w:val="00AB08C5"/>
    <w:rsid w:val="00AB4777"/>
    <w:rsid w:val="00AC0D83"/>
    <w:rsid w:val="00AD3AAA"/>
    <w:rsid w:val="00AD6EFC"/>
    <w:rsid w:val="00AE1BDF"/>
    <w:rsid w:val="00AE32E1"/>
    <w:rsid w:val="00AE511B"/>
    <w:rsid w:val="00AE7A3E"/>
    <w:rsid w:val="00AF2476"/>
    <w:rsid w:val="00AF5F7A"/>
    <w:rsid w:val="00AF7935"/>
    <w:rsid w:val="00B050A5"/>
    <w:rsid w:val="00B13247"/>
    <w:rsid w:val="00B179DE"/>
    <w:rsid w:val="00B21FF9"/>
    <w:rsid w:val="00B23998"/>
    <w:rsid w:val="00B30A52"/>
    <w:rsid w:val="00B3108F"/>
    <w:rsid w:val="00B413CC"/>
    <w:rsid w:val="00B432EF"/>
    <w:rsid w:val="00B4507B"/>
    <w:rsid w:val="00B51C26"/>
    <w:rsid w:val="00B560C8"/>
    <w:rsid w:val="00B56894"/>
    <w:rsid w:val="00B56E00"/>
    <w:rsid w:val="00B60808"/>
    <w:rsid w:val="00B61A28"/>
    <w:rsid w:val="00B64D87"/>
    <w:rsid w:val="00B6779F"/>
    <w:rsid w:val="00B70448"/>
    <w:rsid w:val="00B727E5"/>
    <w:rsid w:val="00B75E5C"/>
    <w:rsid w:val="00B81426"/>
    <w:rsid w:val="00B8611E"/>
    <w:rsid w:val="00B97872"/>
    <w:rsid w:val="00BA59DA"/>
    <w:rsid w:val="00BB52FE"/>
    <w:rsid w:val="00BB677E"/>
    <w:rsid w:val="00BC179D"/>
    <w:rsid w:val="00BC762B"/>
    <w:rsid w:val="00BD6C8E"/>
    <w:rsid w:val="00BD6F9C"/>
    <w:rsid w:val="00BE39D9"/>
    <w:rsid w:val="00BE3FA9"/>
    <w:rsid w:val="00BE692A"/>
    <w:rsid w:val="00BF0D48"/>
    <w:rsid w:val="00C0054E"/>
    <w:rsid w:val="00C06DC8"/>
    <w:rsid w:val="00C1259E"/>
    <w:rsid w:val="00C12C72"/>
    <w:rsid w:val="00C13F31"/>
    <w:rsid w:val="00C172B8"/>
    <w:rsid w:val="00C271FA"/>
    <w:rsid w:val="00C278F5"/>
    <w:rsid w:val="00C34092"/>
    <w:rsid w:val="00C375A2"/>
    <w:rsid w:val="00C413B4"/>
    <w:rsid w:val="00C42490"/>
    <w:rsid w:val="00C45FFE"/>
    <w:rsid w:val="00C469E1"/>
    <w:rsid w:val="00C50E2E"/>
    <w:rsid w:val="00C52E98"/>
    <w:rsid w:val="00C52FA6"/>
    <w:rsid w:val="00C55338"/>
    <w:rsid w:val="00C57F56"/>
    <w:rsid w:val="00C75549"/>
    <w:rsid w:val="00C7567A"/>
    <w:rsid w:val="00C77A1E"/>
    <w:rsid w:val="00C80607"/>
    <w:rsid w:val="00C80DE1"/>
    <w:rsid w:val="00C80F7E"/>
    <w:rsid w:val="00C81CAB"/>
    <w:rsid w:val="00C81F8B"/>
    <w:rsid w:val="00C825F0"/>
    <w:rsid w:val="00C83C3B"/>
    <w:rsid w:val="00C90621"/>
    <w:rsid w:val="00C9167A"/>
    <w:rsid w:val="00C934B0"/>
    <w:rsid w:val="00C939D0"/>
    <w:rsid w:val="00C93B6D"/>
    <w:rsid w:val="00C97C6F"/>
    <w:rsid w:val="00CA3642"/>
    <w:rsid w:val="00CA3D45"/>
    <w:rsid w:val="00CB0F65"/>
    <w:rsid w:val="00CB193D"/>
    <w:rsid w:val="00CB7564"/>
    <w:rsid w:val="00CC21C9"/>
    <w:rsid w:val="00CD34DC"/>
    <w:rsid w:val="00CE4745"/>
    <w:rsid w:val="00CE62F9"/>
    <w:rsid w:val="00CF1098"/>
    <w:rsid w:val="00CF1648"/>
    <w:rsid w:val="00CF3C6E"/>
    <w:rsid w:val="00D01763"/>
    <w:rsid w:val="00D02F79"/>
    <w:rsid w:val="00D05856"/>
    <w:rsid w:val="00D05B22"/>
    <w:rsid w:val="00D1051B"/>
    <w:rsid w:val="00D208C7"/>
    <w:rsid w:val="00D248EF"/>
    <w:rsid w:val="00D3040B"/>
    <w:rsid w:val="00D3196A"/>
    <w:rsid w:val="00D32913"/>
    <w:rsid w:val="00D34931"/>
    <w:rsid w:val="00D4047E"/>
    <w:rsid w:val="00D46430"/>
    <w:rsid w:val="00D47387"/>
    <w:rsid w:val="00D54637"/>
    <w:rsid w:val="00D55565"/>
    <w:rsid w:val="00D57B28"/>
    <w:rsid w:val="00D73D80"/>
    <w:rsid w:val="00D74921"/>
    <w:rsid w:val="00D7679D"/>
    <w:rsid w:val="00D84556"/>
    <w:rsid w:val="00D90D6E"/>
    <w:rsid w:val="00D917C2"/>
    <w:rsid w:val="00D917E9"/>
    <w:rsid w:val="00D93C9C"/>
    <w:rsid w:val="00D942BC"/>
    <w:rsid w:val="00D947E3"/>
    <w:rsid w:val="00D94C3A"/>
    <w:rsid w:val="00DA3E36"/>
    <w:rsid w:val="00DB1D80"/>
    <w:rsid w:val="00DB2CD2"/>
    <w:rsid w:val="00DB3AEA"/>
    <w:rsid w:val="00DC14D8"/>
    <w:rsid w:val="00DC16CD"/>
    <w:rsid w:val="00DC4F36"/>
    <w:rsid w:val="00DC73B7"/>
    <w:rsid w:val="00DD0454"/>
    <w:rsid w:val="00DD0A4C"/>
    <w:rsid w:val="00DD0B96"/>
    <w:rsid w:val="00DD1995"/>
    <w:rsid w:val="00DD35FC"/>
    <w:rsid w:val="00DD3725"/>
    <w:rsid w:val="00DD7605"/>
    <w:rsid w:val="00DE4770"/>
    <w:rsid w:val="00DF26CA"/>
    <w:rsid w:val="00DF37AD"/>
    <w:rsid w:val="00DF4226"/>
    <w:rsid w:val="00E028EE"/>
    <w:rsid w:val="00E0294B"/>
    <w:rsid w:val="00E074AB"/>
    <w:rsid w:val="00E24AAA"/>
    <w:rsid w:val="00E2502C"/>
    <w:rsid w:val="00E25075"/>
    <w:rsid w:val="00E25C16"/>
    <w:rsid w:val="00E265BC"/>
    <w:rsid w:val="00E30016"/>
    <w:rsid w:val="00E31844"/>
    <w:rsid w:val="00E33157"/>
    <w:rsid w:val="00E332BC"/>
    <w:rsid w:val="00E3763B"/>
    <w:rsid w:val="00E417C1"/>
    <w:rsid w:val="00E47116"/>
    <w:rsid w:val="00E50D22"/>
    <w:rsid w:val="00E526AF"/>
    <w:rsid w:val="00E539EC"/>
    <w:rsid w:val="00E53D33"/>
    <w:rsid w:val="00E54B0F"/>
    <w:rsid w:val="00E57567"/>
    <w:rsid w:val="00E63789"/>
    <w:rsid w:val="00E66E26"/>
    <w:rsid w:val="00E7380E"/>
    <w:rsid w:val="00E77E03"/>
    <w:rsid w:val="00E85C19"/>
    <w:rsid w:val="00E86447"/>
    <w:rsid w:val="00E903EC"/>
    <w:rsid w:val="00E924F2"/>
    <w:rsid w:val="00E93CB3"/>
    <w:rsid w:val="00E952C1"/>
    <w:rsid w:val="00E96EC3"/>
    <w:rsid w:val="00EA30F0"/>
    <w:rsid w:val="00EB1B7A"/>
    <w:rsid w:val="00EB40C7"/>
    <w:rsid w:val="00EC0DA7"/>
    <w:rsid w:val="00EC2F95"/>
    <w:rsid w:val="00ED0073"/>
    <w:rsid w:val="00ED6B45"/>
    <w:rsid w:val="00EE2F50"/>
    <w:rsid w:val="00EF1C22"/>
    <w:rsid w:val="00EF7F3C"/>
    <w:rsid w:val="00F0018F"/>
    <w:rsid w:val="00F010DC"/>
    <w:rsid w:val="00F05338"/>
    <w:rsid w:val="00F06344"/>
    <w:rsid w:val="00F116FF"/>
    <w:rsid w:val="00F11DED"/>
    <w:rsid w:val="00F151A7"/>
    <w:rsid w:val="00F15D1B"/>
    <w:rsid w:val="00F20DBB"/>
    <w:rsid w:val="00F309E4"/>
    <w:rsid w:val="00F31037"/>
    <w:rsid w:val="00F34305"/>
    <w:rsid w:val="00F50291"/>
    <w:rsid w:val="00F5081F"/>
    <w:rsid w:val="00F536E0"/>
    <w:rsid w:val="00F562C4"/>
    <w:rsid w:val="00F56734"/>
    <w:rsid w:val="00F6098A"/>
    <w:rsid w:val="00F613F7"/>
    <w:rsid w:val="00F62A9B"/>
    <w:rsid w:val="00F64737"/>
    <w:rsid w:val="00F660AF"/>
    <w:rsid w:val="00F66CB5"/>
    <w:rsid w:val="00F671AE"/>
    <w:rsid w:val="00F73E4A"/>
    <w:rsid w:val="00F82367"/>
    <w:rsid w:val="00F8314B"/>
    <w:rsid w:val="00F85629"/>
    <w:rsid w:val="00F9360F"/>
    <w:rsid w:val="00F94B9C"/>
    <w:rsid w:val="00F97260"/>
    <w:rsid w:val="00FA00CA"/>
    <w:rsid w:val="00FA1063"/>
    <w:rsid w:val="00FA4FC1"/>
    <w:rsid w:val="00FA6FB6"/>
    <w:rsid w:val="00FB201A"/>
    <w:rsid w:val="00FB391B"/>
    <w:rsid w:val="00FB3D3D"/>
    <w:rsid w:val="00FB7251"/>
    <w:rsid w:val="00FC0EC7"/>
    <w:rsid w:val="00FC15D3"/>
    <w:rsid w:val="00FC2EE8"/>
    <w:rsid w:val="00FD0B89"/>
    <w:rsid w:val="00FD18BE"/>
    <w:rsid w:val="00FD22F7"/>
    <w:rsid w:val="00FD55E8"/>
    <w:rsid w:val="00FE18F5"/>
    <w:rsid w:val="00FE6CCF"/>
    <w:rsid w:val="00FE7B53"/>
    <w:rsid w:val="00FF449A"/>
    <w:rsid w:val="00FF5703"/>
    <w:rsid w:val="01401D22"/>
    <w:rsid w:val="019F499D"/>
    <w:rsid w:val="028B3313"/>
    <w:rsid w:val="02CE1DBB"/>
    <w:rsid w:val="04610477"/>
    <w:rsid w:val="0469C78C"/>
    <w:rsid w:val="04AD7457"/>
    <w:rsid w:val="05C3F3D7"/>
    <w:rsid w:val="06855F4A"/>
    <w:rsid w:val="078B2908"/>
    <w:rsid w:val="0A49E4ED"/>
    <w:rsid w:val="0B5F9DC8"/>
    <w:rsid w:val="0B77574A"/>
    <w:rsid w:val="0B9D5350"/>
    <w:rsid w:val="0CC74050"/>
    <w:rsid w:val="0D39CC39"/>
    <w:rsid w:val="0E7BA196"/>
    <w:rsid w:val="0F512F7D"/>
    <w:rsid w:val="0F7CADE9"/>
    <w:rsid w:val="10FA9090"/>
    <w:rsid w:val="112EB14F"/>
    <w:rsid w:val="124A7996"/>
    <w:rsid w:val="124BA886"/>
    <w:rsid w:val="131C5D58"/>
    <w:rsid w:val="14489728"/>
    <w:rsid w:val="150DFAD8"/>
    <w:rsid w:val="15A13702"/>
    <w:rsid w:val="15E815E1"/>
    <w:rsid w:val="1865B463"/>
    <w:rsid w:val="18A29791"/>
    <w:rsid w:val="18EED7F8"/>
    <w:rsid w:val="1933CEE7"/>
    <w:rsid w:val="1B2C61EE"/>
    <w:rsid w:val="1BD8FDC8"/>
    <w:rsid w:val="1E2ABD6A"/>
    <w:rsid w:val="1ED4F5E7"/>
    <w:rsid w:val="1FA19E95"/>
    <w:rsid w:val="1FA99C30"/>
    <w:rsid w:val="220BFF31"/>
    <w:rsid w:val="22E795E6"/>
    <w:rsid w:val="2305076B"/>
    <w:rsid w:val="230F04BD"/>
    <w:rsid w:val="23BC0A59"/>
    <w:rsid w:val="2550D2C0"/>
    <w:rsid w:val="2A8B182D"/>
    <w:rsid w:val="2C44A96A"/>
    <w:rsid w:val="301AE9EE"/>
    <w:rsid w:val="30E6D233"/>
    <w:rsid w:val="33219BB7"/>
    <w:rsid w:val="3427C871"/>
    <w:rsid w:val="34C385E8"/>
    <w:rsid w:val="34E0A191"/>
    <w:rsid w:val="354FAC23"/>
    <w:rsid w:val="3551D732"/>
    <w:rsid w:val="35E2B57C"/>
    <w:rsid w:val="366E735F"/>
    <w:rsid w:val="37A33132"/>
    <w:rsid w:val="386010DF"/>
    <w:rsid w:val="39D70DF0"/>
    <w:rsid w:val="3AB3FB90"/>
    <w:rsid w:val="3ADD7CB5"/>
    <w:rsid w:val="3B2E2AA0"/>
    <w:rsid w:val="3C40EDFF"/>
    <w:rsid w:val="3D2D34A9"/>
    <w:rsid w:val="3D59F3BF"/>
    <w:rsid w:val="3DD5367C"/>
    <w:rsid w:val="421EEC92"/>
    <w:rsid w:val="43B03FB7"/>
    <w:rsid w:val="43B95C2D"/>
    <w:rsid w:val="43EA1855"/>
    <w:rsid w:val="455BEA29"/>
    <w:rsid w:val="460ACC93"/>
    <w:rsid w:val="4644D50F"/>
    <w:rsid w:val="468E4A1C"/>
    <w:rsid w:val="469B7CE9"/>
    <w:rsid w:val="470E2060"/>
    <w:rsid w:val="47C53D96"/>
    <w:rsid w:val="47DE014C"/>
    <w:rsid w:val="49281565"/>
    <w:rsid w:val="499E7D02"/>
    <w:rsid w:val="49F8AAD7"/>
    <w:rsid w:val="4A6D2EFE"/>
    <w:rsid w:val="4A911105"/>
    <w:rsid w:val="4D57879F"/>
    <w:rsid w:val="4ECE3398"/>
    <w:rsid w:val="4EE60DA5"/>
    <w:rsid w:val="512986CD"/>
    <w:rsid w:val="51A3F765"/>
    <w:rsid w:val="527519B5"/>
    <w:rsid w:val="544EF099"/>
    <w:rsid w:val="54E756C7"/>
    <w:rsid w:val="5741FF13"/>
    <w:rsid w:val="57B65164"/>
    <w:rsid w:val="57DBB8C2"/>
    <w:rsid w:val="59496AF1"/>
    <w:rsid w:val="5B70254F"/>
    <w:rsid w:val="5B854861"/>
    <w:rsid w:val="5BA3AE96"/>
    <w:rsid w:val="5CF29B7D"/>
    <w:rsid w:val="5D14CBE4"/>
    <w:rsid w:val="5D2BC5C3"/>
    <w:rsid w:val="5D551A84"/>
    <w:rsid w:val="5E06A90F"/>
    <w:rsid w:val="5FF4B9BF"/>
    <w:rsid w:val="6029A4C7"/>
    <w:rsid w:val="6060707F"/>
    <w:rsid w:val="60AC09C6"/>
    <w:rsid w:val="61A63ECB"/>
    <w:rsid w:val="634B242B"/>
    <w:rsid w:val="64A21DCC"/>
    <w:rsid w:val="64C107A5"/>
    <w:rsid w:val="65AC786B"/>
    <w:rsid w:val="6616E4F8"/>
    <w:rsid w:val="6714F256"/>
    <w:rsid w:val="68525A07"/>
    <w:rsid w:val="6936F1EF"/>
    <w:rsid w:val="697492D0"/>
    <w:rsid w:val="69E7B631"/>
    <w:rsid w:val="69F69423"/>
    <w:rsid w:val="6A8FF670"/>
    <w:rsid w:val="6AF17958"/>
    <w:rsid w:val="6C2A97E1"/>
    <w:rsid w:val="6D1FBB9A"/>
    <w:rsid w:val="6D2F95AB"/>
    <w:rsid w:val="6DAF9DC5"/>
    <w:rsid w:val="6DB02071"/>
    <w:rsid w:val="6ECA69ED"/>
    <w:rsid w:val="6EEF8700"/>
    <w:rsid w:val="6F022A4E"/>
    <w:rsid w:val="724F20FA"/>
    <w:rsid w:val="74565A07"/>
    <w:rsid w:val="74998A8E"/>
    <w:rsid w:val="75508189"/>
    <w:rsid w:val="757B9497"/>
    <w:rsid w:val="77436C52"/>
    <w:rsid w:val="77978583"/>
    <w:rsid w:val="77BEC7F0"/>
    <w:rsid w:val="77F624B9"/>
    <w:rsid w:val="784ADA76"/>
    <w:rsid w:val="78EB76DA"/>
    <w:rsid w:val="7901C5D6"/>
    <w:rsid w:val="79EB68D5"/>
    <w:rsid w:val="7A93B073"/>
    <w:rsid w:val="7ACFA3AF"/>
    <w:rsid w:val="7C578628"/>
    <w:rsid w:val="7C5E7694"/>
    <w:rsid w:val="7CFF61C0"/>
    <w:rsid w:val="7D25D094"/>
    <w:rsid w:val="7EA2C5A0"/>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1809"/>
  <w15:chartTrackingRefBased/>
  <w15:docId w15:val="{529D0A7A-DCC1-4C73-A368-15C7E316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80D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6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6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7605"/>
    <w:pPr>
      <w:ind w:left="720"/>
      <w:contextualSpacing/>
    </w:pPr>
  </w:style>
  <w:style w:type="character" w:customStyle="1" w:styleId="Heading1Char">
    <w:name w:val="Heading 1 Char"/>
    <w:basedOn w:val="DefaultParagraphFont"/>
    <w:link w:val="Heading1"/>
    <w:uiPriority w:val="9"/>
    <w:rsid w:val="00C80DE1"/>
    <w:rPr>
      <w:rFonts w:asciiTheme="majorHAnsi" w:eastAsiaTheme="majorEastAsia" w:hAnsiTheme="majorHAnsi" w:cstheme="majorBidi"/>
      <w:color w:val="2E74B5" w:themeColor="accent1" w:themeShade="BF"/>
      <w:sz w:val="32"/>
      <w:szCs w:val="32"/>
    </w:rPr>
  </w:style>
  <w:style w:type="character" w:customStyle="1" w:styleId="hgkelc">
    <w:name w:val="hgkelc"/>
    <w:basedOn w:val="DefaultParagraphFont"/>
    <w:rsid w:val="0016049E"/>
  </w:style>
  <w:style w:type="character" w:styleId="Strong">
    <w:name w:val="Strong"/>
    <w:basedOn w:val="DefaultParagraphFont"/>
    <w:uiPriority w:val="22"/>
    <w:qFormat/>
    <w:rsid w:val="00B132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39328">
      <w:bodyDiv w:val="1"/>
      <w:marLeft w:val="0"/>
      <w:marRight w:val="0"/>
      <w:marTop w:val="0"/>
      <w:marBottom w:val="0"/>
      <w:divBdr>
        <w:top w:val="none" w:sz="0" w:space="0" w:color="auto"/>
        <w:left w:val="none" w:sz="0" w:space="0" w:color="auto"/>
        <w:bottom w:val="none" w:sz="0" w:space="0" w:color="auto"/>
        <w:right w:val="none" w:sz="0" w:space="0" w:color="auto"/>
      </w:divBdr>
    </w:div>
    <w:div w:id="1009412573">
      <w:bodyDiv w:val="1"/>
      <w:marLeft w:val="0"/>
      <w:marRight w:val="0"/>
      <w:marTop w:val="0"/>
      <w:marBottom w:val="0"/>
      <w:divBdr>
        <w:top w:val="none" w:sz="0" w:space="0" w:color="auto"/>
        <w:left w:val="none" w:sz="0" w:space="0" w:color="auto"/>
        <w:bottom w:val="none" w:sz="0" w:space="0" w:color="auto"/>
        <w:right w:val="none" w:sz="0" w:space="0" w:color="auto"/>
      </w:divBdr>
    </w:div>
    <w:div w:id="179347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47177FFE905149A5E745F540C6D397" ma:contentTypeVersion="10" ma:contentTypeDescription="Create a new document." ma:contentTypeScope="" ma:versionID="50d124cd45ad5dc9bb9d097e03636965">
  <xsd:schema xmlns:xsd="http://www.w3.org/2001/XMLSchema" xmlns:xs="http://www.w3.org/2001/XMLSchema" xmlns:p="http://schemas.microsoft.com/office/2006/metadata/properties" xmlns:ns2="33b9d900-f6ad-4852-8558-9787ec670a9e" targetNamespace="http://schemas.microsoft.com/office/2006/metadata/properties" ma:root="true" ma:fieldsID="9028bd1216a474425c7766ae7b380d38" ns2:_="">
    <xsd:import namespace="33b9d900-f6ad-4852-8558-9787ec670a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b9d900-f6ad-4852-8558-9787ec670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43C3C5-82B9-4052-BC9E-234117099AD3}">
  <ds:schemaRefs>
    <ds:schemaRef ds:uri="http://purl.org/dc/elements/1.1/"/>
    <ds:schemaRef ds:uri="http://schemas.microsoft.com/office/2006/metadata/properties"/>
    <ds:schemaRef ds:uri="33b9d900-f6ad-4852-8558-9787ec670a9e"/>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168D499F-F309-4E5B-97F2-88E8C101C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b9d900-f6ad-4852-8558-9787ec670a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873977-4119-49AD-BD6B-5EDB0D54E4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1006</Words>
  <Characters>5332</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Skundberg</dc:creator>
  <cp:keywords/>
  <dc:description/>
  <cp:lastModifiedBy>Anders Montsko Austlid</cp:lastModifiedBy>
  <cp:revision>2</cp:revision>
  <dcterms:created xsi:type="dcterms:W3CDTF">2024-01-25T10:59:00Z</dcterms:created>
  <dcterms:modified xsi:type="dcterms:W3CDTF">2024-01-25T10:59:00Z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0x010100E347177FFE905149A5E745F540C6D397</vt:lpwstr>
  </property>
</Properties>
</file>