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9475B">
      <w:pPr>
        <w:keepNext w:val="0"/>
        <w:keepLines/>
        <w:pageBreakBefore w:val="0"/>
        <w:widowControl w:val="0"/>
        <w:kinsoku/>
        <w:wordWrap/>
        <w:overflowPunct/>
        <w:topLinePunct w:val="0"/>
        <w:autoSpaceDE/>
        <w:autoSpaceDN/>
        <w:bidi w:val="0"/>
        <w:adjustRightInd/>
        <w:snapToGrid/>
        <w:jc w:val="center"/>
        <w:textAlignment w:val="auto"/>
        <w:rPr>
          <w:rStyle w:val="35"/>
          <w:rFonts w:hint="eastAsia"/>
          <w:woUserID w:val="0"/>
        </w:rPr>
      </w:pPr>
    </w:p>
    <w:p w14:paraId="24233265">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bCs/>
          <w:sz w:val="52"/>
          <w14:shadow w14:blurRad="50800" w14:dist="38100" w14:dir="2700000" w14:sx="100000" w14:sy="100000" w14:kx="0" w14:ky="0" w14:algn="tl">
            <w14:srgbClr w14:val="000000">
              <w14:alpha w14:val="60000"/>
            </w14:srgbClr>
          </w14:shadow>
        </w:rPr>
      </w:pPr>
      <w:r>
        <w:rPr>
          <w:rFonts w:hint="eastAsia" w:ascii="黑体" w:hAnsi="黑体" w:eastAsia="黑体" w:cs="黑体"/>
          <w:b/>
          <w:bCs/>
          <w:sz w:val="52"/>
          <w:lang w:val="en-US" w:eastAsia="zh-CN"/>
          <w14:shadow w14:blurRad="50800" w14:dist="38100" w14:dir="2700000" w14:sx="100000" w14:sy="100000" w14:kx="0" w14:ky="0" w14:algn="tl">
            <w14:srgbClr w14:val="000000">
              <w14:alpha w14:val="60000"/>
            </w14:srgbClr>
          </w14:shadow>
        </w:rPr>
        <w:t>学校管理</w:t>
      </w:r>
      <w:r>
        <w:rPr>
          <w:rFonts w:hint="eastAsia" w:ascii="黑体" w:hAnsi="黑体" w:eastAsia="黑体" w:cs="黑体"/>
          <w:b/>
          <w:bCs/>
          <w:sz w:val="52"/>
          <w14:shadow w14:blurRad="50800" w14:dist="38100" w14:dir="2700000" w14:sx="100000" w14:sy="100000" w14:kx="0" w14:ky="0" w14:algn="tl">
            <w14:srgbClr w14:val="000000">
              <w14:alpha w14:val="60000"/>
            </w14:srgbClr>
          </w14:shadow>
        </w:rPr>
        <w:t>系统</w:t>
      </w:r>
    </w:p>
    <w:p w14:paraId="75511957">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bCs/>
          <w:sz w:val="84"/>
          <w14:shadow w14:blurRad="50800" w14:dist="38100" w14:dir="2700000" w14:sx="100000" w14:sy="100000" w14:kx="0" w14:ky="0" w14:algn="tl">
            <w14:srgbClr w14:val="000000">
              <w14:alpha w14:val="60000"/>
            </w14:srgbClr>
          </w14:shadow>
        </w:rPr>
      </w:pPr>
      <w:r>
        <w:rPr>
          <w:rFonts w:hint="eastAsia" w:ascii="黑体" w:hAnsi="黑体" w:eastAsia="黑体" w:cs="黑体"/>
          <w:b/>
          <w:bCs/>
          <w:sz w:val="84"/>
          <w14:shadow w14:blurRad="50800" w14:dist="38100" w14:dir="2700000" w14:sx="100000" w14:sy="100000" w14:kx="0" w14:ky="0" w14:algn="tl">
            <w14:srgbClr w14:val="000000">
              <w14:alpha w14:val="60000"/>
            </w14:srgbClr>
          </w14:shadow>
        </w:rPr>
        <w:t>软件需求规格说明书</w:t>
      </w:r>
    </w:p>
    <w:p w14:paraId="434617D7">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 w:val="28"/>
        </w:rPr>
      </w:pPr>
    </w:p>
    <w:p w14:paraId="730D690C">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 w:val="28"/>
        </w:rPr>
      </w:pPr>
    </w:p>
    <w:p w14:paraId="6483D84F">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 w:val="28"/>
        </w:rPr>
      </w:pPr>
    </w:p>
    <w:p w14:paraId="310E3EB8">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r>
        <w:rPr>
          <w:rFonts w:hint="eastAsia" w:ascii="黑体" w:hAnsi="黑体" w:eastAsia="黑体" w:cs="黑体"/>
        </w:rPr>
        <w:t>版本：V0.1</w:t>
      </w:r>
    </w:p>
    <w:p w14:paraId="0A88E187">
      <w:pPr>
        <w:keepNext w:val="0"/>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44"/>
        </w:rPr>
      </w:pPr>
    </w:p>
    <w:p w14:paraId="4040B2DD">
      <w:pPr>
        <w:keepNext w:val="0"/>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44"/>
        </w:rPr>
      </w:pPr>
    </w:p>
    <w:p w14:paraId="0D1A9251">
      <w:pPr>
        <w:keepNext w:val="0"/>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44"/>
        </w:rPr>
      </w:pPr>
    </w:p>
    <w:p w14:paraId="4F6BF295">
      <w:pPr>
        <w:keepNext w:val="0"/>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44"/>
        </w:rPr>
      </w:pPr>
    </w:p>
    <w:p w14:paraId="7B463111">
      <w:pPr>
        <w:keepNext w:val="0"/>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44"/>
        </w:rPr>
      </w:pPr>
    </w:p>
    <w:p w14:paraId="4ED54B71">
      <w:pPr>
        <w:keepNext w:val="0"/>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44"/>
        </w:rPr>
      </w:pPr>
    </w:p>
    <w:p w14:paraId="67BC080A">
      <w:pPr>
        <w:keepNext w:val="0"/>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44"/>
        </w:rPr>
      </w:pPr>
    </w:p>
    <w:p w14:paraId="338D473E">
      <w:pPr>
        <w:keepNext w:val="0"/>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44"/>
        </w:rPr>
      </w:pPr>
    </w:p>
    <w:p w14:paraId="4DF2E6AC">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 w:val="28"/>
        </w:rPr>
      </w:pPr>
      <w:r>
        <w:rPr>
          <w:rFonts w:hint="eastAsia" w:ascii="黑体" w:hAnsi="黑体" w:eastAsia="黑体" w:cs="黑体"/>
          <w:sz w:val="28"/>
        </w:rPr>
        <w:t>软件构造开发团队</w:t>
      </w:r>
    </w:p>
    <w:p w14:paraId="7A882375">
      <w:pPr>
        <w:keepNext w:val="0"/>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rPr>
      </w:pPr>
    </w:p>
    <w:p w14:paraId="53C52A93">
      <w:pPr>
        <w:keepNext w:val="0"/>
        <w:keepLines/>
        <w:pageBreakBefore w:val="0"/>
        <w:widowControl w:val="0"/>
        <w:kinsoku/>
        <w:wordWrap/>
        <w:overflowPunct/>
        <w:topLinePunct w:val="0"/>
        <w:autoSpaceDE/>
        <w:autoSpaceDN/>
        <w:bidi w:val="0"/>
        <w:adjustRightInd/>
        <w:snapToGrid/>
        <w:spacing w:before="60" w:after="160"/>
        <w:textAlignment w:val="auto"/>
        <w:rPr>
          <w:rFonts w:hint="eastAsia" w:ascii="黑体" w:hAnsi="黑体" w:eastAsia="黑体" w:cs="黑体"/>
          <w:bCs/>
        </w:rPr>
        <w:sectPr>
          <w:headerReference r:id="rId3" w:type="default"/>
          <w:footerReference r:id="rId4" w:type="default"/>
          <w:pgSz w:w="11906" w:h="16838"/>
          <w:pgMar w:top="1418" w:right="1418" w:bottom="1191" w:left="1418" w:header="851" w:footer="992" w:gutter="284"/>
          <w:cols w:space="425" w:num="1"/>
          <w:docGrid w:type="lines" w:linePitch="312" w:charSpace="0"/>
        </w:sectPr>
      </w:pPr>
    </w:p>
    <w:p w14:paraId="4DFF38F8">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sz w:val="24"/>
        </w:rPr>
      </w:pPr>
      <w:r>
        <w:rPr>
          <w:rFonts w:hint="eastAsia" w:ascii="黑体" w:hAnsi="黑体" w:eastAsia="黑体" w:cs="黑体"/>
          <w:sz w:val="24"/>
        </w:rPr>
        <w:t>文档修订记录</w:t>
      </w:r>
    </w:p>
    <w:tbl>
      <w:tblPr>
        <w:tblStyle w:val="30"/>
        <w:tblW w:w="9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840"/>
        <w:gridCol w:w="2160"/>
        <w:gridCol w:w="1320"/>
        <w:gridCol w:w="960"/>
        <w:gridCol w:w="1320"/>
        <w:gridCol w:w="960"/>
      </w:tblGrid>
      <w:tr w14:paraId="1FC6F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shd w:val="clear" w:color="auto" w:fill="E6E6E6"/>
            <w:vAlign w:val="center"/>
          </w:tcPr>
          <w:p w14:paraId="53396DB1">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szCs w:val="21"/>
              </w:rPr>
            </w:pPr>
            <w:r>
              <w:rPr>
                <w:rFonts w:hint="eastAsia" w:ascii="黑体" w:hAnsi="黑体" w:eastAsia="黑体" w:cs="黑体"/>
                <w:b/>
                <w:szCs w:val="21"/>
              </w:rPr>
              <w:t>版本编号或者更改记录编号</w:t>
            </w:r>
          </w:p>
        </w:tc>
        <w:tc>
          <w:tcPr>
            <w:tcW w:w="840" w:type="dxa"/>
            <w:shd w:val="clear" w:color="auto" w:fill="E6E6E6"/>
            <w:vAlign w:val="center"/>
          </w:tcPr>
          <w:p w14:paraId="5D31F2D8">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szCs w:val="21"/>
              </w:rPr>
            </w:pPr>
            <w:r>
              <w:rPr>
                <w:rFonts w:hint="eastAsia" w:ascii="黑体" w:hAnsi="黑体" w:eastAsia="黑体" w:cs="黑体"/>
                <w:b/>
                <w:szCs w:val="21"/>
              </w:rPr>
              <w:t>*变化</w:t>
            </w:r>
          </w:p>
          <w:p w14:paraId="603E369D">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szCs w:val="21"/>
              </w:rPr>
            </w:pPr>
            <w:r>
              <w:rPr>
                <w:rFonts w:hint="eastAsia" w:ascii="黑体" w:hAnsi="黑体" w:eastAsia="黑体" w:cs="黑体"/>
                <w:b/>
                <w:szCs w:val="21"/>
              </w:rPr>
              <w:t>状态</w:t>
            </w:r>
          </w:p>
        </w:tc>
        <w:tc>
          <w:tcPr>
            <w:tcW w:w="2160" w:type="dxa"/>
            <w:shd w:val="clear" w:color="auto" w:fill="E6E6E6"/>
            <w:vAlign w:val="center"/>
          </w:tcPr>
          <w:p w14:paraId="4DC1FF53">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szCs w:val="21"/>
              </w:rPr>
            </w:pPr>
            <w:r>
              <w:rPr>
                <w:rFonts w:hint="eastAsia" w:ascii="黑体" w:hAnsi="黑体" w:eastAsia="黑体" w:cs="黑体"/>
                <w:b/>
                <w:szCs w:val="21"/>
              </w:rPr>
              <w:t>简要说明（变更内容和变更范围）</w:t>
            </w:r>
          </w:p>
        </w:tc>
        <w:tc>
          <w:tcPr>
            <w:tcW w:w="1320" w:type="dxa"/>
            <w:shd w:val="clear" w:color="auto" w:fill="E6E6E6"/>
            <w:vAlign w:val="center"/>
          </w:tcPr>
          <w:p w14:paraId="266CE846">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szCs w:val="21"/>
              </w:rPr>
            </w:pPr>
            <w:r>
              <w:rPr>
                <w:rFonts w:hint="eastAsia" w:ascii="黑体" w:hAnsi="黑体" w:eastAsia="黑体" w:cs="黑体"/>
                <w:b/>
                <w:szCs w:val="21"/>
              </w:rPr>
              <w:t>日期</w:t>
            </w:r>
          </w:p>
        </w:tc>
        <w:tc>
          <w:tcPr>
            <w:tcW w:w="960" w:type="dxa"/>
            <w:shd w:val="clear" w:color="auto" w:fill="E6E6E6"/>
            <w:vAlign w:val="center"/>
          </w:tcPr>
          <w:p w14:paraId="3B178618">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szCs w:val="21"/>
              </w:rPr>
            </w:pPr>
            <w:r>
              <w:rPr>
                <w:rFonts w:hint="eastAsia" w:ascii="黑体" w:hAnsi="黑体" w:eastAsia="黑体" w:cs="黑体"/>
                <w:b/>
                <w:szCs w:val="21"/>
              </w:rPr>
              <w:t>变更人</w:t>
            </w:r>
          </w:p>
        </w:tc>
        <w:tc>
          <w:tcPr>
            <w:tcW w:w="1320" w:type="dxa"/>
            <w:shd w:val="clear" w:color="auto" w:fill="E6E6E6"/>
            <w:vAlign w:val="center"/>
          </w:tcPr>
          <w:p w14:paraId="10801732">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szCs w:val="21"/>
              </w:rPr>
            </w:pPr>
            <w:r>
              <w:rPr>
                <w:rFonts w:hint="eastAsia" w:ascii="黑体" w:hAnsi="黑体" w:eastAsia="黑体" w:cs="黑体"/>
                <w:b/>
                <w:szCs w:val="21"/>
              </w:rPr>
              <w:t>批准日期</w:t>
            </w:r>
          </w:p>
        </w:tc>
        <w:tc>
          <w:tcPr>
            <w:tcW w:w="960" w:type="dxa"/>
            <w:shd w:val="clear" w:color="auto" w:fill="E6E6E6"/>
            <w:vAlign w:val="center"/>
          </w:tcPr>
          <w:p w14:paraId="1D068FCA">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szCs w:val="21"/>
              </w:rPr>
            </w:pPr>
            <w:r>
              <w:rPr>
                <w:rFonts w:hint="eastAsia" w:ascii="黑体" w:hAnsi="黑体" w:eastAsia="黑体" w:cs="黑体"/>
                <w:b/>
                <w:szCs w:val="21"/>
              </w:rPr>
              <w:t>批准人</w:t>
            </w:r>
          </w:p>
        </w:tc>
      </w:tr>
      <w:tr w14:paraId="29EDE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2FB76D0C">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r>
              <w:rPr>
                <w:rFonts w:hint="eastAsia" w:ascii="黑体" w:hAnsi="黑体" w:eastAsia="黑体" w:cs="黑体"/>
              </w:rPr>
              <w:t>V0.1</w:t>
            </w:r>
          </w:p>
        </w:tc>
        <w:tc>
          <w:tcPr>
            <w:tcW w:w="840" w:type="dxa"/>
            <w:vAlign w:val="center"/>
          </w:tcPr>
          <w:p w14:paraId="2ADF4352">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r>
              <w:rPr>
                <w:rFonts w:hint="eastAsia" w:ascii="黑体" w:hAnsi="黑体" w:eastAsia="黑体" w:cs="黑体"/>
              </w:rPr>
              <w:t>A</w:t>
            </w:r>
          </w:p>
        </w:tc>
        <w:tc>
          <w:tcPr>
            <w:tcW w:w="2160" w:type="dxa"/>
            <w:vAlign w:val="center"/>
          </w:tcPr>
          <w:p w14:paraId="52267216">
            <w:pPr>
              <w:pStyle w:val="38"/>
              <w:keepNext w:val="0"/>
              <w:keepLines/>
              <w:pageBreakBefore w:val="0"/>
              <w:widowControl w:val="0"/>
              <w:pBdr>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jc w:val="both"/>
              <w:textAlignment w:val="auto"/>
              <w:rPr>
                <w:rFonts w:hint="eastAsia" w:ascii="黑体" w:hAnsi="黑体" w:eastAsia="黑体" w:cs="黑体"/>
                <w:kern w:val="2"/>
                <w:szCs w:val="20"/>
              </w:rPr>
            </w:pPr>
            <w:r>
              <w:rPr>
                <w:rFonts w:hint="eastAsia" w:ascii="黑体" w:hAnsi="黑体" w:eastAsia="黑体" w:cs="黑体"/>
                <w:kern w:val="2"/>
                <w:szCs w:val="20"/>
              </w:rPr>
              <w:t>创建</w:t>
            </w:r>
          </w:p>
        </w:tc>
        <w:tc>
          <w:tcPr>
            <w:tcW w:w="1320" w:type="dxa"/>
            <w:vAlign w:val="center"/>
          </w:tcPr>
          <w:p w14:paraId="27F392E8">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r>
              <w:rPr>
                <w:rFonts w:hint="eastAsia" w:ascii="黑体" w:hAnsi="黑体" w:eastAsia="黑体" w:cs="黑体"/>
              </w:rPr>
              <w:t>2021.11.1</w:t>
            </w:r>
          </w:p>
        </w:tc>
        <w:tc>
          <w:tcPr>
            <w:tcW w:w="960" w:type="dxa"/>
            <w:vAlign w:val="center"/>
          </w:tcPr>
          <w:p w14:paraId="46578AC0">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r>
              <w:rPr>
                <w:rFonts w:hint="eastAsia" w:ascii="黑体" w:hAnsi="黑体" w:eastAsia="黑体" w:cs="黑体"/>
              </w:rPr>
              <w:t>陈宇</w:t>
            </w:r>
          </w:p>
        </w:tc>
        <w:tc>
          <w:tcPr>
            <w:tcW w:w="1320" w:type="dxa"/>
            <w:vAlign w:val="center"/>
          </w:tcPr>
          <w:p w14:paraId="2772B1A2">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960" w:type="dxa"/>
            <w:vAlign w:val="center"/>
          </w:tcPr>
          <w:p w14:paraId="76154B12">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r>
      <w:tr w14:paraId="3D65F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279F405D">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p>
        </w:tc>
        <w:tc>
          <w:tcPr>
            <w:tcW w:w="840" w:type="dxa"/>
            <w:vAlign w:val="center"/>
          </w:tcPr>
          <w:p w14:paraId="2374EA62">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p>
        </w:tc>
        <w:tc>
          <w:tcPr>
            <w:tcW w:w="2160" w:type="dxa"/>
            <w:vAlign w:val="center"/>
          </w:tcPr>
          <w:p w14:paraId="575066BA">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rPr>
            </w:pPr>
          </w:p>
        </w:tc>
        <w:tc>
          <w:tcPr>
            <w:tcW w:w="1320" w:type="dxa"/>
            <w:vAlign w:val="center"/>
          </w:tcPr>
          <w:p w14:paraId="4281BF18">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p>
        </w:tc>
        <w:tc>
          <w:tcPr>
            <w:tcW w:w="960" w:type="dxa"/>
            <w:vAlign w:val="center"/>
          </w:tcPr>
          <w:p w14:paraId="068CC72D">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p>
        </w:tc>
        <w:tc>
          <w:tcPr>
            <w:tcW w:w="1320" w:type="dxa"/>
            <w:vAlign w:val="center"/>
          </w:tcPr>
          <w:p w14:paraId="61C1B973">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960" w:type="dxa"/>
            <w:vAlign w:val="center"/>
          </w:tcPr>
          <w:p w14:paraId="5FF46224">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r>
      <w:tr w14:paraId="6997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0BF9AA9A">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p>
        </w:tc>
        <w:tc>
          <w:tcPr>
            <w:tcW w:w="840" w:type="dxa"/>
            <w:vAlign w:val="center"/>
          </w:tcPr>
          <w:p w14:paraId="0412805C">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p>
        </w:tc>
        <w:tc>
          <w:tcPr>
            <w:tcW w:w="2160" w:type="dxa"/>
            <w:vAlign w:val="center"/>
          </w:tcPr>
          <w:p w14:paraId="54D2F58E">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rPr>
            </w:pPr>
          </w:p>
        </w:tc>
        <w:tc>
          <w:tcPr>
            <w:tcW w:w="1320" w:type="dxa"/>
            <w:vAlign w:val="center"/>
          </w:tcPr>
          <w:p w14:paraId="3C2321E7">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p>
        </w:tc>
        <w:tc>
          <w:tcPr>
            <w:tcW w:w="960" w:type="dxa"/>
            <w:vAlign w:val="center"/>
          </w:tcPr>
          <w:p w14:paraId="2AD8622D">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p>
        </w:tc>
        <w:tc>
          <w:tcPr>
            <w:tcW w:w="1320" w:type="dxa"/>
            <w:vAlign w:val="center"/>
          </w:tcPr>
          <w:p w14:paraId="4A3B2839">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960" w:type="dxa"/>
            <w:vAlign w:val="center"/>
          </w:tcPr>
          <w:p w14:paraId="5A82DE4F">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r>
      <w:tr w14:paraId="55CE8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6F750B91">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840" w:type="dxa"/>
            <w:vAlign w:val="center"/>
          </w:tcPr>
          <w:p w14:paraId="7849B3CE">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2160" w:type="dxa"/>
            <w:vAlign w:val="center"/>
          </w:tcPr>
          <w:p w14:paraId="3E83E909">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黑体" w:hAnsi="黑体" w:eastAsia="黑体" w:cs="黑体"/>
                <w:szCs w:val="21"/>
              </w:rPr>
            </w:pPr>
          </w:p>
        </w:tc>
        <w:tc>
          <w:tcPr>
            <w:tcW w:w="1320" w:type="dxa"/>
            <w:vAlign w:val="center"/>
          </w:tcPr>
          <w:p w14:paraId="658FDA34">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p>
        </w:tc>
        <w:tc>
          <w:tcPr>
            <w:tcW w:w="960" w:type="dxa"/>
            <w:vAlign w:val="center"/>
          </w:tcPr>
          <w:p w14:paraId="5AB2F839">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p>
        </w:tc>
        <w:tc>
          <w:tcPr>
            <w:tcW w:w="1320" w:type="dxa"/>
            <w:vAlign w:val="center"/>
          </w:tcPr>
          <w:p w14:paraId="1EE97BCD">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960" w:type="dxa"/>
            <w:vAlign w:val="center"/>
          </w:tcPr>
          <w:p w14:paraId="7E3F19D2">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r>
      <w:tr w14:paraId="7B1F2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7072E861">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840" w:type="dxa"/>
            <w:vAlign w:val="center"/>
          </w:tcPr>
          <w:p w14:paraId="0349C72E">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2160" w:type="dxa"/>
            <w:vAlign w:val="center"/>
          </w:tcPr>
          <w:p w14:paraId="406ADF97">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1320" w:type="dxa"/>
            <w:vAlign w:val="center"/>
          </w:tcPr>
          <w:p w14:paraId="5F108051">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960" w:type="dxa"/>
            <w:vAlign w:val="center"/>
          </w:tcPr>
          <w:p w14:paraId="171799D1">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1320" w:type="dxa"/>
            <w:vAlign w:val="center"/>
          </w:tcPr>
          <w:p w14:paraId="7F749A19">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960" w:type="dxa"/>
            <w:vAlign w:val="center"/>
          </w:tcPr>
          <w:p w14:paraId="3748B39C">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r>
      <w:tr w14:paraId="6A7B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75CE368A">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840" w:type="dxa"/>
            <w:vAlign w:val="center"/>
          </w:tcPr>
          <w:p w14:paraId="030F443F">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2160" w:type="dxa"/>
            <w:vAlign w:val="center"/>
          </w:tcPr>
          <w:p w14:paraId="7BB9DEF4">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1320" w:type="dxa"/>
            <w:vAlign w:val="center"/>
          </w:tcPr>
          <w:p w14:paraId="24AB2E15">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960" w:type="dxa"/>
            <w:vAlign w:val="center"/>
          </w:tcPr>
          <w:p w14:paraId="56139459">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1320" w:type="dxa"/>
            <w:vAlign w:val="center"/>
          </w:tcPr>
          <w:p w14:paraId="482F076D">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960" w:type="dxa"/>
            <w:vAlign w:val="center"/>
          </w:tcPr>
          <w:p w14:paraId="4F3CCC6B">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r>
      <w:tr w14:paraId="58F0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0DBAE493">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840" w:type="dxa"/>
            <w:vAlign w:val="center"/>
          </w:tcPr>
          <w:p w14:paraId="55DF9073">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2160" w:type="dxa"/>
            <w:vAlign w:val="center"/>
          </w:tcPr>
          <w:p w14:paraId="7CB57CB1">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1320" w:type="dxa"/>
            <w:vAlign w:val="center"/>
          </w:tcPr>
          <w:p w14:paraId="597D883D">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960" w:type="dxa"/>
            <w:vAlign w:val="center"/>
          </w:tcPr>
          <w:p w14:paraId="3FE06267">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1320" w:type="dxa"/>
            <w:vAlign w:val="center"/>
          </w:tcPr>
          <w:p w14:paraId="1E2BE5E2">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960" w:type="dxa"/>
            <w:vAlign w:val="center"/>
          </w:tcPr>
          <w:p w14:paraId="151EC820">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r>
    </w:tbl>
    <w:p w14:paraId="116932FD">
      <w:pPr>
        <w:keepNext w:val="0"/>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Cs/>
        </w:rPr>
      </w:pPr>
      <w:r>
        <w:rPr>
          <w:rFonts w:hint="eastAsia" w:ascii="黑体" w:hAnsi="黑体" w:eastAsia="黑体" w:cs="黑体"/>
          <w:bCs/>
        </w:rPr>
        <w:t>*变化状态：A——增加，M——修改，D——删除，N——正式发布</w:t>
      </w:r>
    </w:p>
    <w:p w14:paraId="0BD5D780">
      <w:pPr>
        <w:keepNext w:val="0"/>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Cs/>
        </w:rPr>
      </w:pPr>
    </w:p>
    <w:p w14:paraId="25B8F6D5">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sz w:val="24"/>
        </w:rPr>
      </w:pPr>
      <w:r>
        <w:rPr>
          <w:rFonts w:hint="eastAsia" w:ascii="黑体" w:hAnsi="黑体" w:eastAsia="黑体" w:cs="黑体"/>
          <w:sz w:val="24"/>
        </w:rPr>
        <w:t>文档审阅信息</w:t>
      </w:r>
    </w:p>
    <w:tbl>
      <w:tblPr>
        <w:tblStyle w:val="30"/>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1320"/>
        <w:gridCol w:w="1916"/>
        <w:gridCol w:w="1800"/>
        <w:gridCol w:w="1800"/>
        <w:gridCol w:w="1680"/>
      </w:tblGrid>
      <w:tr w14:paraId="0428B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E6E6E6"/>
            <w:vAlign w:val="center"/>
          </w:tcPr>
          <w:p w14:paraId="43E21F19">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szCs w:val="21"/>
              </w:rPr>
            </w:pPr>
            <w:r>
              <w:rPr>
                <w:rFonts w:hint="eastAsia" w:ascii="黑体" w:hAnsi="黑体" w:eastAsia="黑体" w:cs="黑体"/>
                <w:b/>
                <w:szCs w:val="21"/>
              </w:rPr>
              <w:t>序号</w:t>
            </w:r>
          </w:p>
        </w:tc>
        <w:tc>
          <w:tcPr>
            <w:tcW w:w="1320" w:type="dxa"/>
            <w:shd w:val="clear" w:color="auto" w:fill="E6E6E6"/>
            <w:vAlign w:val="center"/>
          </w:tcPr>
          <w:p w14:paraId="54CFD421">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szCs w:val="21"/>
              </w:rPr>
            </w:pPr>
            <w:r>
              <w:rPr>
                <w:rFonts w:hint="eastAsia" w:ascii="黑体" w:hAnsi="黑体" w:eastAsia="黑体" w:cs="黑体"/>
                <w:b/>
                <w:szCs w:val="21"/>
              </w:rPr>
              <w:t>审阅人</w:t>
            </w:r>
          </w:p>
        </w:tc>
        <w:tc>
          <w:tcPr>
            <w:tcW w:w="1916" w:type="dxa"/>
            <w:shd w:val="clear" w:color="auto" w:fill="E6E6E6"/>
            <w:vAlign w:val="center"/>
          </w:tcPr>
          <w:p w14:paraId="4409CBDB">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szCs w:val="21"/>
              </w:rPr>
            </w:pPr>
            <w:r>
              <w:rPr>
                <w:rFonts w:hint="eastAsia" w:ascii="黑体" w:hAnsi="黑体" w:eastAsia="黑体" w:cs="黑体"/>
                <w:b/>
                <w:szCs w:val="21"/>
              </w:rPr>
              <w:t>角色</w:t>
            </w:r>
          </w:p>
        </w:tc>
        <w:tc>
          <w:tcPr>
            <w:tcW w:w="1800" w:type="dxa"/>
            <w:shd w:val="clear" w:color="auto" w:fill="E6E6E6"/>
            <w:vAlign w:val="center"/>
          </w:tcPr>
          <w:p w14:paraId="46DE708B">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szCs w:val="21"/>
              </w:rPr>
            </w:pPr>
            <w:r>
              <w:rPr>
                <w:rFonts w:hint="eastAsia" w:ascii="黑体" w:hAnsi="黑体" w:eastAsia="黑体" w:cs="黑体"/>
                <w:b/>
                <w:szCs w:val="21"/>
              </w:rPr>
              <w:t>审阅日期</w:t>
            </w:r>
          </w:p>
        </w:tc>
        <w:tc>
          <w:tcPr>
            <w:tcW w:w="1800" w:type="dxa"/>
            <w:shd w:val="clear" w:color="auto" w:fill="E6E6E6"/>
            <w:vAlign w:val="center"/>
          </w:tcPr>
          <w:p w14:paraId="5E90521F">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szCs w:val="21"/>
              </w:rPr>
            </w:pPr>
            <w:r>
              <w:rPr>
                <w:rFonts w:hint="eastAsia" w:ascii="黑体" w:hAnsi="黑体" w:eastAsia="黑体" w:cs="黑体"/>
                <w:b/>
                <w:szCs w:val="21"/>
              </w:rPr>
              <w:t>签字</w:t>
            </w:r>
          </w:p>
        </w:tc>
        <w:tc>
          <w:tcPr>
            <w:tcW w:w="1680" w:type="dxa"/>
            <w:shd w:val="clear" w:color="auto" w:fill="E6E6E6"/>
            <w:vAlign w:val="center"/>
          </w:tcPr>
          <w:p w14:paraId="61AB4FFE">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szCs w:val="21"/>
              </w:rPr>
            </w:pPr>
            <w:r>
              <w:rPr>
                <w:rFonts w:hint="eastAsia" w:ascii="黑体" w:hAnsi="黑体" w:eastAsia="黑体" w:cs="黑体"/>
                <w:b/>
                <w:szCs w:val="21"/>
              </w:rPr>
              <w:t>备注</w:t>
            </w:r>
          </w:p>
        </w:tc>
      </w:tr>
      <w:tr w14:paraId="31DE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7FD323B">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320" w:type="dxa"/>
            <w:vAlign w:val="center"/>
          </w:tcPr>
          <w:p w14:paraId="377CCBC3">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916" w:type="dxa"/>
            <w:vAlign w:val="center"/>
          </w:tcPr>
          <w:p w14:paraId="49A1D8DF">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6109C577">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4EE959FE">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680" w:type="dxa"/>
            <w:vAlign w:val="center"/>
          </w:tcPr>
          <w:p w14:paraId="692E5776">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r>
      <w:tr w14:paraId="7B65A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36C3F21C">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320" w:type="dxa"/>
            <w:vAlign w:val="center"/>
          </w:tcPr>
          <w:p w14:paraId="162BF112">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916" w:type="dxa"/>
            <w:vAlign w:val="center"/>
          </w:tcPr>
          <w:p w14:paraId="2ECBEB4C">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600E9F72">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2C07B447">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680" w:type="dxa"/>
            <w:vAlign w:val="center"/>
          </w:tcPr>
          <w:p w14:paraId="3E9BD5CB">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r>
      <w:tr w14:paraId="22D6C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0635F459">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320" w:type="dxa"/>
            <w:vAlign w:val="center"/>
          </w:tcPr>
          <w:p w14:paraId="5EEBB3CD">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916" w:type="dxa"/>
            <w:vAlign w:val="center"/>
          </w:tcPr>
          <w:p w14:paraId="135DA587">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0AA3EEA8">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4E0768DD">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680" w:type="dxa"/>
            <w:vAlign w:val="center"/>
          </w:tcPr>
          <w:p w14:paraId="0D4ECB38">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r>
      <w:tr w14:paraId="7F817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5163DD2">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320" w:type="dxa"/>
            <w:vAlign w:val="center"/>
          </w:tcPr>
          <w:p w14:paraId="614E5A3C">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916" w:type="dxa"/>
            <w:vAlign w:val="center"/>
          </w:tcPr>
          <w:p w14:paraId="15E88B70">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153A00C9">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6D3CE23A">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680" w:type="dxa"/>
            <w:vAlign w:val="center"/>
          </w:tcPr>
          <w:p w14:paraId="53BFC8A6">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r>
      <w:tr w14:paraId="4E9B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4175AAA">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320" w:type="dxa"/>
            <w:vAlign w:val="center"/>
          </w:tcPr>
          <w:p w14:paraId="2EFDED06">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916" w:type="dxa"/>
            <w:vAlign w:val="center"/>
          </w:tcPr>
          <w:p w14:paraId="5E7ABAAC">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25583ADE">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44D71D15">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680" w:type="dxa"/>
            <w:vAlign w:val="center"/>
          </w:tcPr>
          <w:p w14:paraId="0B837E95">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r>
      <w:tr w14:paraId="10BA7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4914B186">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320" w:type="dxa"/>
            <w:vAlign w:val="center"/>
          </w:tcPr>
          <w:p w14:paraId="39EB4B2E">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916" w:type="dxa"/>
            <w:vAlign w:val="center"/>
          </w:tcPr>
          <w:p w14:paraId="12AFF3F6">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032EEC74">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3A31C794">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680" w:type="dxa"/>
            <w:vAlign w:val="center"/>
          </w:tcPr>
          <w:p w14:paraId="22C23D68">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r>
      <w:tr w14:paraId="2E7D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5BA440D0">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320" w:type="dxa"/>
            <w:vAlign w:val="center"/>
          </w:tcPr>
          <w:p w14:paraId="475743AE">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916" w:type="dxa"/>
            <w:vAlign w:val="center"/>
          </w:tcPr>
          <w:p w14:paraId="79CC3510">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2A1C9243">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2523DA1A">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680" w:type="dxa"/>
            <w:vAlign w:val="center"/>
          </w:tcPr>
          <w:p w14:paraId="6B72CF0A">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r>
      <w:tr w14:paraId="3389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5FADC3C">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320" w:type="dxa"/>
            <w:vAlign w:val="center"/>
          </w:tcPr>
          <w:p w14:paraId="23DFAD3C">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916" w:type="dxa"/>
            <w:vAlign w:val="center"/>
          </w:tcPr>
          <w:p w14:paraId="57059C8E">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0D53D18D">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639AB928">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680" w:type="dxa"/>
            <w:vAlign w:val="center"/>
          </w:tcPr>
          <w:p w14:paraId="41BE1071">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r>
      <w:tr w14:paraId="2FC12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421424FB">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320" w:type="dxa"/>
            <w:vAlign w:val="center"/>
          </w:tcPr>
          <w:p w14:paraId="19DB8EC6">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916" w:type="dxa"/>
            <w:vAlign w:val="center"/>
          </w:tcPr>
          <w:p w14:paraId="1700F063">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1A12D11F">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5EED4CDB">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680" w:type="dxa"/>
            <w:vAlign w:val="center"/>
          </w:tcPr>
          <w:p w14:paraId="50AA490C">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r>
    </w:tbl>
    <w:p w14:paraId="1F64038F">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rPr>
      </w:pPr>
    </w:p>
    <w:p w14:paraId="5AE9350D">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rPr>
      </w:pPr>
      <w:r>
        <w:rPr>
          <w:rFonts w:hint="eastAsia" w:ascii="黑体" w:hAnsi="黑体" w:eastAsia="黑体" w:cs="黑体"/>
        </w:rPr>
        <w:br w:type="page"/>
      </w:r>
    </w:p>
    <w:sdt>
      <w:sdtPr>
        <w:rPr>
          <w:rFonts w:hint="eastAsia" w:ascii="黑体" w:hAnsi="黑体" w:eastAsia="黑体" w:cs="黑体"/>
          <w:kern w:val="2"/>
          <w:sz w:val="21"/>
          <w:szCs w:val="24"/>
          <w:lang w:val="en-US" w:eastAsia="zh-CN" w:bidi="ar-SA"/>
        </w:rPr>
        <w:id w:val="147477270"/>
        <w15:color w:val="DBDBDB"/>
        <w:docPartObj>
          <w:docPartGallery w:val="Table of Contents"/>
          <w:docPartUnique/>
        </w:docPartObj>
      </w:sdtPr>
      <w:sdtEndPr>
        <w:rPr>
          <w:rFonts w:hint="eastAsia" w:ascii="黑体" w:hAnsi="黑体" w:eastAsia="黑体" w:cs="黑体"/>
          <w:kern w:val="2"/>
          <w:sz w:val="21"/>
          <w:szCs w:val="24"/>
          <w:lang w:val="en-US" w:eastAsia="zh-CN" w:bidi="ar-SA"/>
        </w:rPr>
      </w:sdtEndPr>
      <w:sdtContent>
        <w:p w14:paraId="6F68AB6A">
          <w:pPr>
            <w:keepNext w:val="0"/>
            <w:keepLines/>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eastAsia" w:ascii="黑体" w:hAnsi="黑体" w:eastAsia="黑体" w:cs="黑体"/>
            </w:rPr>
          </w:pPr>
          <w:r>
            <w:rPr>
              <w:rFonts w:hint="eastAsia" w:ascii="黑体" w:hAnsi="黑体" w:eastAsia="黑体" w:cs="黑体"/>
              <w:sz w:val="21"/>
            </w:rPr>
            <w:t>目录</w:t>
          </w:r>
        </w:p>
        <w:p w14:paraId="739E8720">
          <w:pPr>
            <w:pStyle w:val="23"/>
            <w:keepNext w:val="0"/>
            <w:keepLines/>
            <w:pageBreakBefore w:val="0"/>
            <w:widowControl w:val="0"/>
            <w:tabs>
              <w:tab w:val="right" w:leader="dot" w:pos="878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TOC \o "1-3" \h \u </w:instrText>
          </w:r>
          <w:r>
            <w:rPr>
              <w:rFonts w:hint="eastAsia" w:ascii="黑体" w:hAnsi="黑体" w:eastAsia="黑体" w:cs="黑体"/>
            </w:rPr>
            <w:fldChar w:fldCharType="separate"/>
          </w:r>
          <w:r>
            <w:rPr>
              <w:rFonts w:hint="eastAsia" w:ascii="黑体" w:hAnsi="黑体" w:eastAsia="黑体" w:cs="黑体"/>
            </w:rPr>
            <w:fldChar w:fldCharType="begin"/>
          </w:r>
          <w:r>
            <w:rPr>
              <w:rFonts w:hint="eastAsia" w:ascii="黑体" w:hAnsi="黑体" w:eastAsia="黑体" w:cs="黑体"/>
            </w:rPr>
            <w:instrText xml:space="preserve"> HYPERLINK \l _Toc6255 </w:instrText>
          </w:r>
          <w:r>
            <w:rPr>
              <w:rFonts w:hint="eastAsia" w:ascii="黑体" w:hAnsi="黑体" w:eastAsia="黑体" w:cs="黑体"/>
            </w:rPr>
            <w:fldChar w:fldCharType="separate"/>
          </w:r>
          <w:r>
            <w:rPr>
              <w:rFonts w:hint="eastAsia" w:ascii="黑体" w:hAnsi="黑体" w:eastAsia="黑体" w:cs="黑体"/>
            </w:rPr>
            <w:t>1 引言</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_Toc6255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rPr>
            <w:fldChar w:fldCharType="end"/>
          </w:r>
        </w:p>
        <w:p w14:paraId="6F2F5377">
          <w:pPr>
            <w:pStyle w:val="26"/>
            <w:keepNext w:val="0"/>
            <w:keepLines/>
            <w:pageBreakBefore w:val="0"/>
            <w:widowControl w:val="0"/>
            <w:tabs>
              <w:tab w:val="right" w:leader="dot" w:pos="878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_Toc30145 </w:instrText>
          </w:r>
          <w:r>
            <w:rPr>
              <w:rFonts w:hint="eastAsia" w:ascii="黑体" w:hAnsi="黑体" w:eastAsia="黑体" w:cs="黑体"/>
            </w:rPr>
            <w:fldChar w:fldCharType="separate"/>
          </w:r>
          <w:r>
            <w:rPr>
              <w:rFonts w:hint="eastAsia" w:ascii="黑体" w:hAnsi="黑体" w:eastAsia="黑体" w:cs="黑体"/>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1.1 </w:t>
          </w:r>
          <w:r>
            <w:rPr>
              <w:rFonts w:hint="eastAsia" w:ascii="黑体" w:hAnsi="黑体" w:eastAsia="黑体" w:cs="黑体"/>
            </w:rPr>
            <w:t>文档目的</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_Toc30145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rPr>
            <w:fldChar w:fldCharType="end"/>
          </w:r>
        </w:p>
        <w:p w14:paraId="16364289">
          <w:pPr>
            <w:pStyle w:val="26"/>
            <w:keepNext w:val="0"/>
            <w:keepLines/>
            <w:pageBreakBefore w:val="0"/>
            <w:widowControl w:val="0"/>
            <w:tabs>
              <w:tab w:val="right" w:leader="dot" w:pos="878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_Toc19054 </w:instrText>
          </w:r>
          <w:r>
            <w:rPr>
              <w:rFonts w:hint="eastAsia" w:ascii="黑体" w:hAnsi="黑体" w:eastAsia="黑体" w:cs="黑体"/>
            </w:rPr>
            <w:fldChar w:fldCharType="separate"/>
          </w:r>
          <w:r>
            <w:rPr>
              <w:rFonts w:hint="eastAsia" w:ascii="黑体" w:hAnsi="黑体" w:eastAsia="黑体" w:cs="黑体"/>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1.2 </w:t>
          </w:r>
          <w:r>
            <w:rPr>
              <w:rFonts w:hint="eastAsia" w:ascii="黑体" w:hAnsi="黑体" w:eastAsia="黑体" w:cs="黑体"/>
            </w:rPr>
            <w:t>项目背景</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_Toc19054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rPr>
            <w:fldChar w:fldCharType="end"/>
          </w:r>
        </w:p>
        <w:p w14:paraId="698240AF">
          <w:pPr>
            <w:pStyle w:val="26"/>
            <w:keepNext w:val="0"/>
            <w:keepLines/>
            <w:pageBreakBefore w:val="0"/>
            <w:widowControl w:val="0"/>
            <w:tabs>
              <w:tab w:val="right" w:leader="dot" w:pos="878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_Toc2412 </w:instrText>
          </w:r>
          <w:r>
            <w:rPr>
              <w:rFonts w:hint="eastAsia" w:ascii="黑体" w:hAnsi="黑体" w:eastAsia="黑体" w:cs="黑体"/>
            </w:rPr>
            <w:fldChar w:fldCharType="separate"/>
          </w:r>
          <w:r>
            <w:rPr>
              <w:rFonts w:hint="eastAsia" w:ascii="黑体" w:hAnsi="黑体" w:eastAsia="黑体" w:cs="黑体"/>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1.3 </w:t>
          </w:r>
          <w:r>
            <w:rPr>
              <w:rFonts w:hint="eastAsia" w:ascii="黑体" w:hAnsi="黑体" w:eastAsia="黑体" w:cs="黑体"/>
            </w:rPr>
            <w:t>术语定义</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_Toc2412 \h </w:instrText>
          </w:r>
          <w:r>
            <w:rPr>
              <w:rFonts w:hint="eastAsia" w:ascii="黑体" w:hAnsi="黑体" w:eastAsia="黑体" w:cs="黑体"/>
            </w:rPr>
            <w:fldChar w:fldCharType="separate"/>
          </w:r>
          <w:r>
            <w:rPr>
              <w:rFonts w:hint="eastAsia" w:ascii="黑体" w:hAnsi="黑体" w:eastAsia="黑体" w:cs="黑体"/>
            </w:rPr>
            <w:t>4</w:t>
          </w:r>
          <w:r>
            <w:rPr>
              <w:rFonts w:hint="eastAsia" w:ascii="黑体" w:hAnsi="黑体" w:eastAsia="黑体" w:cs="黑体"/>
            </w:rPr>
            <w:fldChar w:fldCharType="end"/>
          </w:r>
          <w:r>
            <w:rPr>
              <w:rFonts w:hint="eastAsia" w:ascii="黑体" w:hAnsi="黑体" w:eastAsia="黑体" w:cs="黑体"/>
            </w:rPr>
            <w:fldChar w:fldCharType="end"/>
          </w:r>
        </w:p>
        <w:p w14:paraId="67B3B6CC">
          <w:pPr>
            <w:pStyle w:val="23"/>
            <w:keepNext w:val="0"/>
            <w:keepLines/>
            <w:pageBreakBefore w:val="0"/>
            <w:widowControl w:val="0"/>
            <w:tabs>
              <w:tab w:val="right" w:leader="dot" w:pos="878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_Toc19604 </w:instrText>
          </w:r>
          <w:r>
            <w:rPr>
              <w:rFonts w:hint="eastAsia" w:ascii="黑体" w:hAnsi="黑体" w:eastAsia="黑体" w:cs="黑体"/>
            </w:rPr>
            <w:fldChar w:fldCharType="separate"/>
          </w:r>
          <w:r>
            <w:rPr>
              <w:rFonts w:hint="eastAsia" w:ascii="黑体" w:hAnsi="黑体" w:eastAsia="黑体" w:cs="黑体"/>
            </w:rPr>
            <w:t>2 业务流程描述</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_Toc19604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rPr>
            <w:fldChar w:fldCharType="end"/>
          </w:r>
        </w:p>
        <w:p w14:paraId="5292A99F">
          <w:pPr>
            <w:pStyle w:val="23"/>
            <w:keepNext w:val="0"/>
            <w:keepLines/>
            <w:pageBreakBefore w:val="0"/>
            <w:widowControl w:val="0"/>
            <w:tabs>
              <w:tab w:val="right" w:leader="dot" w:pos="878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_Toc7457 </w:instrText>
          </w:r>
          <w:r>
            <w:rPr>
              <w:rFonts w:hint="eastAsia" w:ascii="黑体" w:hAnsi="黑体" w:eastAsia="黑体" w:cs="黑体"/>
            </w:rPr>
            <w:fldChar w:fldCharType="separate"/>
          </w:r>
          <w:r>
            <w:rPr>
              <w:rFonts w:hint="eastAsia" w:ascii="黑体" w:hAnsi="黑体" w:eastAsia="黑体" w:cs="黑体"/>
            </w:rPr>
            <w:t>3 任务概述</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_Toc7457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rPr>
            <w:fldChar w:fldCharType="end"/>
          </w:r>
        </w:p>
        <w:p w14:paraId="682EBC70">
          <w:pPr>
            <w:pStyle w:val="26"/>
            <w:keepNext w:val="0"/>
            <w:keepLines/>
            <w:pageBreakBefore w:val="0"/>
            <w:widowControl w:val="0"/>
            <w:tabs>
              <w:tab w:val="right" w:leader="dot" w:pos="878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_Toc19998 </w:instrText>
          </w:r>
          <w:r>
            <w:rPr>
              <w:rFonts w:hint="eastAsia" w:ascii="黑体" w:hAnsi="黑体" w:eastAsia="黑体" w:cs="黑体"/>
            </w:rPr>
            <w:fldChar w:fldCharType="separate"/>
          </w:r>
          <w:r>
            <w:rPr>
              <w:rFonts w:hint="eastAsia" w:ascii="黑体" w:hAnsi="黑体" w:eastAsia="黑体" w:cs="黑体"/>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 </w:t>
          </w:r>
          <w:r>
            <w:rPr>
              <w:rFonts w:hint="eastAsia" w:ascii="黑体" w:hAnsi="黑体" w:eastAsia="黑体" w:cs="黑体"/>
            </w:rPr>
            <w:t>目标</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_Toc19998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rPr>
            <w:fldChar w:fldCharType="end"/>
          </w:r>
        </w:p>
        <w:p w14:paraId="61A10048">
          <w:pPr>
            <w:pStyle w:val="26"/>
            <w:keepNext w:val="0"/>
            <w:keepLines/>
            <w:pageBreakBefore w:val="0"/>
            <w:widowControl w:val="0"/>
            <w:tabs>
              <w:tab w:val="right" w:leader="dot" w:pos="878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_Toc16686 </w:instrText>
          </w:r>
          <w:r>
            <w:rPr>
              <w:rFonts w:hint="eastAsia" w:ascii="黑体" w:hAnsi="黑体" w:eastAsia="黑体" w:cs="黑体"/>
            </w:rPr>
            <w:fldChar w:fldCharType="separate"/>
          </w:r>
          <w:r>
            <w:rPr>
              <w:rFonts w:hint="eastAsia" w:ascii="黑体" w:hAnsi="黑体" w:eastAsia="黑体" w:cs="黑体"/>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3.2 </w:t>
          </w:r>
          <w:r>
            <w:rPr>
              <w:rFonts w:hint="eastAsia" w:ascii="黑体" w:hAnsi="黑体" w:eastAsia="黑体" w:cs="黑体"/>
            </w:rPr>
            <w:t>运行环境</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_Toc16686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rPr>
            <w:fldChar w:fldCharType="end"/>
          </w:r>
        </w:p>
        <w:p w14:paraId="1E56B7FF">
          <w:pPr>
            <w:pStyle w:val="17"/>
            <w:keepNext w:val="0"/>
            <w:keepLines/>
            <w:pageBreakBefore w:val="0"/>
            <w:widowControl w:val="0"/>
            <w:tabs>
              <w:tab w:val="right" w:leader="dot" w:pos="8786"/>
            </w:tabs>
            <w:kinsoku/>
            <w:wordWrap/>
            <w:overflowPunct/>
            <w:topLinePunct w:val="0"/>
            <w:autoSpaceDE/>
            <w:autoSpaceDN/>
            <w:bidi w:val="0"/>
            <w:adjustRightInd/>
            <w:snapToGrid/>
            <w:textAlignment w:val="auto"/>
            <w:rPr>
              <w:rFonts w:hint="eastAsia" w:ascii="黑体" w:hAnsi="黑体" w:eastAsia="黑体" w:cs="黑体"/>
              <w:i w:val="0"/>
              <w:iCs/>
            </w:rPr>
          </w:pPr>
          <w:r>
            <w:rPr>
              <w:rFonts w:hint="eastAsia" w:ascii="黑体" w:hAnsi="黑体" w:eastAsia="黑体" w:cs="黑体"/>
              <w:i w:val="0"/>
              <w:iCs/>
            </w:rPr>
            <w:fldChar w:fldCharType="begin"/>
          </w:r>
          <w:r>
            <w:rPr>
              <w:rFonts w:hint="eastAsia" w:ascii="黑体" w:hAnsi="黑体" w:eastAsia="黑体" w:cs="黑体"/>
              <w:i w:val="0"/>
              <w:iCs/>
            </w:rPr>
            <w:instrText xml:space="preserve"> HYPERLINK \l _Toc19479 </w:instrText>
          </w:r>
          <w:r>
            <w:rPr>
              <w:rFonts w:hint="eastAsia" w:ascii="黑体" w:hAnsi="黑体" w:eastAsia="黑体" w:cs="黑体"/>
              <w:i w:val="0"/>
              <w:iCs/>
            </w:rPr>
            <w:fldChar w:fldCharType="separate"/>
          </w:r>
          <w:r>
            <w:rPr>
              <w:rFonts w:hint="eastAsia" w:ascii="黑体" w:hAnsi="黑体" w:eastAsia="黑体" w:cs="黑体"/>
              <w:bCs w:val="0"/>
              <w:i w:val="0"/>
              <w:iCs/>
            </w:rPr>
            <w:t>3.2.1 软件运行环境</w:t>
          </w:r>
          <w:r>
            <w:rPr>
              <w:rFonts w:hint="eastAsia" w:ascii="黑体" w:hAnsi="黑体" w:eastAsia="黑体" w:cs="黑体"/>
              <w:i w:val="0"/>
              <w:iCs/>
            </w:rPr>
            <w:tab/>
          </w:r>
          <w:r>
            <w:rPr>
              <w:rFonts w:hint="eastAsia" w:ascii="黑体" w:hAnsi="黑体" w:eastAsia="黑体" w:cs="黑体"/>
              <w:i w:val="0"/>
              <w:iCs/>
            </w:rPr>
            <w:fldChar w:fldCharType="begin"/>
          </w:r>
          <w:r>
            <w:rPr>
              <w:rFonts w:hint="eastAsia" w:ascii="黑体" w:hAnsi="黑体" w:eastAsia="黑体" w:cs="黑体"/>
              <w:i w:val="0"/>
              <w:iCs/>
            </w:rPr>
            <w:instrText xml:space="preserve"> PAGEREF _Toc19479 \h </w:instrText>
          </w:r>
          <w:r>
            <w:rPr>
              <w:rFonts w:hint="eastAsia" w:ascii="黑体" w:hAnsi="黑体" w:eastAsia="黑体" w:cs="黑体"/>
              <w:i w:val="0"/>
              <w:iCs/>
            </w:rPr>
            <w:fldChar w:fldCharType="separate"/>
          </w:r>
          <w:r>
            <w:rPr>
              <w:rFonts w:hint="eastAsia" w:ascii="黑体" w:hAnsi="黑体" w:eastAsia="黑体" w:cs="黑体"/>
              <w:i w:val="0"/>
              <w:iCs/>
            </w:rPr>
            <w:t>5</w:t>
          </w:r>
          <w:r>
            <w:rPr>
              <w:rFonts w:hint="eastAsia" w:ascii="黑体" w:hAnsi="黑体" w:eastAsia="黑体" w:cs="黑体"/>
              <w:i w:val="0"/>
              <w:iCs/>
            </w:rPr>
            <w:fldChar w:fldCharType="end"/>
          </w:r>
          <w:r>
            <w:rPr>
              <w:rFonts w:hint="eastAsia" w:ascii="黑体" w:hAnsi="黑体" w:eastAsia="黑体" w:cs="黑体"/>
              <w:i w:val="0"/>
              <w:iCs/>
            </w:rPr>
            <w:fldChar w:fldCharType="end"/>
          </w:r>
        </w:p>
        <w:p w14:paraId="1DE62C8E">
          <w:pPr>
            <w:pStyle w:val="26"/>
            <w:keepNext w:val="0"/>
            <w:keepLines/>
            <w:pageBreakBefore w:val="0"/>
            <w:widowControl w:val="0"/>
            <w:tabs>
              <w:tab w:val="right" w:leader="dot" w:pos="878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_Toc23680 </w:instrText>
          </w:r>
          <w:r>
            <w:rPr>
              <w:rFonts w:hint="eastAsia" w:ascii="黑体" w:hAnsi="黑体" w:eastAsia="黑体" w:cs="黑体"/>
            </w:rPr>
            <w:fldChar w:fldCharType="separate"/>
          </w:r>
          <w:r>
            <w:rPr>
              <w:rFonts w:hint="eastAsia" w:ascii="黑体" w:hAnsi="黑体" w:eastAsia="黑体" w:cs="黑体"/>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3.3 </w:t>
          </w:r>
          <w:r>
            <w:rPr>
              <w:rFonts w:hint="eastAsia" w:ascii="黑体" w:hAnsi="黑体" w:eastAsia="黑体" w:cs="黑体"/>
            </w:rPr>
            <w:t>功能划分</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_Toc23680 \h </w:instrText>
          </w:r>
          <w:r>
            <w:rPr>
              <w:rFonts w:hint="eastAsia" w:ascii="黑体" w:hAnsi="黑体" w:eastAsia="黑体" w:cs="黑体"/>
            </w:rPr>
            <w:fldChar w:fldCharType="separate"/>
          </w:r>
          <w:r>
            <w:rPr>
              <w:rFonts w:hint="eastAsia" w:ascii="黑体" w:hAnsi="黑体" w:eastAsia="黑体" w:cs="黑体"/>
            </w:rPr>
            <w:t>5</w:t>
          </w:r>
          <w:r>
            <w:rPr>
              <w:rFonts w:hint="eastAsia" w:ascii="黑体" w:hAnsi="黑体" w:eastAsia="黑体" w:cs="黑体"/>
            </w:rPr>
            <w:fldChar w:fldCharType="end"/>
          </w:r>
          <w:r>
            <w:rPr>
              <w:rFonts w:hint="eastAsia" w:ascii="黑体" w:hAnsi="黑体" w:eastAsia="黑体" w:cs="黑体"/>
            </w:rPr>
            <w:fldChar w:fldCharType="end"/>
          </w:r>
        </w:p>
        <w:p w14:paraId="76D54F6B">
          <w:pPr>
            <w:pStyle w:val="26"/>
            <w:keepNext w:val="0"/>
            <w:keepLines/>
            <w:pageBreakBefore w:val="0"/>
            <w:widowControl w:val="0"/>
            <w:tabs>
              <w:tab w:val="right" w:leader="dot" w:pos="878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_Toc16260 </w:instrText>
          </w:r>
          <w:r>
            <w:rPr>
              <w:rFonts w:hint="eastAsia" w:ascii="黑体" w:hAnsi="黑体" w:eastAsia="黑体" w:cs="黑体"/>
            </w:rPr>
            <w:fldChar w:fldCharType="separate"/>
          </w:r>
          <w:r>
            <w:rPr>
              <w:rFonts w:hint="eastAsia" w:ascii="黑体" w:hAnsi="黑体" w:eastAsia="黑体" w:cs="黑体"/>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3.4 </w:t>
          </w:r>
          <w:r>
            <w:rPr>
              <w:rFonts w:hint="eastAsia" w:ascii="黑体" w:hAnsi="黑体" w:eastAsia="黑体" w:cs="黑体"/>
            </w:rPr>
            <w:t>功能描述</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_Toc16260 \h </w:instrText>
          </w:r>
          <w:r>
            <w:rPr>
              <w:rFonts w:hint="eastAsia" w:ascii="黑体" w:hAnsi="黑体" w:eastAsia="黑体" w:cs="黑体"/>
            </w:rPr>
            <w:fldChar w:fldCharType="separate"/>
          </w:r>
          <w:r>
            <w:rPr>
              <w:rFonts w:hint="eastAsia" w:ascii="黑体" w:hAnsi="黑体" w:eastAsia="黑体" w:cs="黑体"/>
            </w:rPr>
            <w:t>6</w:t>
          </w:r>
          <w:r>
            <w:rPr>
              <w:rFonts w:hint="eastAsia" w:ascii="黑体" w:hAnsi="黑体" w:eastAsia="黑体" w:cs="黑体"/>
            </w:rPr>
            <w:fldChar w:fldCharType="end"/>
          </w:r>
          <w:r>
            <w:rPr>
              <w:rFonts w:hint="eastAsia" w:ascii="黑体" w:hAnsi="黑体" w:eastAsia="黑体" w:cs="黑体"/>
            </w:rPr>
            <w:fldChar w:fldCharType="end"/>
          </w:r>
        </w:p>
        <w:p w14:paraId="488C7538">
          <w:pPr>
            <w:pStyle w:val="17"/>
            <w:keepNext w:val="0"/>
            <w:keepLines/>
            <w:pageBreakBefore w:val="0"/>
            <w:widowControl w:val="0"/>
            <w:tabs>
              <w:tab w:val="right" w:leader="dot" w:pos="8786"/>
            </w:tabs>
            <w:kinsoku/>
            <w:wordWrap/>
            <w:overflowPunct/>
            <w:topLinePunct w:val="0"/>
            <w:autoSpaceDE/>
            <w:autoSpaceDN/>
            <w:bidi w:val="0"/>
            <w:adjustRightInd/>
            <w:snapToGrid/>
            <w:textAlignment w:val="auto"/>
            <w:rPr>
              <w:rFonts w:hint="eastAsia" w:ascii="黑体" w:hAnsi="黑体" w:eastAsia="黑体" w:cs="黑体"/>
              <w:i w:val="0"/>
            </w:rPr>
          </w:pPr>
          <w:r>
            <w:rPr>
              <w:rFonts w:hint="eastAsia" w:ascii="黑体" w:hAnsi="黑体" w:eastAsia="黑体" w:cs="黑体"/>
              <w:i w:val="0"/>
            </w:rPr>
            <w:fldChar w:fldCharType="begin"/>
          </w:r>
          <w:r>
            <w:rPr>
              <w:rFonts w:hint="eastAsia" w:ascii="黑体" w:hAnsi="黑体" w:eastAsia="黑体" w:cs="黑体"/>
              <w:i w:val="0"/>
            </w:rPr>
            <w:instrText xml:space="preserve"> HYPERLINK \l _Toc8880 </w:instrText>
          </w:r>
          <w:r>
            <w:rPr>
              <w:rFonts w:hint="eastAsia" w:ascii="黑体" w:hAnsi="黑体" w:eastAsia="黑体" w:cs="黑体"/>
              <w:i w:val="0"/>
            </w:rPr>
            <w:fldChar w:fldCharType="separate"/>
          </w:r>
          <w:r>
            <w:rPr>
              <w:rFonts w:hint="eastAsia" w:ascii="黑体" w:hAnsi="黑体" w:eastAsia="黑体" w:cs="黑体"/>
              <w:i w:val="0"/>
              <w:szCs w:val="18"/>
              <w:lang w:val="en-US" w:eastAsia="zh-CN"/>
            </w:rPr>
            <w:t>3.4.1 系统信息管理（角色与权限）</w:t>
          </w:r>
          <w:r>
            <w:rPr>
              <w:rFonts w:hint="eastAsia" w:ascii="黑体" w:hAnsi="黑体" w:eastAsia="黑体" w:cs="黑体"/>
              <w:i w:val="0"/>
            </w:rPr>
            <w:tab/>
          </w:r>
          <w:r>
            <w:rPr>
              <w:rFonts w:hint="eastAsia" w:ascii="黑体" w:hAnsi="黑体" w:eastAsia="黑体" w:cs="黑体"/>
              <w:i w:val="0"/>
            </w:rPr>
            <w:fldChar w:fldCharType="begin"/>
          </w:r>
          <w:r>
            <w:rPr>
              <w:rFonts w:hint="eastAsia" w:ascii="黑体" w:hAnsi="黑体" w:eastAsia="黑体" w:cs="黑体"/>
              <w:i w:val="0"/>
            </w:rPr>
            <w:instrText xml:space="preserve"> PAGEREF _Toc8880 \h </w:instrText>
          </w:r>
          <w:r>
            <w:rPr>
              <w:rFonts w:hint="eastAsia" w:ascii="黑体" w:hAnsi="黑体" w:eastAsia="黑体" w:cs="黑体"/>
              <w:i w:val="0"/>
            </w:rPr>
            <w:fldChar w:fldCharType="separate"/>
          </w:r>
          <w:r>
            <w:rPr>
              <w:rFonts w:hint="eastAsia" w:ascii="黑体" w:hAnsi="黑体" w:eastAsia="黑体" w:cs="黑体"/>
              <w:i w:val="0"/>
            </w:rPr>
            <w:t>6</w:t>
          </w:r>
          <w:r>
            <w:rPr>
              <w:rFonts w:hint="eastAsia" w:ascii="黑体" w:hAnsi="黑体" w:eastAsia="黑体" w:cs="黑体"/>
              <w:i w:val="0"/>
            </w:rPr>
            <w:fldChar w:fldCharType="end"/>
          </w:r>
          <w:r>
            <w:rPr>
              <w:rFonts w:hint="eastAsia" w:ascii="黑体" w:hAnsi="黑体" w:eastAsia="黑体" w:cs="黑体"/>
              <w:i w:val="0"/>
            </w:rPr>
            <w:fldChar w:fldCharType="end"/>
          </w:r>
        </w:p>
        <w:p w14:paraId="3B729E4E">
          <w:pPr>
            <w:pStyle w:val="17"/>
            <w:keepNext w:val="0"/>
            <w:keepLines/>
            <w:pageBreakBefore w:val="0"/>
            <w:widowControl w:val="0"/>
            <w:tabs>
              <w:tab w:val="right" w:leader="dot" w:pos="8786"/>
            </w:tabs>
            <w:kinsoku/>
            <w:wordWrap/>
            <w:overflowPunct/>
            <w:topLinePunct w:val="0"/>
            <w:autoSpaceDE/>
            <w:autoSpaceDN/>
            <w:bidi w:val="0"/>
            <w:adjustRightInd/>
            <w:snapToGrid/>
            <w:textAlignment w:val="auto"/>
            <w:rPr>
              <w:rFonts w:hint="eastAsia" w:ascii="黑体" w:hAnsi="黑体" w:eastAsia="黑体" w:cs="黑体"/>
              <w:i w:val="0"/>
            </w:rPr>
          </w:pPr>
          <w:r>
            <w:rPr>
              <w:rFonts w:hint="eastAsia" w:ascii="黑体" w:hAnsi="黑体" w:eastAsia="黑体" w:cs="黑体"/>
              <w:i w:val="0"/>
            </w:rPr>
            <w:fldChar w:fldCharType="begin"/>
          </w:r>
          <w:r>
            <w:rPr>
              <w:rFonts w:hint="eastAsia" w:ascii="黑体" w:hAnsi="黑体" w:eastAsia="黑体" w:cs="黑体"/>
              <w:i w:val="0"/>
            </w:rPr>
            <w:instrText xml:space="preserve"> HYPERLINK \l _Toc14772 </w:instrText>
          </w:r>
          <w:r>
            <w:rPr>
              <w:rFonts w:hint="eastAsia" w:ascii="黑体" w:hAnsi="黑体" w:eastAsia="黑体" w:cs="黑体"/>
              <w:i w:val="0"/>
            </w:rPr>
            <w:fldChar w:fldCharType="separate"/>
          </w:r>
          <w:r>
            <w:rPr>
              <w:rFonts w:hint="eastAsia" w:ascii="黑体" w:hAnsi="黑体" w:eastAsia="黑体" w:cs="黑体"/>
              <w:i w:val="0"/>
              <w:lang w:val="en-US" w:eastAsia="zh-CN"/>
            </w:rPr>
            <w:t xml:space="preserve">3.4.2 </w:t>
          </w:r>
          <w:r>
            <w:rPr>
              <w:rFonts w:hint="eastAsia" w:ascii="黑体" w:hAnsi="黑体" w:eastAsia="黑体" w:cs="黑体"/>
              <w:bCs/>
              <w:i w:val="0"/>
              <w:kern w:val="2"/>
              <w:szCs w:val="18"/>
              <w:lang w:val="en-US" w:eastAsia="zh-CN" w:bidi="ar-SA"/>
            </w:rPr>
            <w:t>业绩汇总与可视化中心</w:t>
          </w:r>
          <w:r>
            <w:rPr>
              <w:rFonts w:hint="eastAsia" w:ascii="黑体" w:hAnsi="黑体" w:eastAsia="黑体" w:cs="黑体"/>
              <w:i w:val="0"/>
            </w:rPr>
            <w:tab/>
          </w:r>
          <w:r>
            <w:rPr>
              <w:rFonts w:hint="eastAsia" w:ascii="黑体" w:hAnsi="黑体" w:eastAsia="黑体" w:cs="黑体"/>
              <w:i w:val="0"/>
            </w:rPr>
            <w:fldChar w:fldCharType="begin"/>
          </w:r>
          <w:r>
            <w:rPr>
              <w:rFonts w:hint="eastAsia" w:ascii="黑体" w:hAnsi="黑体" w:eastAsia="黑体" w:cs="黑体"/>
              <w:i w:val="0"/>
            </w:rPr>
            <w:instrText xml:space="preserve"> PAGEREF _Toc14772 \h </w:instrText>
          </w:r>
          <w:r>
            <w:rPr>
              <w:rFonts w:hint="eastAsia" w:ascii="黑体" w:hAnsi="黑体" w:eastAsia="黑体" w:cs="黑体"/>
              <w:i w:val="0"/>
            </w:rPr>
            <w:fldChar w:fldCharType="separate"/>
          </w:r>
          <w:r>
            <w:rPr>
              <w:rFonts w:hint="eastAsia" w:ascii="黑体" w:hAnsi="黑体" w:eastAsia="黑体" w:cs="黑体"/>
              <w:i w:val="0"/>
            </w:rPr>
            <w:t>6</w:t>
          </w:r>
          <w:r>
            <w:rPr>
              <w:rFonts w:hint="eastAsia" w:ascii="黑体" w:hAnsi="黑体" w:eastAsia="黑体" w:cs="黑体"/>
              <w:i w:val="0"/>
            </w:rPr>
            <w:fldChar w:fldCharType="end"/>
          </w:r>
          <w:r>
            <w:rPr>
              <w:rFonts w:hint="eastAsia" w:ascii="黑体" w:hAnsi="黑体" w:eastAsia="黑体" w:cs="黑体"/>
              <w:i w:val="0"/>
            </w:rPr>
            <w:fldChar w:fldCharType="end"/>
          </w:r>
        </w:p>
        <w:p w14:paraId="7631FB24">
          <w:pPr>
            <w:pStyle w:val="17"/>
            <w:keepNext w:val="0"/>
            <w:keepLines/>
            <w:pageBreakBefore w:val="0"/>
            <w:widowControl w:val="0"/>
            <w:tabs>
              <w:tab w:val="right" w:leader="dot" w:pos="878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i w:val="0"/>
            </w:rPr>
            <w:fldChar w:fldCharType="begin"/>
          </w:r>
          <w:r>
            <w:rPr>
              <w:rFonts w:hint="eastAsia" w:ascii="黑体" w:hAnsi="黑体" w:eastAsia="黑体" w:cs="黑体"/>
              <w:i w:val="0"/>
            </w:rPr>
            <w:instrText xml:space="preserve"> HYPERLINK \l _Toc17276 </w:instrText>
          </w:r>
          <w:r>
            <w:rPr>
              <w:rFonts w:hint="eastAsia" w:ascii="黑体" w:hAnsi="黑体" w:eastAsia="黑体" w:cs="黑体"/>
              <w:i w:val="0"/>
            </w:rPr>
            <w:fldChar w:fldCharType="separate"/>
          </w:r>
          <w:r>
            <w:rPr>
              <w:rFonts w:hint="eastAsia" w:ascii="黑体" w:hAnsi="黑体" w:eastAsia="黑体" w:cs="黑体"/>
              <w:bCs/>
              <w:i w:val="0"/>
              <w:kern w:val="2"/>
              <w:szCs w:val="18"/>
              <w:lang w:val="en-US" w:eastAsia="zh-CN" w:bidi="ar-SA"/>
            </w:rPr>
            <w:t>3.4.3 学生培养与课程管理</w:t>
          </w:r>
          <w:r>
            <w:rPr>
              <w:rFonts w:hint="eastAsia" w:ascii="黑体" w:hAnsi="黑体" w:eastAsia="黑体" w:cs="黑体"/>
              <w:i w:val="0"/>
            </w:rPr>
            <w:tab/>
          </w:r>
          <w:r>
            <w:rPr>
              <w:rFonts w:hint="eastAsia" w:ascii="黑体" w:hAnsi="黑体" w:eastAsia="黑体" w:cs="黑体"/>
              <w:i w:val="0"/>
            </w:rPr>
            <w:fldChar w:fldCharType="begin"/>
          </w:r>
          <w:r>
            <w:rPr>
              <w:rFonts w:hint="eastAsia" w:ascii="黑体" w:hAnsi="黑体" w:eastAsia="黑体" w:cs="黑体"/>
              <w:i w:val="0"/>
            </w:rPr>
            <w:instrText xml:space="preserve"> PAGEREF _Toc17276 \h </w:instrText>
          </w:r>
          <w:r>
            <w:rPr>
              <w:rFonts w:hint="eastAsia" w:ascii="黑体" w:hAnsi="黑体" w:eastAsia="黑体" w:cs="黑体"/>
              <w:i w:val="0"/>
            </w:rPr>
            <w:fldChar w:fldCharType="separate"/>
          </w:r>
          <w:r>
            <w:rPr>
              <w:rFonts w:hint="eastAsia" w:ascii="黑体" w:hAnsi="黑体" w:eastAsia="黑体" w:cs="黑体"/>
              <w:i w:val="0"/>
            </w:rPr>
            <w:t>7</w:t>
          </w:r>
          <w:r>
            <w:rPr>
              <w:rFonts w:hint="eastAsia" w:ascii="黑体" w:hAnsi="黑体" w:eastAsia="黑体" w:cs="黑体"/>
              <w:i w:val="0"/>
            </w:rPr>
            <w:fldChar w:fldCharType="end"/>
          </w:r>
          <w:r>
            <w:rPr>
              <w:rFonts w:hint="eastAsia" w:ascii="黑体" w:hAnsi="黑体" w:eastAsia="黑体" w:cs="黑体"/>
              <w:i w:val="0"/>
            </w:rPr>
            <w:fldChar w:fldCharType="end"/>
          </w:r>
        </w:p>
        <w:p w14:paraId="1C1BBA1A">
          <w:pPr>
            <w:pStyle w:val="23"/>
            <w:keepNext w:val="0"/>
            <w:keepLines/>
            <w:pageBreakBefore w:val="0"/>
            <w:widowControl w:val="0"/>
            <w:tabs>
              <w:tab w:val="right" w:leader="dot" w:pos="878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_Toc18520 </w:instrText>
          </w:r>
          <w:r>
            <w:rPr>
              <w:rFonts w:hint="eastAsia" w:ascii="黑体" w:hAnsi="黑体" w:eastAsia="黑体" w:cs="黑体"/>
            </w:rPr>
            <w:fldChar w:fldCharType="separate"/>
          </w:r>
          <w:r>
            <w:rPr>
              <w:rFonts w:hint="eastAsia" w:ascii="黑体" w:hAnsi="黑体" w:eastAsia="黑体" w:cs="黑体"/>
            </w:rPr>
            <w:t>4 性能描述</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_Toc18520 \h </w:instrText>
          </w:r>
          <w:r>
            <w:rPr>
              <w:rFonts w:hint="eastAsia" w:ascii="黑体" w:hAnsi="黑体" w:eastAsia="黑体" w:cs="黑体"/>
            </w:rPr>
            <w:fldChar w:fldCharType="separate"/>
          </w:r>
          <w:r>
            <w:rPr>
              <w:rFonts w:hint="eastAsia" w:ascii="黑体" w:hAnsi="黑体" w:eastAsia="黑体" w:cs="黑体"/>
            </w:rPr>
            <w:t>7</w:t>
          </w:r>
          <w:r>
            <w:rPr>
              <w:rFonts w:hint="eastAsia" w:ascii="黑体" w:hAnsi="黑体" w:eastAsia="黑体" w:cs="黑体"/>
            </w:rPr>
            <w:fldChar w:fldCharType="end"/>
          </w:r>
          <w:r>
            <w:rPr>
              <w:rFonts w:hint="eastAsia" w:ascii="黑体" w:hAnsi="黑体" w:eastAsia="黑体" w:cs="黑体"/>
            </w:rPr>
            <w:fldChar w:fldCharType="end"/>
          </w:r>
        </w:p>
        <w:p w14:paraId="032EA7DE">
          <w:pPr>
            <w:pStyle w:val="26"/>
            <w:keepNext w:val="0"/>
            <w:keepLines/>
            <w:pageBreakBefore w:val="0"/>
            <w:widowControl w:val="0"/>
            <w:tabs>
              <w:tab w:val="right" w:leader="dot" w:pos="878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_Toc26392 </w:instrText>
          </w:r>
          <w:r>
            <w:rPr>
              <w:rFonts w:hint="eastAsia" w:ascii="黑体" w:hAnsi="黑体" w:eastAsia="黑体" w:cs="黑体"/>
            </w:rPr>
            <w:fldChar w:fldCharType="separate"/>
          </w:r>
          <w:r>
            <w:rPr>
              <w:rFonts w:hint="eastAsia" w:ascii="黑体" w:hAnsi="黑体" w:eastAsia="黑体" w:cs="黑体"/>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4.1 </w:t>
          </w:r>
          <w:r>
            <w:rPr>
              <w:rFonts w:hint="eastAsia" w:ascii="黑体" w:hAnsi="黑体" w:eastAsia="黑体" w:cs="黑体"/>
            </w:rPr>
            <w:t>适应性</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_Toc26392 \h </w:instrText>
          </w:r>
          <w:r>
            <w:rPr>
              <w:rFonts w:hint="eastAsia" w:ascii="黑体" w:hAnsi="黑体" w:eastAsia="黑体" w:cs="黑体"/>
            </w:rPr>
            <w:fldChar w:fldCharType="separate"/>
          </w:r>
          <w:r>
            <w:rPr>
              <w:rFonts w:hint="eastAsia" w:ascii="黑体" w:hAnsi="黑体" w:eastAsia="黑体" w:cs="黑体"/>
            </w:rPr>
            <w:t>7</w:t>
          </w:r>
          <w:r>
            <w:rPr>
              <w:rFonts w:hint="eastAsia" w:ascii="黑体" w:hAnsi="黑体" w:eastAsia="黑体" w:cs="黑体"/>
            </w:rPr>
            <w:fldChar w:fldCharType="end"/>
          </w:r>
          <w:r>
            <w:rPr>
              <w:rFonts w:hint="eastAsia" w:ascii="黑体" w:hAnsi="黑体" w:eastAsia="黑体" w:cs="黑体"/>
            </w:rPr>
            <w:fldChar w:fldCharType="end"/>
          </w:r>
        </w:p>
        <w:p w14:paraId="395B3F1B">
          <w:pPr>
            <w:pStyle w:val="23"/>
            <w:keepNext w:val="0"/>
            <w:keepLines/>
            <w:pageBreakBefore w:val="0"/>
            <w:widowControl w:val="0"/>
            <w:tabs>
              <w:tab w:val="right" w:leader="dot" w:pos="878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_Toc1806 </w:instrText>
          </w:r>
          <w:r>
            <w:rPr>
              <w:rFonts w:hint="eastAsia" w:ascii="黑体" w:hAnsi="黑体" w:eastAsia="黑体" w:cs="黑体"/>
            </w:rPr>
            <w:fldChar w:fldCharType="separate"/>
          </w:r>
          <w:r>
            <w:rPr>
              <w:rFonts w:hint="eastAsia" w:ascii="黑体" w:hAnsi="黑体" w:eastAsia="黑体" w:cs="黑体"/>
            </w:rPr>
            <w:t>5 运行需求</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_Toc1806 \h </w:instrText>
          </w:r>
          <w:r>
            <w:rPr>
              <w:rFonts w:hint="eastAsia" w:ascii="黑体" w:hAnsi="黑体" w:eastAsia="黑体" w:cs="黑体"/>
            </w:rPr>
            <w:fldChar w:fldCharType="separate"/>
          </w:r>
          <w:r>
            <w:rPr>
              <w:rFonts w:hint="eastAsia" w:ascii="黑体" w:hAnsi="黑体" w:eastAsia="黑体" w:cs="黑体"/>
            </w:rPr>
            <w:t>7</w:t>
          </w:r>
          <w:r>
            <w:rPr>
              <w:rFonts w:hint="eastAsia" w:ascii="黑体" w:hAnsi="黑体" w:eastAsia="黑体" w:cs="黑体"/>
            </w:rPr>
            <w:fldChar w:fldCharType="end"/>
          </w:r>
          <w:r>
            <w:rPr>
              <w:rFonts w:hint="eastAsia" w:ascii="黑体" w:hAnsi="黑体" w:eastAsia="黑体" w:cs="黑体"/>
            </w:rPr>
            <w:fldChar w:fldCharType="end"/>
          </w:r>
        </w:p>
        <w:p w14:paraId="4AE8C93A">
          <w:pPr>
            <w:pStyle w:val="26"/>
            <w:keepNext w:val="0"/>
            <w:keepLines/>
            <w:pageBreakBefore w:val="0"/>
            <w:widowControl w:val="0"/>
            <w:tabs>
              <w:tab w:val="right" w:leader="dot" w:pos="878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_Toc26105 </w:instrText>
          </w:r>
          <w:r>
            <w:rPr>
              <w:rFonts w:hint="eastAsia" w:ascii="黑体" w:hAnsi="黑体" w:eastAsia="黑体" w:cs="黑体"/>
            </w:rPr>
            <w:fldChar w:fldCharType="separate"/>
          </w:r>
          <w:r>
            <w:rPr>
              <w:rFonts w:hint="eastAsia" w:ascii="黑体" w:hAnsi="黑体" w:eastAsia="黑体" w:cs="黑体"/>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5.1 </w:t>
          </w:r>
          <w:r>
            <w:rPr>
              <w:rFonts w:hint="eastAsia" w:ascii="黑体" w:hAnsi="黑体" w:eastAsia="黑体" w:cs="黑体"/>
            </w:rPr>
            <w:t>用户界面</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_Toc26105 \h </w:instrText>
          </w:r>
          <w:r>
            <w:rPr>
              <w:rFonts w:hint="eastAsia" w:ascii="黑体" w:hAnsi="黑体" w:eastAsia="黑体" w:cs="黑体"/>
            </w:rPr>
            <w:fldChar w:fldCharType="separate"/>
          </w:r>
          <w:r>
            <w:rPr>
              <w:rFonts w:hint="eastAsia" w:ascii="黑体" w:hAnsi="黑体" w:eastAsia="黑体" w:cs="黑体"/>
            </w:rPr>
            <w:t>7</w:t>
          </w:r>
          <w:r>
            <w:rPr>
              <w:rFonts w:hint="eastAsia" w:ascii="黑体" w:hAnsi="黑体" w:eastAsia="黑体" w:cs="黑体"/>
            </w:rPr>
            <w:fldChar w:fldCharType="end"/>
          </w:r>
          <w:r>
            <w:rPr>
              <w:rFonts w:hint="eastAsia" w:ascii="黑体" w:hAnsi="黑体" w:eastAsia="黑体" w:cs="黑体"/>
            </w:rPr>
            <w:fldChar w:fldCharType="end"/>
          </w:r>
        </w:p>
        <w:p w14:paraId="1D237D8B">
          <w:pPr>
            <w:pStyle w:val="26"/>
            <w:keepNext w:val="0"/>
            <w:keepLines/>
            <w:pageBreakBefore w:val="0"/>
            <w:widowControl w:val="0"/>
            <w:tabs>
              <w:tab w:val="right" w:leader="dot" w:pos="8786"/>
            </w:tabs>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fldChar w:fldCharType="begin"/>
          </w:r>
          <w:r>
            <w:rPr>
              <w:rFonts w:hint="eastAsia" w:ascii="黑体" w:hAnsi="黑体" w:eastAsia="黑体" w:cs="黑体"/>
            </w:rPr>
            <w:instrText xml:space="preserve"> HYPERLINK \l _Toc12927 </w:instrText>
          </w:r>
          <w:r>
            <w:rPr>
              <w:rFonts w:hint="eastAsia" w:ascii="黑体" w:hAnsi="黑体" w:eastAsia="黑体" w:cs="黑体"/>
            </w:rPr>
            <w:fldChar w:fldCharType="separate"/>
          </w:r>
          <w:r>
            <w:rPr>
              <w:rFonts w:hint="eastAsia" w:ascii="黑体" w:hAnsi="黑体" w:eastAsia="黑体" w:cs="黑体"/>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5.2 </w:t>
          </w:r>
          <w:r>
            <w:rPr>
              <w:rFonts w:hint="eastAsia" w:ascii="黑体" w:hAnsi="黑体" w:eastAsia="黑体" w:cs="黑体"/>
            </w:rPr>
            <w:t>软件接口</w:t>
          </w:r>
          <w:r>
            <w:rPr>
              <w:rFonts w:hint="eastAsia" w:ascii="黑体" w:hAnsi="黑体" w:eastAsia="黑体" w:cs="黑体"/>
            </w:rPr>
            <w:tab/>
          </w:r>
          <w:r>
            <w:rPr>
              <w:rFonts w:hint="eastAsia" w:ascii="黑体" w:hAnsi="黑体" w:eastAsia="黑体" w:cs="黑体"/>
            </w:rPr>
            <w:fldChar w:fldCharType="begin"/>
          </w:r>
          <w:r>
            <w:rPr>
              <w:rFonts w:hint="eastAsia" w:ascii="黑体" w:hAnsi="黑体" w:eastAsia="黑体" w:cs="黑体"/>
            </w:rPr>
            <w:instrText xml:space="preserve"> PAGEREF _Toc12927 \h </w:instrText>
          </w:r>
          <w:r>
            <w:rPr>
              <w:rFonts w:hint="eastAsia" w:ascii="黑体" w:hAnsi="黑体" w:eastAsia="黑体" w:cs="黑体"/>
            </w:rPr>
            <w:fldChar w:fldCharType="separate"/>
          </w:r>
          <w:r>
            <w:rPr>
              <w:rFonts w:hint="eastAsia" w:ascii="黑体" w:hAnsi="黑体" w:eastAsia="黑体" w:cs="黑体"/>
            </w:rPr>
            <w:t>8</w:t>
          </w:r>
          <w:r>
            <w:rPr>
              <w:rFonts w:hint="eastAsia" w:ascii="黑体" w:hAnsi="黑体" w:eastAsia="黑体" w:cs="黑体"/>
            </w:rPr>
            <w:fldChar w:fldCharType="end"/>
          </w:r>
          <w:r>
            <w:rPr>
              <w:rFonts w:hint="eastAsia" w:ascii="黑体" w:hAnsi="黑体" w:eastAsia="黑体" w:cs="黑体"/>
            </w:rPr>
            <w:fldChar w:fldCharType="end"/>
          </w:r>
        </w:p>
        <w:p w14:paraId="2FD6606A">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fldChar w:fldCharType="end"/>
          </w:r>
        </w:p>
      </w:sdtContent>
    </w:sdt>
    <w:p w14:paraId="1DBD1C49">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rPr>
      </w:pPr>
    </w:p>
    <w:p w14:paraId="062C0B8A">
      <w:pPr>
        <w:keepNext w:val="0"/>
        <w:keepLines/>
        <w:pageBreakBefore w:val="0"/>
        <w:widowControl w:val="0"/>
        <w:kinsoku/>
        <w:wordWrap/>
        <w:overflowPunct/>
        <w:topLinePunct w:val="0"/>
        <w:autoSpaceDE/>
        <w:autoSpaceDN/>
        <w:bidi w:val="0"/>
        <w:adjustRightInd/>
        <w:snapToGrid/>
        <w:jc w:val="left"/>
        <w:textAlignment w:val="auto"/>
        <w:rPr>
          <w:rFonts w:hint="eastAsia" w:ascii="黑体" w:hAnsi="黑体" w:eastAsia="黑体" w:cs="黑体"/>
          <w:sz w:val="24"/>
          <w:shd w:val="clear" w:color="auto" w:fill="FFFFFF"/>
        </w:rPr>
      </w:pPr>
      <w:r>
        <w:rPr>
          <w:rFonts w:hint="eastAsia" w:ascii="黑体" w:hAnsi="黑体" w:eastAsia="黑体" w:cs="黑体"/>
          <w:sz w:val="24"/>
          <w:shd w:val="clear" w:color="auto" w:fill="FFFFFF"/>
        </w:rPr>
        <w:br w:type="page"/>
      </w:r>
    </w:p>
    <w:p w14:paraId="62C35B36">
      <w:pPr>
        <w:pStyle w:val="2"/>
        <w:keepNext w:val="0"/>
        <w:keepLines/>
        <w:pageBreakBefore w:val="0"/>
        <w:widowControl w:val="0"/>
        <w:kinsoku/>
        <w:wordWrap/>
        <w:overflowPunct/>
        <w:topLinePunct w:val="0"/>
        <w:autoSpaceDE/>
        <w:autoSpaceDN/>
        <w:bidi w:val="0"/>
        <w:adjustRightInd/>
        <w:snapToGrid/>
        <w:spacing w:before="260" w:after="260"/>
        <w:ind w:left="431" w:hanging="431"/>
        <w:textAlignment w:val="auto"/>
        <w:rPr>
          <w:rFonts w:hint="eastAsia" w:ascii="黑体" w:hAnsi="黑体" w:eastAsia="黑体" w:cs="黑体"/>
        </w:rPr>
      </w:pPr>
      <w:bookmarkStart w:id="0" w:name="_Toc6255"/>
      <w:r>
        <w:rPr>
          <w:rFonts w:hint="eastAsia" w:ascii="黑体" w:hAnsi="黑体" w:eastAsia="黑体" w:cs="黑体"/>
        </w:rPr>
        <w:t>引言</w:t>
      </w:r>
      <w:bookmarkEnd w:id="0"/>
    </w:p>
    <w:p w14:paraId="7B8F1BA7">
      <w:pPr>
        <w:pStyle w:val="3"/>
        <w:keepNext w:val="0"/>
        <w:keepLines/>
        <w:pageBreakBefore w:val="0"/>
        <w:widowControl w:val="0"/>
        <w:kinsoku/>
        <w:wordWrap/>
        <w:overflowPunct/>
        <w:topLinePunct w:val="0"/>
        <w:autoSpaceDE/>
        <w:autoSpaceDN/>
        <w:bidi w:val="0"/>
        <w:adjustRightInd/>
        <w:snapToGrid/>
        <w:spacing w:before="260" w:after="260"/>
        <w:ind w:left="578" w:hanging="578"/>
        <w:textAlignment w:val="auto"/>
        <w:rPr>
          <w:rFonts w:hint="eastAsia" w:ascii="黑体" w:hAnsi="黑体" w:eastAsia="黑体" w:cs="黑体"/>
        </w:rPr>
      </w:pPr>
      <w:bookmarkStart w:id="1" w:name="_Toc11933"/>
      <w:bookmarkStart w:id="2" w:name="_Toc30145"/>
      <w:bookmarkStart w:id="3" w:name="_Toc237314350"/>
      <w:r>
        <w:rPr>
          <w:rFonts w:hint="eastAsia" w:ascii="黑体" w:hAnsi="黑体" w:eastAsia="黑体" w:cs="黑体"/>
        </w:rPr>
        <w:t>文档目的</w:t>
      </w:r>
      <w:bookmarkEnd w:id="1"/>
      <w:bookmarkEnd w:id="2"/>
      <w:bookmarkEnd w:id="3"/>
      <w:r>
        <w:rPr>
          <w:rFonts w:hint="eastAsia" w:ascii="黑体" w:hAnsi="黑体" w:eastAsia="黑体" w:cs="黑体"/>
        </w:rPr>
        <w:t xml:space="preserve"> </w:t>
      </w:r>
    </w:p>
    <w:p w14:paraId="47E0B055">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rPr>
      </w:pPr>
    </w:p>
    <w:p w14:paraId="2046F115">
      <w:pPr>
        <w:keepNext w:val="0"/>
        <w:keepLines/>
        <w:pageBreakBefore w:val="0"/>
        <w:widowControl w:val="0"/>
        <w:kinsoku/>
        <w:wordWrap/>
        <w:overflowPunct/>
        <w:topLinePunct w:val="0"/>
        <w:autoSpaceDE/>
        <w:autoSpaceDN/>
        <w:bidi w:val="0"/>
        <w:adjustRightInd/>
        <w:snapToGrid/>
        <w:spacing w:line="360" w:lineRule="auto"/>
        <w:ind w:firstLine="420"/>
        <w:textAlignment w:val="auto"/>
        <w:rPr>
          <w:rFonts w:hint="eastAsia" w:ascii="黑体" w:hAnsi="黑体" w:eastAsia="黑体" w:cs="黑体"/>
          <w:sz w:val="24"/>
          <w:szCs w:val="24"/>
        </w:rPr>
      </w:pPr>
      <w:r>
        <w:rPr>
          <w:rFonts w:hint="eastAsia" w:ascii="黑体" w:hAnsi="黑体" w:eastAsia="黑体" w:cs="黑体"/>
          <w:sz w:val="24"/>
          <w:szCs w:val="24"/>
        </w:rPr>
        <w:t xml:space="preserve">本文档对学校管理软件系统的软件开发需求做了全面的分析，明确所要开发的软件应具有的功能、性能及界面设计。使系统分析人员及软件开发人员能够清楚的了解用户的需求，了解该系统的使用场景、功能、性能需求，并在此基础上进一步提出概要设计说明书和完成后续设计与开发工作。 </w:t>
      </w:r>
    </w:p>
    <w:p w14:paraId="52ED76BF">
      <w:pPr>
        <w:keepNext w:val="0"/>
        <w:keepLines/>
        <w:pageBreakBefore w:val="0"/>
        <w:widowControl w:val="0"/>
        <w:kinsoku/>
        <w:wordWrap/>
        <w:overflowPunct/>
        <w:topLinePunct w:val="0"/>
        <w:autoSpaceDE/>
        <w:autoSpaceDN/>
        <w:bidi w:val="0"/>
        <w:adjustRightInd/>
        <w:snapToGrid/>
        <w:spacing w:line="360" w:lineRule="auto"/>
        <w:ind w:firstLine="420"/>
        <w:textAlignment w:val="auto"/>
        <w:rPr>
          <w:rFonts w:hint="eastAsia" w:ascii="黑体" w:hAnsi="黑体" w:eastAsia="黑体" w:cs="黑体"/>
          <w:sz w:val="24"/>
          <w:shd w:val="clear" w:color="auto" w:fill="FFFFFF"/>
        </w:rPr>
      </w:pPr>
      <w:r>
        <w:rPr>
          <w:rFonts w:hint="eastAsia" w:ascii="黑体" w:hAnsi="黑体" w:eastAsia="黑体" w:cs="黑体"/>
          <w:sz w:val="24"/>
          <w:szCs w:val="24"/>
        </w:rPr>
        <w:t>本文档预期读者为项目经理、产品设计人员、软件设计人员、开发人员、测试人员、运维人员。开发人员阅读本需求规格说明书，需要特别注意功能需求中的具体需求描述和对软件设计过程中潜在出错地方的相关处理。</w:t>
      </w:r>
    </w:p>
    <w:p w14:paraId="01FB3F5D">
      <w:pPr>
        <w:pStyle w:val="3"/>
        <w:keepNext w:val="0"/>
        <w:keepLines/>
        <w:pageBreakBefore w:val="0"/>
        <w:widowControl w:val="0"/>
        <w:kinsoku/>
        <w:wordWrap/>
        <w:overflowPunct/>
        <w:topLinePunct w:val="0"/>
        <w:autoSpaceDE/>
        <w:autoSpaceDN/>
        <w:bidi w:val="0"/>
        <w:adjustRightInd/>
        <w:snapToGrid/>
        <w:spacing w:before="260" w:after="260"/>
        <w:ind w:left="578" w:hanging="578"/>
        <w:textAlignment w:val="auto"/>
        <w:rPr>
          <w:rFonts w:hint="eastAsia" w:ascii="黑体" w:hAnsi="黑体" w:eastAsia="黑体" w:cs="黑体"/>
        </w:rPr>
      </w:pPr>
      <w:bookmarkStart w:id="4" w:name="_Toc19054"/>
      <w:bookmarkStart w:id="5" w:name="_Toc237314351"/>
      <w:bookmarkStart w:id="6" w:name="_Toc26351"/>
      <w:r>
        <w:rPr>
          <w:rFonts w:hint="eastAsia" w:ascii="黑体" w:hAnsi="黑体" w:eastAsia="黑体" w:cs="黑体"/>
        </w:rPr>
        <w:t>项目背景</w:t>
      </w:r>
      <w:bookmarkEnd w:id="4"/>
      <w:bookmarkEnd w:id="5"/>
      <w:bookmarkEnd w:id="6"/>
      <w:r>
        <w:rPr>
          <w:rFonts w:hint="eastAsia" w:ascii="黑体" w:hAnsi="黑体" w:eastAsia="黑体" w:cs="黑体"/>
        </w:rPr>
        <w:t xml:space="preserve"> </w:t>
      </w:r>
    </w:p>
    <w:p w14:paraId="78F53DE9">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rPr>
      </w:pPr>
    </w:p>
    <w:p w14:paraId="132FF672">
      <w:pPr>
        <w:keepNext w:val="0"/>
        <w:keepLines/>
        <w:pageBreakBefore w:val="0"/>
        <w:widowControl w:val="0"/>
        <w:kinsoku/>
        <w:wordWrap/>
        <w:overflowPunct/>
        <w:topLinePunct w:val="0"/>
        <w:autoSpaceDE/>
        <w:autoSpaceDN/>
        <w:bidi w:val="0"/>
        <w:adjustRightInd/>
        <w:snapToGrid/>
        <w:spacing w:line="360" w:lineRule="auto"/>
        <w:ind w:firstLine="420"/>
        <w:textAlignment w:val="auto"/>
        <w:rPr>
          <w:rFonts w:hint="eastAsia" w:ascii="黑体" w:hAnsi="黑体" w:eastAsia="黑体" w:cs="黑体"/>
          <w:sz w:val="24"/>
          <w:shd w:val="clear" w:color="auto" w:fill="FFFFFF"/>
        </w:rPr>
      </w:pPr>
      <w:r>
        <w:rPr>
          <w:rFonts w:hint="eastAsia" w:ascii="黑体" w:hAnsi="黑体" w:eastAsia="黑体" w:cs="黑体"/>
          <w:sz w:val="24"/>
          <w:shd w:val="clear" w:color="auto" w:fill="FFFFFF"/>
        </w:rPr>
        <w:t>本项目旨在开发一套服务于高等院校的综合性学校管理系统，以解决教职工业绩管理、学生培养过程监控及学校数据汇总分析中信息化程度不足、数据孤岛等问题。系统需实现多角色协同办公，数据可视化呈现，提升学校管理效率与决策科学性。</w:t>
      </w:r>
    </w:p>
    <w:p w14:paraId="75E87C90">
      <w:pPr>
        <w:pStyle w:val="3"/>
        <w:keepNext w:val="0"/>
        <w:keepLines/>
        <w:pageBreakBefore w:val="0"/>
        <w:widowControl w:val="0"/>
        <w:kinsoku/>
        <w:wordWrap/>
        <w:overflowPunct/>
        <w:topLinePunct w:val="0"/>
        <w:autoSpaceDE/>
        <w:autoSpaceDN/>
        <w:bidi w:val="0"/>
        <w:adjustRightInd/>
        <w:snapToGrid/>
        <w:spacing w:before="260" w:after="260"/>
        <w:ind w:left="578" w:hanging="578"/>
        <w:textAlignment w:val="auto"/>
        <w:rPr>
          <w:rFonts w:hint="eastAsia" w:ascii="黑体" w:hAnsi="黑体" w:eastAsia="黑体" w:cs="黑体"/>
        </w:rPr>
      </w:pPr>
      <w:bookmarkStart w:id="7" w:name="_Toc7947"/>
      <w:bookmarkStart w:id="8" w:name="_Toc237314352"/>
      <w:bookmarkStart w:id="9" w:name="_Toc2412"/>
      <w:r>
        <w:rPr>
          <w:rFonts w:hint="eastAsia" w:ascii="黑体" w:hAnsi="黑体" w:eastAsia="黑体" w:cs="黑体"/>
        </w:rPr>
        <w:t>术语定义</w:t>
      </w:r>
      <w:bookmarkEnd w:id="7"/>
      <w:bookmarkEnd w:id="8"/>
      <w:bookmarkEnd w:id="9"/>
      <w:r>
        <w:rPr>
          <w:rFonts w:hint="eastAsia" w:ascii="黑体" w:hAnsi="黑体" w:eastAsia="黑体" w:cs="黑体"/>
        </w:rPr>
        <w:t xml:space="preserve"> </w:t>
      </w:r>
    </w:p>
    <w:p w14:paraId="33F6638E">
      <w:pPr>
        <w:pStyle w:val="29"/>
        <w:keepNext w:val="0"/>
        <w:keepLines/>
        <w:pageBreakBefore w:val="0"/>
        <w:widowControl w:val="0"/>
        <w:kinsoku/>
        <w:wordWrap/>
        <w:overflowPunct/>
        <w:topLinePunct w:val="0"/>
        <w:autoSpaceDE/>
        <w:autoSpaceDN/>
        <w:bidi w:val="0"/>
        <w:adjustRightInd/>
        <w:snapToGrid/>
        <w:spacing w:before="156" w:beforeLines="50" w:after="156" w:afterLines="50" w:line="360" w:lineRule="auto"/>
        <w:ind w:left="0" w:leftChars="0" w:firstLine="0" w:firstLineChars="0"/>
        <w:textAlignment w:val="auto"/>
        <w:rPr>
          <w:rFonts w:hint="eastAsia" w:ascii="黑体" w:hAnsi="黑体" w:eastAsia="黑体" w:cs="黑体"/>
          <w:sz w:val="24"/>
          <w:lang w:val="en-US" w:eastAsia="zh-CN"/>
        </w:rPr>
      </w:pPr>
    </w:p>
    <w:p w14:paraId="59D76B78">
      <w:pPr>
        <w:pStyle w:val="29"/>
        <w:keepNext w:val="0"/>
        <w:keepLines/>
        <w:pageBreakBefore w:val="0"/>
        <w:widowControl w:val="0"/>
        <w:kinsoku/>
        <w:wordWrap/>
        <w:overflowPunct/>
        <w:topLinePunct w:val="0"/>
        <w:autoSpaceDE/>
        <w:autoSpaceDN/>
        <w:bidi w:val="0"/>
        <w:adjustRightInd/>
        <w:snapToGrid/>
        <w:spacing w:before="156" w:beforeLines="50" w:after="156" w:afterLines="50" w:line="360" w:lineRule="auto"/>
        <w:ind w:firstLine="480"/>
        <w:textAlignment w:val="auto"/>
        <w:rPr>
          <w:rFonts w:hint="eastAsia" w:ascii="黑体" w:hAnsi="黑体" w:eastAsia="黑体" w:cs="黑体"/>
          <w:sz w:val="24"/>
          <w:szCs w:val="24"/>
        </w:rPr>
      </w:pPr>
      <w:r>
        <w:rPr>
          <w:rStyle w:val="33"/>
          <w:rFonts w:hint="eastAsia" w:ascii="黑体" w:hAnsi="黑体" w:eastAsia="黑体" w:cs="黑体"/>
          <w:sz w:val="24"/>
          <w:szCs w:val="24"/>
        </w:rPr>
        <w:t>RBAC</w:t>
      </w:r>
      <w:r>
        <w:rPr>
          <w:rFonts w:hint="eastAsia" w:ascii="黑体" w:hAnsi="黑体" w:eastAsia="黑体" w:cs="黑体"/>
          <w:sz w:val="24"/>
          <w:szCs w:val="24"/>
        </w:rPr>
        <w:t xml:space="preserve">: 基于角色的访问控制（Role-Based Access Control），一种通过给用户分配角色来实现权限管理的安全策略。 </w:t>
      </w:r>
    </w:p>
    <w:p w14:paraId="14906287">
      <w:pPr>
        <w:pStyle w:val="29"/>
        <w:keepNext w:val="0"/>
        <w:keepLines/>
        <w:pageBreakBefore w:val="0"/>
        <w:widowControl w:val="0"/>
        <w:kinsoku/>
        <w:wordWrap/>
        <w:overflowPunct/>
        <w:topLinePunct w:val="0"/>
        <w:autoSpaceDE/>
        <w:autoSpaceDN/>
        <w:bidi w:val="0"/>
        <w:adjustRightInd/>
        <w:snapToGrid/>
        <w:spacing w:before="156" w:beforeLines="50" w:after="156" w:afterLines="50" w:line="360" w:lineRule="auto"/>
        <w:ind w:firstLine="480"/>
        <w:textAlignment w:val="auto"/>
        <w:rPr>
          <w:rFonts w:hint="eastAsia" w:ascii="黑体" w:hAnsi="黑体" w:eastAsia="黑体" w:cs="黑体"/>
          <w:sz w:val="24"/>
        </w:rPr>
      </w:pPr>
      <w:r>
        <w:rPr>
          <w:rStyle w:val="33"/>
          <w:rFonts w:hint="eastAsia" w:ascii="黑体" w:hAnsi="黑体" w:eastAsia="黑体" w:cs="黑体"/>
          <w:sz w:val="24"/>
          <w:szCs w:val="24"/>
        </w:rPr>
        <w:t>业绩汇总</w:t>
      </w:r>
      <w:r>
        <w:rPr>
          <w:rFonts w:hint="eastAsia" w:ascii="黑体" w:hAnsi="黑体" w:eastAsia="黑体" w:cs="黑体"/>
          <w:sz w:val="24"/>
          <w:szCs w:val="24"/>
        </w:rPr>
        <w:t>: 指对科研、教学、财务等相关数据的统计与整合。</w:t>
      </w:r>
    </w:p>
    <w:p w14:paraId="1CCEC907">
      <w:pPr>
        <w:pStyle w:val="2"/>
        <w:keepNext w:val="0"/>
        <w:keepLines/>
        <w:pageBreakBefore w:val="0"/>
        <w:widowControl w:val="0"/>
        <w:kinsoku/>
        <w:wordWrap/>
        <w:overflowPunct/>
        <w:topLinePunct w:val="0"/>
        <w:autoSpaceDE/>
        <w:autoSpaceDN/>
        <w:bidi w:val="0"/>
        <w:adjustRightInd/>
        <w:snapToGrid/>
        <w:spacing w:before="260" w:after="260"/>
        <w:ind w:left="431" w:hanging="431"/>
        <w:textAlignment w:val="auto"/>
        <w:rPr>
          <w:rFonts w:hint="eastAsia" w:ascii="黑体" w:hAnsi="黑体" w:eastAsia="黑体" w:cs="黑体"/>
        </w:rPr>
      </w:pPr>
      <w:bookmarkStart w:id="10" w:name="_Toc12860"/>
      <w:bookmarkStart w:id="11" w:name="_Toc237314354"/>
      <w:bookmarkStart w:id="12" w:name="_Toc19604"/>
      <w:r>
        <w:rPr>
          <w:rFonts w:hint="eastAsia" w:ascii="黑体" w:hAnsi="黑体" w:eastAsia="黑体" w:cs="黑体"/>
        </w:rPr>
        <w:t>业务流程描述</w:t>
      </w:r>
      <w:bookmarkEnd w:id="10"/>
      <w:bookmarkEnd w:id="11"/>
      <w:bookmarkEnd w:id="12"/>
    </w:p>
    <w:p w14:paraId="389126C3">
      <w:pPr>
        <w:keepNext w:val="0"/>
        <w:keepLines/>
        <w:pageBreakBefore w:val="0"/>
        <w:widowControl w:val="0"/>
        <w:kinsoku/>
        <w:wordWrap/>
        <w:overflowPunct/>
        <w:topLinePunct w:val="0"/>
        <w:autoSpaceDE/>
        <w:autoSpaceDN/>
        <w:bidi w:val="0"/>
        <w:adjustRightInd/>
        <w:snapToGrid/>
        <w:textAlignment w:val="auto"/>
        <w:rPr>
          <w:rFonts w:hint="eastAsia"/>
        </w:rPr>
      </w:pPr>
    </w:p>
    <w:p w14:paraId="37FD51DE">
      <w:pPr>
        <w:keepNext w:val="0"/>
        <w:keepLines/>
        <w:pageBreakBefore w:val="0"/>
        <w:widowControl w:val="0"/>
        <w:kinsoku/>
        <w:wordWrap/>
        <w:overflowPunct/>
        <w:topLinePunct w:val="0"/>
        <w:autoSpaceDE/>
        <w:autoSpaceDN/>
        <w:bidi w:val="0"/>
        <w:adjustRightInd/>
        <w:snapToGrid/>
        <w:textAlignment w:val="auto"/>
        <w:rPr>
          <w:rFonts w:hint="eastAsia"/>
        </w:rPr>
      </w:pPr>
    </w:p>
    <w:p w14:paraId="5463836A">
      <w:pPr>
        <w:pStyle w:val="3"/>
        <w:keepNext w:val="0"/>
        <w:keepLines/>
        <w:pageBreakBefore w:val="0"/>
        <w:widowControl w:val="0"/>
        <w:kinsoku/>
        <w:wordWrap/>
        <w:overflowPunct/>
        <w:topLinePunct w:val="0"/>
        <w:autoSpaceDE/>
        <w:autoSpaceDN/>
        <w:bidi w:val="0"/>
        <w:adjustRightInd/>
        <w:snapToGrid/>
        <w:textAlignment w:val="auto"/>
      </w:pPr>
      <w:bookmarkStart w:id="13" w:name="_Toc25552"/>
      <w:bookmarkStart w:id="14" w:name="_Toc237314355"/>
      <w:bookmarkStart w:id="15" w:name="_Toc7457"/>
      <w:r>
        <w:rPr>
          <w:rFonts w:ascii="宋体" w:hAnsi="宋体" w:eastAsia="宋体" w:cs="宋体"/>
          <w:sz w:val="24"/>
          <w:szCs w:val="24"/>
        </w:rPr>
        <w:t>系统初始化阶段（办公室人员）</w:t>
      </w:r>
    </w:p>
    <w:p w14:paraId="688BA8C3">
      <w:pPr>
        <w:keepNext w:val="0"/>
        <w:keepLines/>
        <w:pageBreakBefore w:val="0"/>
        <w:widowControl w:val="0"/>
        <w:kinsoku/>
        <w:wordWrap/>
        <w:overflowPunct/>
        <w:topLinePunct w:val="0"/>
        <w:autoSpaceDE/>
        <w:autoSpaceDN/>
        <w:bidi w:val="0"/>
        <w:adjustRightInd/>
        <w:snapToGrid/>
        <w:textAlignment w:val="auto"/>
        <w:rPr>
          <w:rFonts w:hint="eastAsia" w:eastAsia="宋体"/>
          <w:lang w:eastAsia="zh-CN"/>
        </w:rPr>
      </w:pPr>
    </w:p>
    <w:p w14:paraId="4B9BDD96">
      <w:pPr>
        <w:keepNext w:val="0"/>
        <w:keepLines/>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ascii="黑体" w:hAnsi="黑体" w:eastAsia="黑体" w:cs="黑体"/>
        </w:rPr>
        <w:drawing>
          <wp:inline distT="0" distB="0" distL="114300" distR="114300">
            <wp:extent cx="1673225" cy="5782945"/>
            <wp:effectExtent l="0" t="0" r="0" b="0"/>
            <wp:docPr id="2" name="ECB019B1-382A-4266-B25C-5B523AA43C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B019B1-382A-4266-B25C-5B523AA43C14-11"/>
                    <pic:cNvPicPr>
                      <a:picLocks noChangeAspect="1"/>
                    </pic:cNvPicPr>
                  </pic:nvPicPr>
                  <pic:blipFill>
                    <a:blip r:embed="rId8"/>
                    <a:stretch>
                      <a:fillRect/>
                    </a:stretch>
                  </pic:blipFill>
                  <pic:spPr>
                    <a:xfrm>
                      <a:off x="0" y="0"/>
                      <a:ext cx="1673225" cy="5782945"/>
                    </a:xfrm>
                    <a:prstGeom prst="rect">
                      <a:avLst/>
                    </a:prstGeom>
                  </pic:spPr>
                </pic:pic>
              </a:graphicData>
            </a:graphic>
          </wp:inline>
        </w:drawing>
      </w:r>
    </w:p>
    <w:p w14:paraId="13311675">
      <w:pPr>
        <w:keepNext w:val="0"/>
        <w:keepLines/>
        <w:pageBreakBefore w:val="0"/>
        <w:widowControl w:val="0"/>
        <w:kinsoku/>
        <w:wordWrap/>
        <w:overflowPunct/>
        <w:topLinePunct w:val="0"/>
        <w:autoSpaceDE/>
        <w:autoSpaceDN/>
        <w:bidi w:val="0"/>
        <w:adjustRightInd/>
        <w:snapToGrid/>
        <w:textAlignment w:val="auto"/>
        <w:rPr>
          <w:rFonts w:hint="eastAsia" w:eastAsia="宋体"/>
          <w:lang w:eastAsia="zh-CN"/>
        </w:rPr>
      </w:pPr>
    </w:p>
    <w:p w14:paraId="5CFD67C2">
      <w:pPr>
        <w:pStyle w:val="3"/>
        <w:keepNext w:val="0"/>
        <w:keepLines/>
        <w:pageBreakBefore w:val="0"/>
        <w:widowControl w:val="0"/>
        <w:kinsoku/>
        <w:wordWrap/>
        <w:overflowPunct/>
        <w:topLinePunct w:val="0"/>
        <w:autoSpaceDE/>
        <w:autoSpaceDN/>
        <w:bidi w:val="0"/>
        <w:adjustRightInd/>
        <w:snapToGrid/>
        <w:textAlignment w:val="auto"/>
        <w:rPr>
          <w:rFonts w:ascii="宋体" w:hAnsi="宋体" w:eastAsia="宋体" w:cs="宋体"/>
          <w:kern w:val="2"/>
          <w:sz w:val="24"/>
          <w:szCs w:val="24"/>
          <w:lang w:val="en-US" w:eastAsia="zh-CN" w:bidi="ar-SA"/>
          <w14:shadow w14:blurRad="50800" w14:dist="38100" w14:dir="2700000" w14:sx="100000" w14:sy="100000" w14:kx="0" w14:ky="0" w14:algn="tl">
            <w14:srgbClr w14:val="000000">
              <w14:alpha w14:val="60000"/>
            </w14:srgbClr>
          </w14:shadow>
        </w:rPr>
      </w:pPr>
      <w:r>
        <w:rPr>
          <w:rFonts w:ascii="宋体" w:hAnsi="宋体" w:eastAsia="宋体" w:cs="宋体"/>
          <w:sz w:val="24"/>
          <w:szCs w:val="24"/>
        </w:rPr>
        <w:t>教职工业务流程</w:t>
      </w:r>
    </w:p>
    <w:p w14:paraId="76D87C9D">
      <w:pPr>
        <w:rPr>
          <w:lang w:val="en-US" w:eastAsia="zh-CN"/>
        </w:rPr>
      </w:pPr>
    </w:p>
    <w:p w14:paraId="33251ABB">
      <w:pPr>
        <w:rPr>
          <w:lang w:val="en-US" w:eastAsia="zh-CN"/>
        </w:rPr>
      </w:pPr>
      <w:r>
        <w:rPr>
          <w:rFonts w:hint="eastAsia" w:eastAsia="宋体"/>
          <w:lang w:eastAsia="zh-CN"/>
        </w:rPr>
        <w:drawing>
          <wp:inline distT="0" distB="0" distL="114300" distR="114300">
            <wp:extent cx="2623820" cy="3958590"/>
            <wp:effectExtent l="0" t="0" r="0" b="0"/>
            <wp:docPr id="3" name="ECB019B1-382A-4266-B25C-5B523AA43C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B019B1-382A-4266-B25C-5B523AA43C14-10"/>
                    <pic:cNvPicPr>
                      <a:picLocks noChangeAspect="1"/>
                    </pic:cNvPicPr>
                  </pic:nvPicPr>
                  <pic:blipFill>
                    <a:blip r:embed="rId9"/>
                    <a:stretch>
                      <a:fillRect/>
                    </a:stretch>
                  </pic:blipFill>
                  <pic:spPr>
                    <a:xfrm>
                      <a:off x="0" y="0"/>
                      <a:ext cx="2623820" cy="3958590"/>
                    </a:xfrm>
                    <a:prstGeom prst="rect">
                      <a:avLst/>
                    </a:prstGeom>
                  </pic:spPr>
                </pic:pic>
              </a:graphicData>
            </a:graphic>
          </wp:inline>
        </w:drawing>
      </w:r>
    </w:p>
    <w:p w14:paraId="1D0686AE">
      <w:pPr>
        <w:rPr>
          <w:lang w:val="en-US" w:eastAsia="zh-CN"/>
        </w:rPr>
      </w:pPr>
    </w:p>
    <w:p w14:paraId="0F98CA2D">
      <w:pPr>
        <w:pStyle w:val="3"/>
        <w:keepNext w:val="0"/>
        <w:keepLines/>
        <w:pageBreakBefore w:val="0"/>
        <w:widowControl w:val="0"/>
        <w:kinsoku/>
        <w:wordWrap/>
        <w:overflowPunct/>
        <w:topLinePunct w:val="0"/>
        <w:autoSpaceDE/>
        <w:autoSpaceDN/>
        <w:bidi w:val="0"/>
        <w:adjustRightInd/>
        <w:snapToGrid/>
        <w:textAlignment w:val="auto"/>
        <w:rPr>
          <w:rFonts w:ascii="宋体" w:hAnsi="宋体" w:eastAsia="宋体" w:cs="宋体"/>
          <w:kern w:val="2"/>
          <w:sz w:val="24"/>
          <w:szCs w:val="24"/>
          <w:lang w:val="en-US" w:eastAsia="zh-CN" w:bidi="ar-SA"/>
          <w14:shadow w14:blurRad="50800" w14:dist="38100" w14:dir="2700000" w14:sx="100000" w14:sy="100000" w14:kx="0" w14:ky="0" w14:algn="tl">
            <w14:srgbClr w14:val="000000">
              <w14:alpha w14:val="60000"/>
            </w14:srgbClr>
          </w14:shadow>
        </w:rPr>
      </w:pPr>
      <w:r>
        <w:rPr>
          <w:rFonts w:ascii="宋体" w:hAnsi="宋体" w:eastAsia="宋体" w:cs="宋体"/>
          <w:sz w:val="24"/>
          <w:szCs w:val="24"/>
        </w:rPr>
        <w:t>学生业务流程</w:t>
      </w:r>
    </w:p>
    <w:p w14:paraId="66BB433A">
      <w:pPr>
        <w:rPr>
          <w:lang w:val="en-US" w:eastAsia="zh-CN"/>
        </w:rPr>
      </w:pPr>
    </w:p>
    <w:p w14:paraId="477DBCAC">
      <w:pPr>
        <w:rPr>
          <w:lang w:val="en-US" w:eastAsia="zh-CN"/>
        </w:rPr>
      </w:pPr>
      <w:bookmarkStart w:id="56" w:name="_GoBack"/>
      <w:r>
        <w:rPr>
          <w:lang w:val="en-US" w:eastAsia="zh-CN"/>
        </w:rPr>
        <w:drawing>
          <wp:inline distT="0" distB="0" distL="114300" distR="114300">
            <wp:extent cx="1305560" cy="4316730"/>
            <wp:effectExtent l="0" t="0" r="0" b="0"/>
            <wp:docPr id="4" name="ECB019B1-382A-4266-B25C-5B523AA43C14-9" descr="C:/Users/admin/AppData/Local/Temp/wps.AIYFxL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B019B1-382A-4266-B25C-5B523AA43C14-9" descr="C:/Users/admin/AppData/Local/Temp/wps.AIYFxLwps"/>
                    <pic:cNvPicPr>
                      <a:picLocks noChangeAspect="1"/>
                    </pic:cNvPicPr>
                  </pic:nvPicPr>
                  <pic:blipFill>
                    <a:blip r:embed="rId10"/>
                    <a:stretch>
                      <a:fillRect/>
                    </a:stretch>
                  </pic:blipFill>
                  <pic:spPr>
                    <a:xfrm>
                      <a:off x="0" y="0"/>
                      <a:ext cx="1305560" cy="4316730"/>
                    </a:xfrm>
                    <a:prstGeom prst="rect">
                      <a:avLst/>
                    </a:prstGeom>
                  </pic:spPr>
                </pic:pic>
              </a:graphicData>
            </a:graphic>
          </wp:inline>
        </w:drawing>
      </w:r>
      <w:bookmarkEnd w:id="56"/>
    </w:p>
    <w:p w14:paraId="55B7BDD9">
      <w:pPr>
        <w:rPr>
          <w:lang w:val="en-US" w:eastAsia="zh-CN"/>
        </w:rPr>
      </w:pPr>
    </w:p>
    <w:p w14:paraId="34AA9EAE">
      <w:pPr>
        <w:pStyle w:val="3"/>
        <w:keepNext w:val="0"/>
        <w:keepLines/>
        <w:pageBreakBefore w:val="0"/>
        <w:widowControl w:val="0"/>
        <w:kinsoku/>
        <w:wordWrap/>
        <w:overflowPunct/>
        <w:topLinePunct w:val="0"/>
        <w:autoSpaceDE/>
        <w:autoSpaceDN/>
        <w:bidi w:val="0"/>
        <w:adjustRightInd/>
        <w:snapToGrid/>
        <w:textAlignment w:val="auto"/>
        <w:rPr>
          <w:lang w:val="en-US" w:eastAsia="zh-CN"/>
        </w:rPr>
      </w:pPr>
      <w:r>
        <w:rPr>
          <w:rFonts w:ascii="宋体" w:hAnsi="宋体" w:eastAsia="宋体" w:cs="宋体"/>
          <w:sz w:val="24"/>
          <w:szCs w:val="24"/>
        </w:rPr>
        <w:t>系统自动数据汇聚</w:t>
      </w:r>
    </w:p>
    <w:p w14:paraId="42AD3C1A">
      <w:pPr>
        <w:rPr>
          <w:rFonts w:hint="eastAsia" w:eastAsia="宋体"/>
          <w:lang w:val="en-US" w:eastAsia="zh-CN"/>
        </w:rPr>
      </w:pPr>
      <w:r>
        <w:rPr>
          <w:rFonts w:hint="eastAsia" w:eastAsia="宋体"/>
          <w:lang w:val="en-US" w:eastAsia="zh-CN"/>
        </w:rPr>
        <w:drawing>
          <wp:inline distT="0" distB="0" distL="114300" distR="114300">
            <wp:extent cx="2400300" cy="3914775"/>
            <wp:effectExtent l="0" t="0" r="0" b="0"/>
            <wp:docPr id="5" name="ECB019B1-382A-4266-B25C-5B523AA43C1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12"/>
                    <pic:cNvPicPr>
                      <a:picLocks noChangeAspect="1"/>
                    </pic:cNvPicPr>
                  </pic:nvPicPr>
                  <pic:blipFill>
                    <a:blip r:embed="rId11"/>
                    <a:stretch>
                      <a:fillRect/>
                    </a:stretch>
                  </pic:blipFill>
                  <pic:spPr>
                    <a:xfrm>
                      <a:off x="0" y="0"/>
                      <a:ext cx="2400300" cy="3914775"/>
                    </a:xfrm>
                    <a:prstGeom prst="rect">
                      <a:avLst/>
                    </a:prstGeom>
                  </pic:spPr>
                </pic:pic>
              </a:graphicData>
            </a:graphic>
          </wp:inline>
        </w:drawing>
      </w:r>
    </w:p>
    <w:p w14:paraId="2EC84493">
      <w:pPr>
        <w:pStyle w:val="3"/>
        <w:keepNext w:val="0"/>
        <w:keepLines/>
        <w:pageBreakBefore w:val="0"/>
        <w:widowControl w:val="0"/>
        <w:kinsoku/>
        <w:wordWrap/>
        <w:overflowPunct/>
        <w:topLinePunct w:val="0"/>
        <w:autoSpaceDE/>
        <w:autoSpaceDN/>
        <w:bidi w:val="0"/>
        <w:adjustRightInd/>
        <w:snapToGrid/>
        <w:textAlignment w:val="auto"/>
        <w:rPr>
          <w:rFonts w:ascii="宋体" w:hAnsi="宋体" w:eastAsia="宋体" w:cs="宋体"/>
          <w:kern w:val="2"/>
          <w:sz w:val="24"/>
          <w:szCs w:val="24"/>
          <w:lang w:val="en-US" w:eastAsia="zh-CN" w:bidi="ar-SA"/>
          <w14:shadow w14:blurRad="50800" w14:dist="38100" w14:dir="2700000" w14:sx="100000" w14:sy="100000" w14:kx="0" w14:ky="0" w14:algn="tl">
            <w14:srgbClr w14:val="000000">
              <w14:alpha w14:val="60000"/>
            </w14:srgbClr>
          </w14:shadow>
        </w:rPr>
      </w:pPr>
      <w:r>
        <w:rPr>
          <w:rFonts w:ascii="宋体" w:hAnsi="宋体" w:eastAsia="宋体" w:cs="宋体"/>
          <w:sz w:val="24"/>
          <w:szCs w:val="24"/>
        </w:rPr>
        <w:t>办公室人员后台管理流程</w:t>
      </w:r>
    </w:p>
    <w:p w14:paraId="5792872C">
      <w:pPr>
        <w:rPr>
          <w:rFonts w:hint="eastAsia" w:eastAsia="宋体"/>
          <w:lang w:val="en-US" w:eastAsia="zh-CN"/>
        </w:rPr>
      </w:pPr>
      <w:r>
        <w:rPr>
          <w:rFonts w:hint="eastAsia" w:eastAsia="宋体"/>
          <w:lang w:val="en-US" w:eastAsia="zh-CN"/>
        </w:rPr>
        <w:drawing>
          <wp:inline distT="0" distB="0" distL="114300" distR="114300">
            <wp:extent cx="2146300" cy="7496810"/>
            <wp:effectExtent l="0" t="0" r="0" b="0"/>
            <wp:docPr id="6" name="ECB019B1-382A-4266-B25C-5B523AA43C1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CB019B1-382A-4266-B25C-5B523AA43C14-14"/>
                    <pic:cNvPicPr>
                      <a:picLocks noChangeAspect="1"/>
                    </pic:cNvPicPr>
                  </pic:nvPicPr>
                  <pic:blipFill>
                    <a:blip r:embed="rId12"/>
                    <a:stretch>
                      <a:fillRect/>
                    </a:stretch>
                  </pic:blipFill>
                  <pic:spPr>
                    <a:xfrm>
                      <a:off x="0" y="0"/>
                      <a:ext cx="2146300" cy="7496810"/>
                    </a:xfrm>
                    <a:prstGeom prst="rect">
                      <a:avLst/>
                    </a:prstGeom>
                  </pic:spPr>
                </pic:pic>
              </a:graphicData>
            </a:graphic>
          </wp:inline>
        </w:drawing>
      </w:r>
    </w:p>
    <w:p w14:paraId="3C934ED0">
      <w:pPr>
        <w:pStyle w:val="2"/>
        <w:keepNext w:val="0"/>
        <w:keepLines/>
        <w:pageBreakBefore w:val="0"/>
        <w:widowControl w:val="0"/>
        <w:kinsoku/>
        <w:wordWrap/>
        <w:overflowPunct/>
        <w:topLinePunct w:val="0"/>
        <w:autoSpaceDE/>
        <w:autoSpaceDN/>
        <w:bidi w:val="0"/>
        <w:adjustRightInd/>
        <w:snapToGrid/>
        <w:spacing w:before="260" w:after="260"/>
        <w:ind w:left="431" w:hanging="431"/>
        <w:textAlignment w:val="auto"/>
        <w:rPr>
          <w:rFonts w:hint="eastAsia" w:ascii="黑体" w:hAnsi="黑体" w:eastAsia="黑体" w:cs="黑体"/>
        </w:rPr>
      </w:pPr>
      <w:r>
        <w:rPr>
          <w:rFonts w:hint="eastAsia" w:ascii="黑体" w:hAnsi="黑体" w:eastAsia="黑体" w:cs="黑体"/>
        </w:rPr>
        <w:t>任务概述</w:t>
      </w:r>
      <w:bookmarkEnd w:id="13"/>
      <w:bookmarkEnd w:id="14"/>
      <w:bookmarkEnd w:id="15"/>
    </w:p>
    <w:p w14:paraId="7A43599A">
      <w:pPr>
        <w:pStyle w:val="3"/>
        <w:keepNext w:val="0"/>
        <w:keepLines/>
        <w:pageBreakBefore w:val="0"/>
        <w:widowControl w:val="0"/>
        <w:kinsoku/>
        <w:wordWrap/>
        <w:overflowPunct/>
        <w:topLinePunct w:val="0"/>
        <w:autoSpaceDE/>
        <w:autoSpaceDN/>
        <w:bidi w:val="0"/>
        <w:adjustRightInd/>
        <w:snapToGrid/>
        <w:spacing w:before="260" w:after="260"/>
        <w:ind w:left="578" w:hanging="578"/>
        <w:textAlignment w:val="auto"/>
        <w:rPr>
          <w:rFonts w:hint="eastAsia" w:ascii="黑体" w:hAnsi="黑体" w:eastAsia="黑体" w:cs="黑体"/>
        </w:rPr>
      </w:pPr>
      <w:bookmarkStart w:id="16" w:name="_Toc237314356"/>
      <w:bookmarkStart w:id="17" w:name="_Toc24429"/>
      <w:bookmarkStart w:id="18" w:name="_Toc19998"/>
      <w:r>
        <w:rPr>
          <w:rFonts w:hint="eastAsia" w:ascii="黑体" w:hAnsi="黑体" w:eastAsia="黑体" w:cs="黑体"/>
        </w:rPr>
        <w:t>目标</w:t>
      </w:r>
      <w:bookmarkEnd w:id="16"/>
      <w:bookmarkEnd w:id="17"/>
      <w:bookmarkEnd w:id="18"/>
    </w:p>
    <w:p w14:paraId="4CF2D68B">
      <w:pPr>
        <w:keepNext w:val="0"/>
        <w:keepLines/>
        <w:pageBreakBefore w:val="0"/>
        <w:widowControl w:val="0"/>
        <w:suppressLineNumbers w:val="0"/>
        <w:kinsoku/>
        <w:wordWrap/>
        <w:overflowPunct/>
        <w:topLinePunct w:val="0"/>
        <w:autoSpaceDE/>
        <w:autoSpaceDN/>
        <w:bidi w:val="0"/>
        <w:adjustRightInd/>
        <w:snapToGrid/>
        <w:jc w:val="left"/>
        <w:textAlignment w:val="auto"/>
        <w:rPr>
          <w:rFonts w:hint="eastAsia" w:ascii="黑体" w:hAnsi="黑体" w:eastAsia="黑体" w:cs="黑体"/>
        </w:rPr>
      </w:pPr>
      <w:bookmarkStart w:id="19" w:name="_Toc237314357"/>
      <w:bookmarkStart w:id="20" w:name="_Toc14399"/>
      <w:r>
        <w:rPr>
          <w:rFonts w:hint="eastAsia" w:ascii="黑体" w:hAnsi="黑体" w:eastAsia="黑体" w:cs="黑体"/>
          <w:kern w:val="0"/>
          <w:sz w:val="24"/>
          <w:szCs w:val="24"/>
          <w:lang w:val="en-US" w:eastAsia="zh-CN" w:bidi="ar"/>
        </w:rPr>
        <w:t xml:space="preserve">开发一个集权限管理、业绩数据汇总分析、学生培养与课程管理于一体的B/S架构学校管理系统。目标包括： </w:t>
      </w:r>
    </w:p>
    <w:p w14:paraId="70523EA8">
      <w:pPr>
        <w:keepNext w:val="0"/>
        <w:keepLines/>
        <w:pageBreakBefore w:val="0"/>
        <w:widowControl w:val="0"/>
        <w:numPr>
          <w:ilvl w:val="0"/>
          <w:numId w:val="2"/>
        </w:numPr>
        <w:suppressLineNumbers w:val="0"/>
        <w:kinsoku/>
        <w:wordWrap/>
        <w:overflowPunct/>
        <w:topLinePunct w:val="0"/>
        <w:autoSpaceDE/>
        <w:autoSpaceDN/>
        <w:bidi w:val="0"/>
        <w:adjustRightInd/>
        <w:snapToGrid/>
        <w:spacing w:before="0" w:beforeAutospacing="1" w:after="0" w:afterAutospacing="1"/>
        <w:ind w:left="720" w:hanging="360"/>
        <w:textAlignment w:val="auto"/>
        <w:rPr>
          <w:rFonts w:hint="eastAsia" w:ascii="黑体" w:hAnsi="黑体" w:eastAsia="黑体" w:cs="黑体"/>
        </w:rPr>
      </w:pPr>
      <w:r>
        <w:rPr>
          <w:rFonts w:hint="eastAsia" w:ascii="黑体" w:hAnsi="黑体" w:eastAsia="黑体" w:cs="黑体"/>
        </w:rPr>
        <w:t xml:space="preserve">实现基于角色（教职工、学生、办公室人员）的精细化权限控制。 </w:t>
      </w:r>
    </w:p>
    <w:p w14:paraId="6DF5FA1C">
      <w:pPr>
        <w:keepNext w:val="0"/>
        <w:keepLines/>
        <w:pageBreakBefore w:val="0"/>
        <w:widowControl w:val="0"/>
        <w:numPr>
          <w:ilvl w:val="0"/>
          <w:numId w:val="2"/>
        </w:numPr>
        <w:suppressLineNumbers w:val="0"/>
        <w:kinsoku/>
        <w:wordWrap/>
        <w:overflowPunct/>
        <w:topLinePunct w:val="0"/>
        <w:autoSpaceDE/>
        <w:autoSpaceDN/>
        <w:bidi w:val="0"/>
        <w:adjustRightInd/>
        <w:snapToGrid/>
        <w:spacing w:before="0" w:beforeAutospacing="1" w:after="0" w:afterAutospacing="1"/>
        <w:ind w:left="720" w:hanging="360"/>
        <w:textAlignment w:val="auto"/>
        <w:rPr>
          <w:rFonts w:hint="eastAsia" w:ascii="黑体" w:hAnsi="黑体" w:eastAsia="黑体" w:cs="黑体"/>
        </w:rPr>
      </w:pPr>
      <w:r>
        <w:rPr>
          <w:rFonts w:hint="eastAsia" w:ascii="黑体" w:hAnsi="黑体" w:eastAsia="黑体" w:cs="黑体"/>
        </w:rPr>
        <w:t xml:space="preserve">建立统一的业绩数据采集与汇总平台，实现科研、教学、财务数据的可视化分析。 </w:t>
      </w:r>
    </w:p>
    <w:p w14:paraId="4B6B47E4">
      <w:pPr>
        <w:keepNext w:val="0"/>
        <w:keepLines/>
        <w:pageBreakBefore w:val="0"/>
        <w:widowControl w:val="0"/>
        <w:numPr>
          <w:ilvl w:val="0"/>
          <w:numId w:val="2"/>
        </w:numPr>
        <w:suppressLineNumbers w:val="0"/>
        <w:kinsoku/>
        <w:wordWrap/>
        <w:overflowPunct/>
        <w:topLinePunct w:val="0"/>
        <w:autoSpaceDE/>
        <w:autoSpaceDN/>
        <w:bidi w:val="0"/>
        <w:adjustRightInd/>
        <w:snapToGrid/>
        <w:spacing w:before="0" w:beforeAutospacing="1" w:after="0" w:afterAutospacing="1"/>
        <w:ind w:left="720" w:hanging="360"/>
        <w:textAlignment w:val="auto"/>
        <w:rPr>
          <w:rFonts w:hint="eastAsia" w:ascii="黑体" w:hAnsi="黑体" w:eastAsia="黑体" w:cs="黑体"/>
        </w:rPr>
      </w:pPr>
      <w:r>
        <w:rPr>
          <w:rFonts w:hint="eastAsia" w:ascii="黑体" w:hAnsi="黑体" w:eastAsia="黑体" w:cs="黑体"/>
        </w:rPr>
        <w:t xml:space="preserve">实现学生从培养方案、选课到成绩查询的全流程线上管理。 </w:t>
      </w:r>
    </w:p>
    <w:p w14:paraId="53CFAC72">
      <w:pPr>
        <w:keepNext w:val="0"/>
        <w:keepLines/>
        <w:pageBreakBefore w:val="0"/>
        <w:widowControl w:val="0"/>
        <w:numPr>
          <w:ilvl w:val="0"/>
          <w:numId w:val="2"/>
        </w:numPr>
        <w:suppressLineNumbers w:val="0"/>
        <w:kinsoku/>
        <w:wordWrap/>
        <w:overflowPunct/>
        <w:topLinePunct w:val="0"/>
        <w:autoSpaceDE/>
        <w:autoSpaceDN/>
        <w:bidi w:val="0"/>
        <w:adjustRightInd/>
        <w:snapToGrid/>
        <w:spacing w:before="0" w:beforeAutospacing="1" w:after="0" w:afterAutospacing="1"/>
        <w:ind w:left="720" w:hanging="360"/>
        <w:textAlignment w:val="auto"/>
        <w:rPr>
          <w:rFonts w:hint="eastAsia" w:ascii="黑体" w:hAnsi="黑体" w:eastAsia="黑体" w:cs="黑体"/>
        </w:rPr>
      </w:pPr>
      <w:r>
        <w:rPr>
          <w:rFonts w:hint="eastAsia" w:ascii="黑体" w:hAnsi="黑体" w:eastAsia="黑体" w:cs="黑体"/>
        </w:rPr>
        <w:t>为学校管理层提供直观的数据支持，助力科学决策。</w:t>
      </w:r>
    </w:p>
    <w:p w14:paraId="6D716E84">
      <w:pPr>
        <w:pStyle w:val="3"/>
        <w:keepNext w:val="0"/>
        <w:keepLines/>
        <w:pageBreakBefore w:val="0"/>
        <w:widowControl w:val="0"/>
        <w:kinsoku/>
        <w:wordWrap/>
        <w:overflowPunct/>
        <w:topLinePunct w:val="0"/>
        <w:autoSpaceDE/>
        <w:autoSpaceDN/>
        <w:bidi w:val="0"/>
        <w:adjustRightInd/>
        <w:snapToGrid/>
        <w:spacing w:before="260" w:after="260"/>
        <w:ind w:left="578" w:hanging="578"/>
        <w:textAlignment w:val="auto"/>
        <w:rPr>
          <w:rFonts w:hint="eastAsia" w:ascii="黑体" w:hAnsi="黑体" w:eastAsia="黑体" w:cs="黑体"/>
        </w:rPr>
      </w:pPr>
      <w:bookmarkStart w:id="21" w:name="_Toc16686"/>
      <w:r>
        <w:rPr>
          <w:rFonts w:hint="eastAsia" w:ascii="黑体" w:hAnsi="黑体" w:eastAsia="黑体" w:cs="黑体"/>
        </w:rPr>
        <w:t>运行环境</w:t>
      </w:r>
      <w:bookmarkEnd w:id="19"/>
      <w:bookmarkEnd w:id="20"/>
      <w:bookmarkEnd w:id="21"/>
      <w:r>
        <w:rPr>
          <w:rFonts w:hint="eastAsia" w:ascii="黑体" w:hAnsi="黑体" w:eastAsia="黑体" w:cs="黑体"/>
        </w:rPr>
        <w:t xml:space="preserve"> </w:t>
      </w:r>
    </w:p>
    <w:p w14:paraId="33A9B77D">
      <w:pPr>
        <w:pStyle w:val="4"/>
        <w:keepNext w:val="0"/>
        <w:keepLines/>
        <w:pageBreakBefore w:val="0"/>
        <w:widowControl w:val="0"/>
        <w:kinsoku/>
        <w:wordWrap/>
        <w:overflowPunct/>
        <w:topLinePunct w:val="0"/>
        <w:autoSpaceDE/>
        <w:autoSpaceDN/>
        <w:bidi w:val="0"/>
        <w:adjustRightInd/>
        <w:snapToGrid/>
        <w:spacing w:before="260" w:after="260"/>
        <w:textAlignment w:val="auto"/>
        <w:rPr>
          <w:rFonts w:hint="eastAsia" w:ascii="黑体" w:hAnsi="黑体" w:eastAsia="黑体" w:cs="黑体"/>
          <w:b/>
          <w:bCs w:val="0"/>
        </w:rPr>
      </w:pPr>
      <w:bookmarkStart w:id="22" w:name="_Toc237314358"/>
      <w:bookmarkStart w:id="23" w:name="_Toc5306"/>
      <w:bookmarkStart w:id="24" w:name="_Toc19479"/>
      <w:r>
        <w:rPr>
          <w:rFonts w:hint="eastAsia" w:ascii="黑体" w:hAnsi="黑体" w:eastAsia="黑体" w:cs="黑体"/>
          <w:b/>
          <w:bCs w:val="0"/>
        </w:rPr>
        <w:t>软件运行环境</w:t>
      </w:r>
      <w:bookmarkEnd w:id="22"/>
      <w:bookmarkEnd w:id="23"/>
      <w:bookmarkEnd w:id="24"/>
    </w:p>
    <w:p w14:paraId="10F101DE">
      <w:pPr>
        <w:keepNext w:val="0"/>
        <w:keepLines/>
        <w:pageBreakBefore w:val="0"/>
        <w:widowControl w:val="0"/>
        <w:kinsoku/>
        <w:wordWrap/>
        <w:overflowPunct/>
        <w:topLinePunct w:val="0"/>
        <w:autoSpaceDE/>
        <w:autoSpaceDN/>
        <w:bidi w:val="0"/>
        <w:adjustRightInd/>
        <w:snapToGrid/>
        <w:spacing w:before="156" w:beforeLines="50" w:after="156" w:afterLines="50" w:line="360" w:lineRule="auto"/>
        <w:ind w:firstLine="420"/>
        <w:textAlignment w:val="auto"/>
        <w:rPr>
          <w:rFonts w:hint="eastAsia" w:ascii="黑体" w:hAnsi="黑体" w:eastAsia="黑体" w:cs="黑体"/>
        </w:rPr>
      </w:pPr>
      <w:r>
        <w:rPr>
          <w:rFonts w:hint="eastAsia" w:ascii="黑体" w:hAnsi="黑体" w:eastAsia="黑体" w:cs="黑体"/>
          <w:sz w:val="24"/>
        </w:rPr>
        <w:t>操作系统：</w:t>
      </w:r>
      <w:bookmarkStart w:id="25" w:name="_Toc35761834"/>
      <w:bookmarkEnd w:id="25"/>
      <w:bookmarkStart w:id="26" w:name="_Toc35761830"/>
      <w:bookmarkEnd w:id="26"/>
      <w:bookmarkStart w:id="27" w:name="_Toc35761831"/>
      <w:bookmarkEnd w:id="27"/>
      <w:bookmarkStart w:id="28" w:name="_Toc35761832"/>
      <w:bookmarkEnd w:id="28"/>
      <w:bookmarkStart w:id="29" w:name="_Toc35761835"/>
      <w:bookmarkEnd w:id="29"/>
      <w:bookmarkStart w:id="30" w:name="_Toc35761833"/>
      <w:bookmarkEnd w:id="30"/>
      <w:r>
        <w:rPr>
          <w:rFonts w:hint="eastAsia" w:ascii="黑体" w:hAnsi="黑体" w:eastAsia="黑体" w:cs="黑体"/>
          <w:sz w:val="24"/>
        </w:rPr>
        <w:t>Windows</w:t>
      </w:r>
    </w:p>
    <w:p w14:paraId="08E151C2">
      <w:pPr>
        <w:pStyle w:val="3"/>
        <w:keepNext w:val="0"/>
        <w:keepLines/>
        <w:pageBreakBefore w:val="0"/>
        <w:widowControl w:val="0"/>
        <w:kinsoku/>
        <w:wordWrap/>
        <w:overflowPunct/>
        <w:topLinePunct w:val="0"/>
        <w:autoSpaceDE/>
        <w:autoSpaceDN/>
        <w:bidi w:val="0"/>
        <w:adjustRightInd/>
        <w:snapToGrid/>
        <w:spacing w:before="260" w:after="260"/>
        <w:ind w:left="578" w:hanging="578"/>
        <w:textAlignment w:val="auto"/>
        <w:rPr>
          <w:rFonts w:hint="eastAsia" w:ascii="黑体" w:hAnsi="黑体" w:eastAsia="黑体" w:cs="黑体"/>
        </w:rPr>
      </w:pPr>
      <w:bookmarkStart w:id="31" w:name="_Toc23680"/>
      <w:bookmarkStart w:id="32" w:name="_Toc22583"/>
      <w:bookmarkStart w:id="33" w:name="_Toc237314362"/>
      <w:r>
        <w:rPr>
          <w:rFonts w:hint="eastAsia" w:ascii="黑体" w:hAnsi="黑体" w:eastAsia="黑体" w:cs="黑体"/>
        </w:rPr>
        <w:t>功能划分</w:t>
      </w:r>
      <w:bookmarkEnd w:id="31"/>
      <w:bookmarkEnd w:id="32"/>
      <w:bookmarkEnd w:id="33"/>
    </w:p>
    <w:p w14:paraId="785B0A35">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rPr>
      </w:pPr>
    </w:p>
    <w:p w14:paraId="4E8DB030">
      <w:pPr>
        <w:keepNext w:val="0"/>
        <w:keepLines/>
        <w:pageBreakBefore w:val="0"/>
        <w:widowControl w:val="0"/>
        <w:suppressLineNumbers w:val="0"/>
        <w:kinsoku/>
        <w:wordWrap/>
        <w:overflowPunct/>
        <w:topLinePunct w:val="0"/>
        <w:autoSpaceDE/>
        <w:autoSpaceDN/>
        <w:bidi w:val="0"/>
        <w:adjustRightInd/>
        <w:snapToGrid/>
        <w:jc w:val="left"/>
        <w:textAlignment w:val="auto"/>
        <w:rPr>
          <w:rFonts w:hint="eastAsia" w:ascii="黑体" w:hAnsi="黑体" w:eastAsia="黑体" w:cs="黑体"/>
        </w:rPr>
      </w:pPr>
      <w:r>
        <w:rPr>
          <w:rFonts w:hint="eastAsia" w:ascii="黑体" w:hAnsi="黑体" w:eastAsia="黑体" w:cs="黑体"/>
          <w:kern w:val="0"/>
          <w:sz w:val="24"/>
          <w:szCs w:val="24"/>
          <w:lang w:val="en-US" w:eastAsia="zh-CN" w:bidi="ar"/>
        </w:rPr>
        <w:t xml:space="preserve">本系统主要划分为以下三大核心功能模块： </w:t>
      </w:r>
    </w:p>
    <w:p w14:paraId="3331B157">
      <w:pPr>
        <w:keepNext w:val="0"/>
        <w:keepLines/>
        <w:pageBreakBefore w:val="0"/>
        <w:widowControl w:val="0"/>
        <w:numPr>
          <w:ilvl w:val="0"/>
          <w:numId w:val="3"/>
        </w:numPr>
        <w:suppressLineNumbers w:val="0"/>
        <w:kinsoku/>
        <w:wordWrap/>
        <w:overflowPunct/>
        <w:topLinePunct w:val="0"/>
        <w:autoSpaceDE/>
        <w:autoSpaceDN/>
        <w:bidi w:val="0"/>
        <w:adjustRightInd/>
        <w:snapToGrid/>
        <w:spacing w:before="0" w:beforeAutospacing="1" w:after="0" w:afterAutospacing="1"/>
        <w:ind w:left="720" w:hanging="360"/>
        <w:textAlignment w:val="auto"/>
        <w:rPr>
          <w:rFonts w:hint="eastAsia" w:ascii="黑体" w:hAnsi="黑体" w:eastAsia="黑体" w:cs="黑体"/>
        </w:rPr>
      </w:pPr>
      <w:r>
        <w:rPr>
          <w:rStyle w:val="33"/>
          <w:rFonts w:hint="eastAsia" w:ascii="黑体" w:hAnsi="黑体" w:eastAsia="黑体" w:cs="黑体"/>
        </w:rPr>
        <w:t>系统信息管理（角色与权限）模块</w:t>
      </w:r>
      <w:r>
        <w:rPr>
          <w:rFonts w:hint="eastAsia" w:ascii="黑体" w:hAnsi="黑体" w:eastAsia="黑体" w:cs="黑体"/>
        </w:rPr>
        <w:t xml:space="preserve">：负责用户、角色、权限及组织架构的管理。 </w:t>
      </w:r>
    </w:p>
    <w:p w14:paraId="0E4B888D">
      <w:pPr>
        <w:keepNext w:val="0"/>
        <w:keepLines/>
        <w:pageBreakBefore w:val="0"/>
        <w:widowControl w:val="0"/>
        <w:numPr>
          <w:ilvl w:val="0"/>
          <w:numId w:val="3"/>
        </w:numPr>
        <w:suppressLineNumbers w:val="0"/>
        <w:kinsoku/>
        <w:wordWrap/>
        <w:overflowPunct/>
        <w:topLinePunct w:val="0"/>
        <w:autoSpaceDE/>
        <w:autoSpaceDN/>
        <w:bidi w:val="0"/>
        <w:adjustRightInd/>
        <w:snapToGrid/>
        <w:spacing w:before="0" w:beforeAutospacing="1" w:after="0" w:afterAutospacing="1"/>
        <w:ind w:left="720" w:hanging="360"/>
        <w:textAlignment w:val="auto"/>
        <w:rPr>
          <w:rFonts w:hint="eastAsia" w:ascii="黑体" w:hAnsi="黑体" w:eastAsia="黑体" w:cs="黑体"/>
        </w:rPr>
      </w:pPr>
      <w:r>
        <w:rPr>
          <w:rStyle w:val="33"/>
          <w:rFonts w:hint="eastAsia" w:ascii="黑体" w:hAnsi="黑体" w:eastAsia="黑体" w:cs="黑体"/>
        </w:rPr>
        <w:t>业绩汇总与可视化中心模块</w:t>
      </w:r>
      <w:r>
        <w:rPr>
          <w:rFonts w:hint="eastAsia" w:ascii="黑体" w:hAnsi="黑体" w:eastAsia="黑体" w:cs="黑体"/>
        </w:rPr>
        <w:t xml:space="preserve">：负责各类业绩数据的采集、统计分析与图形化展示。 </w:t>
      </w:r>
    </w:p>
    <w:p w14:paraId="71C23F11">
      <w:pPr>
        <w:keepNext w:val="0"/>
        <w:keepLines/>
        <w:pageBreakBefore w:val="0"/>
        <w:widowControl w:val="0"/>
        <w:numPr>
          <w:ilvl w:val="0"/>
          <w:numId w:val="3"/>
        </w:numPr>
        <w:suppressLineNumbers w:val="0"/>
        <w:kinsoku/>
        <w:wordWrap/>
        <w:overflowPunct/>
        <w:topLinePunct w:val="0"/>
        <w:autoSpaceDE/>
        <w:autoSpaceDN/>
        <w:bidi w:val="0"/>
        <w:adjustRightInd/>
        <w:snapToGrid/>
        <w:spacing w:before="0" w:beforeAutospacing="1" w:after="0" w:afterAutospacing="1"/>
        <w:ind w:left="720" w:hanging="360"/>
        <w:textAlignment w:val="auto"/>
        <w:rPr>
          <w:rFonts w:hint="eastAsia" w:ascii="黑体" w:hAnsi="黑体" w:eastAsia="黑体" w:cs="黑体"/>
        </w:rPr>
      </w:pPr>
      <w:r>
        <w:rPr>
          <w:rStyle w:val="33"/>
          <w:rFonts w:hint="eastAsia" w:ascii="黑体" w:hAnsi="黑体" w:eastAsia="黑体" w:cs="黑体"/>
        </w:rPr>
        <w:t>学生培养与课程管理模块</w:t>
      </w:r>
      <w:r>
        <w:rPr>
          <w:rFonts w:hint="eastAsia" w:ascii="黑体" w:hAnsi="黑体" w:eastAsia="黑体" w:cs="黑体"/>
        </w:rPr>
        <w:t>：负责课程信息、培养方案、选课、成绩等教学全流程管理。</w:t>
      </w:r>
    </w:p>
    <w:p w14:paraId="337F68D3">
      <w:pPr>
        <w:keepNext w:val="0"/>
        <w:keepLines/>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黑体" w:hAnsi="黑体" w:eastAsia="黑体" w:cs="黑体"/>
          <w:sz w:val="24"/>
        </w:rPr>
      </w:pPr>
    </w:p>
    <w:p w14:paraId="19F1E18E">
      <w:pPr>
        <w:keepNext w:val="0"/>
        <w:keepLines/>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黑体" w:hAnsi="黑体" w:eastAsia="黑体" w:cs="黑体"/>
          <w:sz w:val="24"/>
        </w:rPr>
      </w:pPr>
    </w:p>
    <w:p w14:paraId="04633A3C">
      <w:pPr>
        <w:pStyle w:val="3"/>
        <w:keepNext w:val="0"/>
        <w:keepLines/>
        <w:pageBreakBefore w:val="0"/>
        <w:widowControl w:val="0"/>
        <w:kinsoku/>
        <w:wordWrap/>
        <w:overflowPunct/>
        <w:topLinePunct w:val="0"/>
        <w:autoSpaceDE/>
        <w:autoSpaceDN/>
        <w:bidi w:val="0"/>
        <w:adjustRightInd/>
        <w:snapToGrid/>
        <w:spacing w:before="260" w:after="260"/>
        <w:ind w:left="578" w:hanging="578"/>
        <w:textAlignment w:val="auto"/>
        <w:rPr>
          <w:rFonts w:hint="eastAsia" w:ascii="黑体" w:hAnsi="黑体" w:eastAsia="黑体" w:cs="黑体"/>
        </w:rPr>
      </w:pPr>
      <w:bookmarkStart w:id="34" w:name="_Toc16260"/>
      <w:bookmarkStart w:id="35" w:name="_Toc237314363"/>
      <w:bookmarkStart w:id="36" w:name="_Toc30484"/>
      <w:r>
        <w:rPr>
          <w:rFonts w:hint="eastAsia" w:ascii="黑体" w:hAnsi="黑体" w:eastAsia="黑体" w:cs="黑体"/>
        </w:rPr>
        <w:t>功能描述</w:t>
      </w:r>
      <w:bookmarkEnd w:id="34"/>
      <w:bookmarkEnd w:id="35"/>
      <w:bookmarkEnd w:id="36"/>
    </w:p>
    <w:p w14:paraId="704E711A">
      <w:pPr>
        <w:pStyle w:val="4"/>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sz w:val="24"/>
          <w:szCs w:val="18"/>
          <w:lang w:val="en-US" w:eastAsia="zh-CN"/>
        </w:rPr>
      </w:pPr>
      <w:bookmarkStart w:id="37" w:name="_Toc8880"/>
      <w:bookmarkStart w:id="38" w:name="_Toc237314364"/>
      <w:bookmarkStart w:id="39" w:name="_Toc2522"/>
      <w:r>
        <w:rPr>
          <w:rFonts w:hint="eastAsia" w:ascii="黑体" w:hAnsi="黑体" w:eastAsia="黑体" w:cs="黑体"/>
          <w:sz w:val="24"/>
          <w:szCs w:val="18"/>
          <w:lang w:val="en-US" w:eastAsia="zh-CN"/>
        </w:rPr>
        <w:t>系统信息管理（角色与权限）</w:t>
      </w:r>
      <w:bookmarkEnd w:id="37"/>
    </w:p>
    <w:p w14:paraId="29545EE6">
      <w:pPr>
        <w:keepNext w:val="0"/>
        <w:keepLines/>
        <w:pageBreakBefore w:val="0"/>
        <w:widowControl w:val="0"/>
        <w:suppressLineNumbers w:val="0"/>
        <w:kinsoku/>
        <w:wordWrap/>
        <w:overflowPunct/>
        <w:topLinePunct w:val="0"/>
        <w:autoSpaceDE/>
        <w:autoSpaceDN/>
        <w:bidi w:val="0"/>
        <w:adjustRightInd/>
        <w:snapToGrid/>
        <w:jc w:val="left"/>
        <w:textAlignment w:val="auto"/>
        <w:rPr>
          <w:rFonts w:hint="eastAsia" w:ascii="黑体" w:hAnsi="黑体" w:eastAsia="黑体" w:cs="黑体"/>
        </w:rPr>
      </w:pPr>
      <w:r>
        <w:rPr>
          <w:rFonts w:hint="eastAsia" w:ascii="黑体" w:hAnsi="黑体" w:eastAsia="黑体" w:cs="黑体"/>
          <w:kern w:val="0"/>
          <w:sz w:val="24"/>
          <w:szCs w:val="24"/>
          <w:lang w:val="en-US" w:eastAsia="zh-CN" w:bidi="ar"/>
        </w:rPr>
        <w:t xml:space="preserve">此模块用于管理系统的基础信息、组织架构及核心的权限体系，确保不同角色用户访问合规的数据与功能。 </w:t>
      </w:r>
    </w:p>
    <w:p w14:paraId="36358218">
      <w:pPr>
        <w:keepNext w:val="0"/>
        <w:keepLines/>
        <w:pageBreakBefore w:val="0"/>
        <w:widowControl w:val="0"/>
        <w:numPr>
          <w:ilvl w:val="0"/>
          <w:numId w:val="4"/>
        </w:numPr>
        <w:suppressLineNumbers w:val="0"/>
        <w:kinsoku/>
        <w:wordWrap/>
        <w:overflowPunct/>
        <w:topLinePunct w:val="0"/>
        <w:autoSpaceDE/>
        <w:autoSpaceDN/>
        <w:bidi w:val="0"/>
        <w:adjustRightInd/>
        <w:snapToGrid/>
        <w:spacing w:before="0" w:beforeAutospacing="1" w:after="0" w:afterAutospacing="1"/>
        <w:ind w:left="720" w:hanging="360"/>
        <w:textAlignment w:val="auto"/>
        <w:rPr>
          <w:rFonts w:hint="eastAsia" w:ascii="黑体" w:hAnsi="黑体" w:eastAsia="黑体" w:cs="黑体"/>
        </w:rPr>
      </w:pPr>
      <w:r>
        <w:rPr>
          <w:rStyle w:val="33"/>
          <w:rFonts w:hint="eastAsia" w:ascii="黑体" w:hAnsi="黑体" w:eastAsia="黑体" w:cs="黑体"/>
        </w:rPr>
        <w:t>角色与权限管理</w:t>
      </w:r>
      <w:r>
        <w:rPr>
          <w:rFonts w:hint="eastAsia" w:ascii="黑体" w:hAnsi="黑体" w:eastAsia="黑体" w:cs="黑体"/>
        </w:rPr>
        <w:t xml:space="preserve">： </w:t>
      </w:r>
    </w:p>
    <w:p w14:paraId="1753C125">
      <w:pPr>
        <w:keepNext w:val="0"/>
        <w:keepLines/>
        <w:pageBreakBefore w:val="0"/>
        <w:widowControl w:val="0"/>
        <w:numPr>
          <w:ilvl w:val="1"/>
          <w:numId w:val="4"/>
        </w:numPr>
        <w:suppressLineNumbers w:val="0"/>
        <w:kinsoku/>
        <w:wordWrap/>
        <w:overflowPunct/>
        <w:topLinePunct w:val="0"/>
        <w:autoSpaceDE/>
        <w:autoSpaceDN/>
        <w:bidi w:val="0"/>
        <w:adjustRightInd/>
        <w:snapToGrid/>
        <w:spacing w:before="0" w:beforeAutospacing="1" w:after="0" w:afterAutospacing="1"/>
        <w:ind w:left="1440" w:hanging="360"/>
        <w:textAlignment w:val="auto"/>
        <w:rPr>
          <w:rFonts w:hint="eastAsia" w:ascii="黑体" w:hAnsi="黑体" w:eastAsia="黑体" w:cs="黑体"/>
        </w:rPr>
      </w:pPr>
      <w:r>
        <w:rPr>
          <w:rFonts w:hint="eastAsia" w:ascii="黑体" w:hAnsi="黑体" w:eastAsia="黑体" w:cs="黑体"/>
        </w:rPr>
        <w:t>系统预置三种核心角色：</w:t>
      </w:r>
      <w:r>
        <w:rPr>
          <w:rStyle w:val="33"/>
          <w:rFonts w:hint="eastAsia" w:ascii="黑体" w:hAnsi="黑体" w:eastAsia="黑体" w:cs="黑体"/>
        </w:rPr>
        <w:t>教职工</w:t>
      </w:r>
      <w:r>
        <w:rPr>
          <w:rFonts w:hint="eastAsia" w:ascii="黑体" w:hAnsi="黑体" w:eastAsia="黑体" w:cs="黑体"/>
        </w:rPr>
        <w:t>、</w:t>
      </w:r>
      <w:r>
        <w:rPr>
          <w:rStyle w:val="33"/>
          <w:rFonts w:hint="eastAsia" w:ascii="黑体" w:hAnsi="黑体" w:eastAsia="黑体" w:cs="黑体"/>
        </w:rPr>
        <w:t>学生</w:t>
      </w:r>
      <w:r>
        <w:rPr>
          <w:rFonts w:hint="eastAsia" w:ascii="黑体" w:hAnsi="黑体" w:eastAsia="黑体" w:cs="黑体"/>
        </w:rPr>
        <w:t>、</w:t>
      </w:r>
      <w:r>
        <w:rPr>
          <w:rStyle w:val="33"/>
          <w:rFonts w:hint="eastAsia" w:ascii="黑体" w:hAnsi="黑体" w:eastAsia="黑体" w:cs="黑体"/>
        </w:rPr>
        <w:t>办公室人员</w:t>
      </w:r>
      <w:r>
        <w:rPr>
          <w:rFonts w:hint="eastAsia" w:ascii="黑体" w:hAnsi="黑体" w:eastAsia="黑体" w:cs="黑体"/>
        </w:rPr>
        <w:t xml:space="preserve">。 </w:t>
      </w:r>
    </w:p>
    <w:p w14:paraId="1F554D26">
      <w:pPr>
        <w:keepNext w:val="0"/>
        <w:keepLines/>
        <w:pageBreakBefore w:val="0"/>
        <w:widowControl w:val="0"/>
        <w:numPr>
          <w:ilvl w:val="1"/>
          <w:numId w:val="4"/>
        </w:numPr>
        <w:suppressLineNumbers w:val="0"/>
        <w:kinsoku/>
        <w:wordWrap/>
        <w:overflowPunct/>
        <w:topLinePunct w:val="0"/>
        <w:autoSpaceDE/>
        <w:autoSpaceDN/>
        <w:bidi w:val="0"/>
        <w:adjustRightInd/>
        <w:snapToGrid/>
        <w:spacing w:before="0" w:beforeAutospacing="1" w:after="0" w:afterAutospacing="1"/>
        <w:ind w:left="1440" w:hanging="360"/>
        <w:textAlignment w:val="auto"/>
        <w:rPr>
          <w:rFonts w:hint="eastAsia" w:ascii="黑体" w:hAnsi="黑体" w:eastAsia="黑体" w:cs="黑体"/>
        </w:rPr>
      </w:pPr>
      <w:r>
        <w:rPr>
          <w:rFonts w:hint="eastAsia" w:ascii="黑体" w:hAnsi="黑体" w:eastAsia="黑体" w:cs="黑体"/>
        </w:rPr>
        <w:t xml:space="preserve">支持基于角色的访问控制（RBAC）。办公室人员可配置各角色对系统菜单、功能按钮及数据范围的访问权限。 </w:t>
      </w:r>
    </w:p>
    <w:p w14:paraId="455CB475">
      <w:pPr>
        <w:keepNext w:val="0"/>
        <w:keepLines/>
        <w:pageBreakBefore w:val="0"/>
        <w:widowControl w:val="0"/>
        <w:numPr>
          <w:ilvl w:val="1"/>
          <w:numId w:val="4"/>
        </w:numPr>
        <w:suppressLineNumbers w:val="0"/>
        <w:kinsoku/>
        <w:wordWrap/>
        <w:overflowPunct/>
        <w:topLinePunct w:val="0"/>
        <w:autoSpaceDE/>
        <w:autoSpaceDN/>
        <w:bidi w:val="0"/>
        <w:adjustRightInd/>
        <w:snapToGrid/>
        <w:spacing w:before="0" w:beforeAutospacing="1" w:after="0" w:afterAutospacing="1"/>
        <w:ind w:left="1440" w:hanging="360"/>
        <w:textAlignment w:val="auto"/>
        <w:rPr>
          <w:rFonts w:hint="eastAsia" w:ascii="黑体" w:hAnsi="黑体" w:eastAsia="黑体" w:cs="黑体"/>
        </w:rPr>
      </w:pPr>
      <w:r>
        <w:rPr>
          <w:rStyle w:val="33"/>
          <w:rFonts w:hint="eastAsia" w:ascii="黑体" w:hAnsi="黑体" w:eastAsia="黑体" w:cs="黑体"/>
        </w:rPr>
        <w:t>教职工角色</w:t>
      </w:r>
      <w:r>
        <w:rPr>
          <w:rFonts w:hint="eastAsia" w:ascii="黑体" w:hAnsi="黑体" w:eastAsia="黑体" w:cs="黑体"/>
        </w:rPr>
        <w:t xml:space="preserve">：主要权限为维护个人信息、填报和查看个人业绩数据。 </w:t>
      </w:r>
    </w:p>
    <w:p w14:paraId="1EE9CBC0">
      <w:pPr>
        <w:keepNext w:val="0"/>
        <w:keepLines/>
        <w:pageBreakBefore w:val="0"/>
        <w:widowControl w:val="0"/>
        <w:numPr>
          <w:ilvl w:val="1"/>
          <w:numId w:val="4"/>
        </w:numPr>
        <w:suppressLineNumbers w:val="0"/>
        <w:kinsoku/>
        <w:wordWrap/>
        <w:overflowPunct/>
        <w:topLinePunct w:val="0"/>
        <w:autoSpaceDE/>
        <w:autoSpaceDN/>
        <w:bidi w:val="0"/>
        <w:adjustRightInd/>
        <w:snapToGrid/>
        <w:spacing w:before="0" w:beforeAutospacing="1" w:after="0" w:afterAutospacing="1"/>
        <w:ind w:left="1440" w:hanging="360"/>
        <w:textAlignment w:val="auto"/>
        <w:rPr>
          <w:rFonts w:hint="eastAsia" w:ascii="黑体" w:hAnsi="黑体" w:eastAsia="黑体" w:cs="黑体"/>
        </w:rPr>
      </w:pPr>
      <w:r>
        <w:rPr>
          <w:rStyle w:val="33"/>
          <w:rFonts w:hint="eastAsia" w:ascii="黑体" w:hAnsi="黑体" w:eastAsia="黑体" w:cs="黑体"/>
        </w:rPr>
        <w:t>学生角色</w:t>
      </w:r>
      <w:r>
        <w:rPr>
          <w:rFonts w:hint="eastAsia" w:ascii="黑体" w:hAnsi="黑体" w:eastAsia="黑体" w:cs="黑体"/>
        </w:rPr>
        <w:t xml:space="preserve">：主要权限为查看培养方案、进行选课退课、查看课表与成绩。 </w:t>
      </w:r>
    </w:p>
    <w:p w14:paraId="43F0F1D7">
      <w:pPr>
        <w:keepNext w:val="0"/>
        <w:keepLines/>
        <w:pageBreakBefore w:val="0"/>
        <w:widowControl w:val="0"/>
        <w:numPr>
          <w:ilvl w:val="1"/>
          <w:numId w:val="4"/>
        </w:numPr>
        <w:suppressLineNumbers w:val="0"/>
        <w:kinsoku/>
        <w:wordWrap/>
        <w:overflowPunct/>
        <w:topLinePunct w:val="0"/>
        <w:autoSpaceDE/>
        <w:autoSpaceDN/>
        <w:bidi w:val="0"/>
        <w:adjustRightInd/>
        <w:snapToGrid/>
        <w:spacing w:before="0" w:beforeAutospacing="1" w:after="0" w:afterAutospacing="1"/>
        <w:ind w:left="1440" w:hanging="360"/>
        <w:textAlignment w:val="auto"/>
        <w:rPr>
          <w:rFonts w:hint="eastAsia" w:ascii="黑体" w:hAnsi="黑体" w:eastAsia="黑体" w:cs="黑体"/>
        </w:rPr>
      </w:pPr>
      <w:r>
        <w:rPr>
          <w:rStyle w:val="33"/>
          <w:rFonts w:hint="eastAsia" w:ascii="黑体" w:hAnsi="黑体" w:eastAsia="黑体" w:cs="黑体"/>
        </w:rPr>
        <w:t>办公室人员角色</w:t>
      </w:r>
      <w:r>
        <w:rPr>
          <w:rFonts w:hint="eastAsia" w:ascii="黑体" w:hAnsi="黑体" w:eastAsia="黑体" w:cs="黑体"/>
        </w:rPr>
        <w:t xml:space="preserve">：拥有系统最高管理权限，包括管理所有用户信息、审核汇总全校数据、配置系统基础参数等。 </w:t>
      </w:r>
    </w:p>
    <w:p w14:paraId="782703F1">
      <w:pPr>
        <w:keepNext w:val="0"/>
        <w:keepLines/>
        <w:pageBreakBefore w:val="0"/>
        <w:widowControl w:val="0"/>
        <w:numPr>
          <w:ilvl w:val="0"/>
          <w:numId w:val="4"/>
        </w:numPr>
        <w:suppressLineNumbers w:val="0"/>
        <w:kinsoku/>
        <w:wordWrap/>
        <w:overflowPunct/>
        <w:topLinePunct w:val="0"/>
        <w:autoSpaceDE/>
        <w:autoSpaceDN/>
        <w:bidi w:val="0"/>
        <w:adjustRightInd/>
        <w:snapToGrid/>
        <w:spacing w:before="0" w:beforeAutospacing="1" w:after="0" w:afterAutospacing="1"/>
        <w:ind w:left="720" w:hanging="360"/>
        <w:textAlignment w:val="auto"/>
        <w:rPr>
          <w:rFonts w:hint="eastAsia" w:ascii="黑体" w:hAnsi="黑体" w:eastAsia="黑体" w:cs="黑体"/>
        </w:rPr>
      </w:pPr>
      <w:r>
        <w:rPr>
          <w:rStyle w:val="33"/>
          <w:rFonts w:hint="eastAsia" w:ascii="黑体" w:hAnsi="黑体" w:eastAsia="黑体" w:cs="黑体"/>
        </w:rPr>
        <w:t>组织架构管理</w:t>
      </w:r>
      <w:r>
        <w:rPr>
          <w:rFonts w:hint="eastAsia" w:ascii="黑体" w:hAnsi="黑体" w:eastAsia="黑体" w:cs="黑体"/>
        </w:rPr>
        <w:t xml:space="preserve">： </w:t>
      </w:r>
    </w:p>
    <w:p w14:paraId="736E61A0">
      <w:pPr>
        <w:keepNext w:val="0"/>
        <w:keepLines/>
        <w:pageBreakBefore w:val="0"/>
        <w:widowControl w:val="0"/>
        <w:numPr>
          <w:ilvl w:val="1"/>
          <w:numId w:val="5"/>
        </w:numPr>
        <w:suppressLineNumbers w:val="0"/>
        <w:tabs>
          <w:tab w:val="left" w:pos="1440"/>
        </w:tabs>
        <w:kinsoku/>
        <w:wordWrap/>
        <w:overflowPunct/>
        <w:topLinePunct w:val="0"/>
        <w:autoSpaceDE/>
        <w:autoSpaceDN/>
        <w:bidi w:val="0"/>
        <w:adjustRightInd/>
        <w:snapToGrid/>
        <w:spacing w:before="0" w:beforeAutospacing="1" w:after="0" w:afterAutospacing="1"/>
        <w:ind w:left="1440" w:hanging="360"/>
        <w:textAlignment w:val="auto"/>
        <w:rPr>
          <w:rFonts w:hint="eastAsia" w:ascii="黑体" w:hAnsi="黑体" w:eastAsia="黑体" w:cs="黑体"/>
        </w:rPr>
      </w:pPr>
      <w:r>
        <w:rPr>
          <w:rFonts w:hint="eastAsia" w:ascii="黑体" w:hAnsi="黑体" w:eastAsia="黑体" w:cs="黑体"/>
        </w:rPr>
        <w:t xml:space="preserve">用于创建和维护学校的组织结构（如学校&gt;学院&gt;系）。 </w:t>
      </w:r>
    </w:p>
    <w:p w14:paraId="398444EC">
      <w:pPr>
        <w:keepNext w:val="0"/>
        <w:keepLines/>
        <w:pageBreakBefore w:val="0"/>
        <w:widowControl w:val="0"/>
        <w:numPr>
          <w:ilvl w:val="1"/>
          <w:numId w:val="5"/>
        </w:numPr>
        <w:suppressLineNumbers w:val="0"/>
        <w:tabs>
          <w:tab w:val="left" w:pos="1440"/>
        </w:tabs>
        <w:kinsoku/>
        <w:wordWrap/>
        <w:overflowPunct/>
        <w:topLinePunct w:val="0"/>
        <w:autoSpaceDE/>
        <w:autoSpaceDN/>
        <w:bidi w:val="0"/>
        <w:adjustRightInd/>
        <w:snapToGrid/>
        <w:spacing w:before="0" w:beforeAutospacing="1" w:after="0" w:afterAutospacing="1"/>
        <w:ind w:left="1440" w:hanging="360"/>
        <w:textAlignment w:val="auto"/>
        <w:rPr>
          <w:rFonts w:hint="eastAsia" w:ascii="黑体" w:hAnsi="黑体" w:eastAsia="黑体" w:cs="黑体"/>
        </w:rPr>
      </w:pPr>
      <w:r>
        <w:rPr>
          <w:rFonts w:hint="eastAsia" w:ascii="黑体" w:hAnsi="黑体" w:eastAsia="黑体" w:cs="黑体"/>
        </w:rPr>
        <w:t xml:space="preserve">可对部门信息进行增、删、改、查，维护部门层级关系。 </w:t>
      </w:r>
    </w:p>
    <w:p w14:paraId="0F2BF9F5">
      <w:pPr>
        <w:keepNext w:val="0"/>
        <w:keepLines/>
        <w:pageBreakBefore w:val="0"/>
        <w:widowControl w:val="0"/>
        <w:numPr>
          <w:ilvl w:val="1"/>
          <w:numId w:val="5"/>
        </w:numPr>
        <w:suppressLineNumbers w:val="0"/>
        <w:tabs>
          <w:tab w:val="left" w:pos="1440"/>
        </w:tabs>
        <w:kinsoku/>
        <w:wordWrap/>
        <w:overflowPunct/>
        <w:topLinePunct w:val="0"/>
        <w:autoSpaceDE/>
        <w:autoSpaceDN/>
        <w:bidi w:val="0"/>
        <w:adjustRightInd/>
        <w:snapToGrid/>
        <w:spacing w:before="0" w:beforeAutospacing="1" w:after="0" w:afterAutospacing="1"/>
        <w:ind w:left="1440" w:hanging="360"/>
        <w:textAlignment w:val="auto"/>
        <w:rPr>
          <w:rFonts w:hint="eastAsia" w:ascii="黑体" w:hAnsi="黑体" w:eastAsia="黑体" w:cs="黑体"/>
        </w:rPr>
      </w:pPr>
      <w:r>
        <w:rPr>
          <w:rFonts w:hint="eastAsia" w:ascii="黑体" w:hAnsi="黑体" w:eastAsia="黑体" w:cs="黑体"/>
        </w:rPr>
        <w:t>添加部门需填写部门名称（必填）、部门编码（必填）、部门描述、上级部门等信息。</w:t>
      </w:r>
    </w:p>
    <w:p w14:paraId="2C76CAB6">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rPr>
      </w:pPr>
    </w:p>
    <w:p w14:paraId="749D2B14">
      <w:pPr>
        <w:pStyle w:val="4"/>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40" w:name="_Toc14772"/>
      <w:r>
        <w:rPr>
          <w:rFonts w:hint="eastAsia" w:ascii="黑体" w:hAnsi="黑体" w:eastAsia="黑体" w:cs="黑体"/>
          <w:bCs/>
          <w:kern w:val="2"/>
          <w:sz w:val="24"/>
          <w:szCs w:val="18"/>
          <w:lang w:val="en-US" w:eastAsia="zh-CN" w:bidi="ar-SA"/>
        </w:rPr>
        <w:t>业绩汇总与可视化中心</w:t>
      </w:r>
      <w:bookmarkEnd w:id="40"/>
    </w:p>
    <w:p w14:paraId="155DDA29">
      <w:pPr>
        <w:keepNext w:val="0"/>
        <w:keepLines/>
        <w:pageBreakBefore w:val="0"/>
        <w:widowControl w:val="0"/>
        <w:suppressLineNumbers w:val="0"/>
        <w:kinsoku/>
        <w:wordWrap/>
        <w:overflowPunct/>
        <w:topLinePunct w:val="0"/>
        <w:autoSpaceDE/>
        <w:autoSpaceDN/>
        <w:bidi w:val="0"/>
        <w:adjustRightInd/>
        <w:snapToGrid/>
        <w:jc w:val="left"/>
        <w:textAlignment w:val="auto"/>
        <w:rPr>
          <w:rFonts w:hint="eastAsia" w:ascii="黑体" w:hAnsi="黑体" w:eastAsia="黑体" w:cs="黑体"/>
        </w:rPr>
      </w:pPr>
      <w:r>
        <w:rPr>
          <w:rFonts w:hint="eastAsia" w:ascii="黑体" w:hAnsi="黑体" w:eastAsia="黑体" w:cs="黑体"/>
          <w:kern w:val="0"/>
          <w:sz w:val="24"/>
          <w:szCs w:val="24"/>
          <w:lang w:val="en-US" w:eastAsia="zh-CN" w:bidi="ar"/>
        </w:rPr>
        <w:t xml:space="preserve">此模块用于收集、统计、分析与可视化展示学校各方面的业绩与财务数据。 </w:t>
      </w:r>
    </w:p>
    <w:p w14:paraId="3B077A62">
      <w:pPr>
        <w:keepNext w:val="0"/>
        <w:keepLines/>
        <w:pageBreakBefore w:val="0"/>
        <w:widowControl w:val="0"/>
        <w:numPr>
          <w:ilvl w:val="0"/>
          <w:numId w:val="6"/>
        </w:numPr>
        <w:suppressLineNumbers w:val="0"/>
        <w:kinsoku/>
        <w:wordWrap/>
        <w:overflowPunct/>
        <w:topLinePunct w:val="0"/>
        <w:autoSpaceDE/>
        <w:autoSpaceDN/>
        <w:bidi w:val="0"/>
        <w:adjustRightInd/>
        <w:snapToGrid/>
        <w:spacing w:before="0" w:beforeAutospacing="1" w:after="0" w:afterAutospacing="1"/>
        <w:ind w:left="720" w:hanging="360"/>
        <w:textAlignment w:val="auto"/>
        <w:rPr>
          <w:rFonts w:hint="eastAsia" w:ascii="黑体" w:hAnsi="黑体" w:eastAsia="黑体" w:cs="黑体"/>
        </w:rPr>
      </w:pPr>
      <w:r>
        <w:rPr>
          <w:rStyle w:val="33"/>
          <w:rFonts w:hint="eastAsia" w:ascii="黑体" w:hAnsi="黑体" w:eastAsia="黑体" w:cs="黑体"/>
        </w:rPr>
        <w:t>数据范围与采集</w:t>
      </w:r>
      <w:r>
        <w:rPr>
          <w:rFonts w:hint="eastAsia" w:ascii="黑体" w:hAnsi="黑体" w:eastAsia="黑体" w:cs="黑体"/>
        </w:rPr>
        <w:t xml:space="preserve">： </w:t>
      </w:r>
    </w:p>
    <w:p w14:paraId="1966640C">
      <w:pPr>
        <w:keepNext w:val="0"/>
        <w:keepLines/>
        <w:pageBreakBefore w:val="0"/>
        <w:widowControl w:val="0"/>
        <w:numPr>
          <w:ilvl w:val="1"/>
          <w:numId w:val="6"/>
        </w:numPr>
        <w:suppressLineNumbers w:val="0"/>
        <w:kinsoku/>
        <w:wordWrap/>
        <w:overflowPunct/>
        <w:topLinePunct w:val="0"/>
        <w:autoSpaceDE/>
        <w:autoSpaceDN/>
        <w:bidi w:val="0"/>
        <w:adjustRightInd/>
        <w:snapToGrid/>
        <w:spacing w:before="0" w:beforeAutospacing="1" w:after="0" w:afterAutospacing="1"/>
        <w:ind w:left="1440" w:hanging="360"/>
        <w:textAlignment w:val="auto"/>
        <w:rPr>
          <w:rFonts w:hint="eastAsia" w:ascii="黑体" w:hAnsi="黑体" w:eastAsia="黑体" w:cs="黑体"/>
        </w:rPr>
      </w:pPr>
      <w:r>
        <w:rPr>
          <w:rFonts w:hint="eastAsia" w:ascii="黑体" w:hAnsi="黑体" w:eastAsia="黑体" w:cs="黑体"/>
        </w:rPr>
        <w:t>数据涵盖：</w:t>
      </w:r>
      <w:r>
        <w:rPr>
          <w:rStyle w:val="33"/>
          <w:rFonts w:hint="eastAsia" w:ascii="黑体" w:hAnsi="黑体" w:eastAsia="黑体" w:cs="黑体"/>
        </w:rPr>
        <w:t>科研业绩</w:t>
      </w:r>
      <w:r>
        <w:rPr>
          <w:rFonts w:hint="eastAsia" w:ascii="黑体" w:hAnsi="黑体" w:eastAsia="黑体" w:cs="黑体"/>
        </w:rPr>
        <w:t>（项目、奖项）、</w:t>
      </w:r>
      <w:r>
        <w:rPr>
          <w:rStyle w:val="33"/>
          <w:rFonts w:hint="eastAsia" w:ascii="黑体" w:hAnsi="黑体" w:eastAsia="黑体" w:cs="黑体"/>
        </w:rPr>
        <w:t>论文发表</w:t>
      </w:r>
      <w:r>
        <w:rPr>
          <w:rFonts w:hint="eastAsia" w:ascii="黑体" w:hAnsi="黑体" w:eastAsia="黑体" w:cs="黑体"/>
        </w:rPr>
        <w:t>、</w:t>
      </w:r>
      <w:r>
        <w:rPr>
          <w:rStyle w:val="33"/>
          <w:rFonts w:hint="eastAsia" w:ascii="黑体" w:hAnsi="黑体" w:eastAsia="黑体" w:cs="黑体"/>
        </w:rPr>
        <w:t>课时完成情况</w:t>
      </w:r>
      <w:r>
        <w:rPr>
          <w:rFonts w:hint="eastAsia" w:ascii="黑体" w:hAnsi="黑体" w:eastAsia="黑体" w:cs="黑体"/>
        </w:rPr>
        <w:t>、</w:t>
      </w:r>
      <w:r>
        <w:rPr>
          <w:rStyle w:val="33"/>
          <w:rFonts w:hint="eastAsia" w:ascii="黑体" w:hAnsi="黑体" w:eastAsia="黑体" w:cs="黑体"/>
        </w:rPr>
        <w:t>科研经费</w:t>
      </w:r>
      <w:r>
        <w:rPr>
          <w:rFonts w:hint="eastAsia" w:ascii="黑体" w:hAnsi="黑体" w:eastAsia="黑体" w:cs="黑体"/>
        </w:rPr>
        <w:t>（到账、支出）、</w:t>
      </w:r>
      <w:r>
        <w:rPr>
          <w:rStyle w:val="33"/>
          <w:rFonts w:hint="eastAsia" w:ascii="黑体" w:hAnsi="黑体" w:eastAsia="黑体" w:cs="黑体"/>
        </w:rPr>
        <w:t>学校收支情况</w:t>
      </w:r>
      <w:r>
        <w:rPr>
          <w:rFonts w:hint="eastAsia" w:ascii="黑体" w:hAnsi="黑体" w:eastAsia="黑体" w:cs="黑体"/>
        </w:rPr>
        <w:t xml:space="preserve">。 </w:t>
      </w:r>
    </w:p>
    <w:p w14:paraId="70DA1962">
      <w:pPr>
        <w:keepNext w:val="0"/>
        <w:keepLines/>
        <w:pageBreakBefore w:val="0"/>
        <w:widowControl w:val="0"/>
        <w:numPr>
          <w:ilvl w:val="1"/>
          <w:numId w:val="6"/>
        </w:numPr>
        <w:suppressLineNumbers w:val="0"/>
        <w:kinsoku/>
        <w:wordWrap/>
        <w:overflowPunct/>
        <w:topLinePunct w:val="0"/>
        <w:autoSpaceDE/>
        <w:autoSpaceDN/>
        <w:bidi w:val="0"/>
        <w:adjustRightInd/>
        <w:snapToGrid/>
        <w:spacing w:before="0" w:beforeAutospacing="1" w:after="0" w:afterAutospacing="1"/>
        <w:ind w:left="1440" w:hanging="360"/>
        <w:textAlignment w:val="auto"/>
        <w:rPr>
          <w:rFonts w:hint="eastAsia" w:ascii="黑体" w:hAnsi="黑体" w:eastAsia="黑体" w:cs="黑体"/>
        </w:rPr>
      </w:pPr>
      <w:r>
        <w:rPr>
          <w:rFonts w:hint="eastAsia" w:ascii="黑体" w:hAnsi="黑体" w:eastAsia="黑体" w:cs="黑体"/>
        </w:rPr>
        <w:t xml:space="preserve">数据由教职工个人填报，或由办公室人员从其他系统导入，最终由办公室人员审核确认。 </w:t>
      </w:r>
    </w:p>
    <w:p w14:paraId="352146CF">
      <w:pPr>
        <w:keepNext w:val="0"/>
        <w:keepLines/>
        <w:pageBreakBefore w:val="0"/>
        <w:widowControl w:val="0"/>
        <w:numPr>
          <w:ilvl w:val="0"/>
          <w:numId w:val="6"/>
        </w:numPr>
        <w:suppressLineNumbers w:val="0"/>
        <w:kinsoku/>
        <w:wordWrap/>
        <w:overflowPunct/>
        <w:topLinePunct w:val="0"/>
        <w:autoSpaceDE/>
        <w:autoSpaceDN/>
        <w:bidi w:val="0"/>
        <w:adjustRightInd/>
        <w:snapToGrid/>
        <w:spacing w:before="0" w:beforeAutospacing="1" w:after="0" w:afterAutospacing="1"/>
        <w:ind w:left="720" w:hanging="360"/>
        <w:textAlignment w:val="auto"/>
        <w:rPr>
          <w:rFonts w:hint="eastAsia" w:ascii="黑体" w:hAnsi="黑体" w:eastAsia="黑体" w:cs="黑体"/>
        </w:rPr>
      </w:pPr>
      <w:r>
        <w:rPr>
          <w:rStyle w:val="33"/>
          <w:rFonts w:hint="eastAsia" w:ascii="黑体" w:hAnsi="黑体" w:eastAsia="黑体" w:cs="黑体"/>
        </w:rPr>
        <w:t>数据汇总与统计</w:t>
      </w:r>
      <w:r>
        <w:rPr>
          <w:rFonts w:hint="eastAsia" w:ascii="黑体" w:hAnsi="黑体" w:eastAsia="黑体" w:cs="黑体"/>
        </w:rPr>
        <w:t xml:space="preserve">： </w:t>
      </w:r>
    </w:p>
    <w:p w14:paraId="01F6975C">
      <w:pPr>
        <w:keepNext w:val="0"/>
        <w:keepLines/>
        <w:pageBreakBefore w:val="0"/>
        <w:widowControl w:val="0"/>
        <w:numPr>
          <w:ilvl w:val="1"/>
          <w:numId w:val="7"/>
        </w:numPr>
        <w:suppressLineNumbers w:val="0"/>
        <w:tabs>
          <w:tab w:val="left" w:pos="1440"/>
        </w:tabs>
        <w:kinsoku/>
        <w:wordWrap/>
        <w:overflowPunct/>
        <w:topLinePunct w:val="0"/>
        <w:autoSpaceDE/>
        <w:autoSpaceDN/>
        <w:bidi w:val="0"/>
        <w:adjustRightInd/>
        <w:snapToGrid/>
        <w:spacing w:before="0" w:beforeAutospacing="1" w:after="0" w:afterAutospacing="1"/>
        <w:ind w:left="1440" w:hanging="360"/>
        <w:textAlignment w:val="auto"/>
        <w:rPr>
          <w:rFonts w:hint="eastAsia" w:ascii="黑体" w:hAnsi="黑体" w:eastAsia="黑体" w:cs="黑体"/>
        </w:rPr>
      </w:pPr>
      <w:r>
        <w:rPr>
          <w:rFonts w:hint="eastAsia" w:ascii="黑体" w:hAnsi="黑体" w:eastAsia="黑体" w:cs="黑体"/>
        </w:rPr>
        <w:t xml:space="preserve">系统支持按个人、院系、全校等多维度对数据进行自动汇总与统计分析。 </w:t>
      </w:r>
    </w:p>
    <w:p w14:paraId="40198EA2">
      <w:pPr>
        <w:keepNext w:val="0"/>
        <w:keepLines/>
        <w:pageBreakBefore w:val="0"/>
        <w:widowControl w:val="0"/>
        <w:numPr>
          <w:ilvl w:val="0"/>
          <w:numId w:val="6"/>
        </w:numPr>
        <w:suppressLineNumbers w:val="0"/>
        <w:kinsoku/>
        <w:wordWrap/>
        <w:overflowPunct/>
        <w:topLinePunct w:val="0"/>
        <w:autoSpaceDE/>
        <w:autoSpaceDN/>
        <w:bidi w:val="0"/>
        <w:adjustRightInd/>
        <w:snapToGrid/>
        <w:spacing w:before="0" w:beforeAutospacing="1" w:after="0" w:afterAutospacing="1"/>
        <w:ind w:left="720" w:hanging="360"/>
        <w:textAlignment w:val="auto"/>
        <w:rPr>
          <w:rFonts w:hint="eastAsia" w:ascii="黑体" w:hAnsi="黑体" w:eastAsia="黑体" w:cs="黑体"/>
        </w:rPr>
      </w:pPr>
      <w:r>
        <w:rPr>
          <w:rStyle w:val="33"/>
          <w:rFonts w:hint="eastAsia" w:ascii="黑体" w:hAnsi="黑体" w:eastAsia="黑体" w:cs="黑体"/>
        </w:rPr>
        <w:t>可视化数据展示</w:t>
      </w:r>
      <w:r>
        <w:rPr>
          <w:rFonts w:hint="eastAsia" w:ascii="黑体" w:hAnsi="黑体" w:eastAsia="黑体" w:cs="黑体"/>
        </w:rPr>
        <w:t xml:space="preserve">： </w:t>
      </w:r>
    </w:p>
    <w:p w14:paraId="28D25F19">
      <w:pPr>
        <w:keepNext w:val="0"/>
        <w:keepLines/>
        <w:pageBreakBefore w:val="0"/>
        <w:widowControl w:val="0"/>
        <w:numPr>
          <w:ilvl w:val="1"/>
          <w:numId w:val="8"/>
        </w:numPr>
        <w:suppressLineNumbers w:val="0"/>
        <w:tabs>
          <w:tab w:val="left" w:pos="1440"/>
        </w:tabs>
        <w:kinsoku/>
        <w:wordWrap/>
        <w:overflowPunct/>
        <w:topLinePunct w:val="0"/>
        <w:autoSpaceDE/>
        <w:autoSpaceDN/>
        <w:bidi w:val="0"/>
        <w:adjustRightInd/>
        <w:snapToGrid/>
        <w:spacing w:before="0" w:beforeAutospacing="1" w:after="0" w:afterAutospacing="1"/>
        <w:ind w:left="1440" w:hanging="360"/>
        <w:textAlignment w:val="auto"/>
        <w:rPr>
          <w:rFonts w:hint="eastAsia" w:ascii="黑体" w:hAnsi="黑体" w:eastAsia="黑体" w:cs="黑体"/>
        </w:rPr>
      </w:pPr>
      <w:r>
        <w:rPr>
          <w:rFonts w:hint="eastAsia" w:ascii="黑体" w:hAnsi="黑体" w:eastAsia="黑体" w:cs="黑体"/>
        </w:rPr>
        <w:t xml:space="preserve">系统提供丰富的图表展示功能，包括但不限于：业绩数据随时间变化的趋势图（折线图/柱状图）、各类业绩构成的分布图（饼图/环形图）、经费构成图、学校收支对比图等。 </w:t>
      </w:r>
    </w:p>
    <w:p w14:paraId="7020E53B">
      <w:pPr>
        <w:keepNext w:val="0"/>
        <w:keepLines/>
        <w:pageBreakBefore w:val="0"/>
        <w:widowControl w:val="0"/>
        <w:numPr>
          <w:ilvl w:val="1"/>
          <w:numId w:val="8"/>
        </w:numPr>
        <w:suppressLineNumbers w:val="0"/>
        <w:tabs>
          <w:tab w:val="left" w:pos="1440"/>
        </w:tabs>
        <w:kinsoku/>
        <w:wordWrap/>
        <w:overflowPunct/>
        <w:topLinePunct w:val="0"/>
        <w:autoSpaceDE/>
        <w:autoSpaceDN/>
        <w:bidi w:val="0"/>
        <w:adjustRightInd/>
        <w:snapToGrid/>
        <w:spacing w:before="0" w:beforeAutospacing="1" w:after="0" w:afterAutospacing="1"/>
        <w:ind w:left="1440" w:hanging="360"/>
        <w:textAlignment w:val="auto"/>
        <w:rPr>
          <w:rFonts w:hint="eastAsia" w:ascii="黑体" w:hAnsi="黑体" w:eastAsia="黑体" w:cs="黑体"/>
        </w:rPr>
      </w:pPr>
      <w:r>
        <w:rPr>
          <w:rFonts w:hint="eastAsia" w:ascii="黑体" w:hAnsi="黑体" w:eastAsia="黑体" w:cs="黑体"/>
        </w:rPr>
        <w:t xml:space="preserve">支持按自然年、学年、自定义时间区间进行数据筛选和图表动态生成。 </w:t>
      </w:r>
    </w:p>
    <w:p w14:paraId="3C1506FE">
      <w:pPr>
        <w:keepNext w:val="0"/>
        <w:keepLines/>
        <w:pageBreakBefore w:val="0"/>
        <w:widowControl w:val="0"/>
        <w:numPr>
          <w:ilvl w:val="1"/>
          <w:numId w:val="8"/>
        </w:numPr>
        <w:suppressLineNumbers w:val="0"/>
        <w:tabs>
          <w:tab w:val="left" w:pos="1440"/>
        </w:tabs>
        <w:kinsoku/>
        <w:wordWrap/>
        <w:overflowPunct/>
        <w:topLinePunct w:val="0"/>
        <w:autoSpaceDE/>
        <w:autoSpaceDN/>
        <w:bidi w:val="0"/>
        <w:adjustRightInd/>
        <w:snapToGrid/>
        <w:spacing w:before="0" w:beforeAutospacing="1" w:after="0" w:afterAutospacing="1"/>
        <w:ind w:left="1440" w:hanging="360"/>
        <w:textAlignment w:val="auto"/>
        <w:rPr>
          <w:rFonts w:hint="eastAsia" w:ascii="黑体" w:hAnsi="黑体" w:eastAsia="黑体" w:cs="黑体"/>
        </w:rPr>
      </w:pPr>
      <w:r>
        <w:rPr>
          <w:rFonts w:hint="eastAsia" w:ascii="黑体" w:hAnsi="黑体" w:eastAsia="黑体" w:cs="黑体"/>
        </w:rPr>
        <w:t>所有图表应支持以图片（PNG/JPEG）或PDF格式导出。</w:t>
      </w:r>
    </w:p>
    <w:p w14:paraId="2EBF3B75">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p>
    <w:p w14:paraId="21827CBC">
      <w:pPr>
        <w:pStyle w:val="4"/>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bCs/>
          <w:kern w:val="2"/>
          <w:sz w:val="24"/>
          <w:szCs w:val="18"/>
          <w:lang w:val="en-US" w:eastAsia="zh-CN" w:bidi="ar-SA"/>
        </w:rPr>
      </w:pPr>
      <w:bookmarkStart w:id="41" w:name="_Toc17276"/>
      <w:r>
        <w:rPr>
          <w:rFonts w:hint="eastAsia" w:ascii="黑体" w:hAnsi="黑体" w:eastAsia="黑体" w:cs="黑体"/>
          <w:bCs/>
          <w:kern w:val="2"/>
          <w:sz w:val="24"/>
          <w:szCs w:val="18"/>
          <w:lang w:val="en-US" w:eastAsia="zh-CN" w:bidi="ar-SA"/>
        </w:rPr>
        <w:t>学生培养与课程管理</w:t>
      </w:r>
      <w:bookmarkEnd w:id="41"/>
    </w:p>
    <w:p w14:paraId="48EDE380">
      <w:pPr>
        <w:keepNext w:val="0"/>
        <w:keepLines/>
        <w:pageBreakBefore w:val="0"/>
        <w:widowControl w:val="0"/>
        <w:suppressLineNumbers w:val="0"/>
        <w:kinsoku/>
        <w:wordWrap/>
        <w:overflowPunct/>
        <w:topLinePunct w:val="0"/>
        <w:autoSpaceDE/>
        <w:autoSpaceDN/>
        <w:bidi w:val="0"/>
        <w:adjustRightInd/>
        <w:snapToGrid/>
        <w:jc w:val="left"/>
        <w:textAlignment w:val="auto"/>
        <w:rPr>
          <w:rFonts w:hint="eastAsia" w:ascii="黑体" w:hAnsi="黑体" w:eastAsia="黑体" w:cs="黑体"/>
        </w:rPr>
      </w:pPr>
      <w:r>
        <w:rPr>
          <w:rFonts w:hint="eastAsia" w:ascii="黑体" w:hAnsi="黑体" w:eastAsia="黑体" w:cs="黑体"/>
          <w:kern w:val="0"/>
          <w:sz w:val="24"/>
          <w:szCs w:val="24"/>
          <w:lang w:val="en-US" w:eastAsia="zh-CN" w:bidi="ar"/>
        </w:rPr>
        <w:t xml:space="preserve">此模块管理教学相关的核心业务，涵盖课程设置、学生选课与培养进度跟踪。 </w:t>
      </w:r>
    </w:p>
    <w:p w14:paraId="47335F0C">
      <w:pPr>
        <w:keepNext w:val="0"/>
        <w:keepLines/>
        <w:pageBreakBefore w:val="0"/>
        <w:widowControl w:val="0"/>
        <w:numPr>
          <w:ilvl w:val="0"/>
          <w:numId w:val="9"/>
        </w:numPr>
        <w:suppressLineNumbers w:val="0"/>
        <w:kinsoku/>
        <w:wordWrap/>
        <w:overflowPunct/>
        <w:topLinePunct w:val="0"/>
        <w:autoSpaceDE/>
        <w:autoSpaceDN/>
        <w:bidi w:val="0"/>
        <w:adjustRightInd/>
        <w:snapToGrid/>
        <w:spacing w:before="0" w:beforeAutospacing="1" w:after="0" w:afterAutospacing="1"/>
        <w:ind w:left="720" w:hanging="360"/>
        <w:textAlignment w:val="auto"/>
        <w:rPr>
          <w:rFonts w:hint="eastAsia" w:ascii="黑体" w:hAnsi="黑体" w:eastAsia="黑体" w:cs="黑体"/>
        </w:rPr>
      </w:pPr>
      <w:r>
        <w:rPr>
          <w:rStyle w:val="33"/>
          <w:rFonts w:hint="eastAsia" w:ascii="黑体" w:hAnsi="黑体" w:eastAsia="黑体" w:cs="黑体"/>
        </w:rPr>
        <w:t>课程管理</w:t>
      </w:r>
      <w:r>
        <w:rPr>
          <w:rFonts w:hint="eastAsia" w:ascii="黑体" w:hAnsi="黑体" w:eastAsia="黑体" w:cs="黑体"/>
        </w:rPr>
        <w:t xml:space="preserve">： </w:t>
      </w:r>
    </w:p>
    <w:p w14:paraId="66F963C9">
      <w:pPr>
        <w:keepNext w:val="0"/>
        <w:keepLines/>
        <w:pageBreakBefore w:val="0"/>
        <w:widowControl w:val="0"/>
        <w:numPr>
          <w:ilvl w:val="1"/>
          <w:numId w:val="9"/>
        </w:numPr>
        <w:suppressLineNumbers w:val="0"/>
        <w:kinsoku/>
        <w:wordWrap/>
        <w:overflowPunct/>
        <w:topLinePunct w:val="0"/>
        <w:autoSpaceDE/>
        <w:autoSpaceDN/>
        <w:bidi w:val="0"/>
        <w:adjustRightInd/>
        <w:snapToGrid/>
        <w:spacing w:before="0" w:beforeAutospacing="1" w:after="0" w:afterAutospacing="1"/>
        <w:ind w:left="1440" w:hanging="360"/>
        <w:textAlignment w:val="auto"/>
        <w:rPr>
          <w:rFonts w:hint="eastAsia" w:ascii="黑体" w:hAnsi="黑体" w:eastAsia="黑体" w:cs="黑体"/>
        </w:rPr>
      </w:pPr>
      <w:r>
        <w:rPr>
          <w:rFonts w:hint="eastAsia" w:ascii="黑体" w:hAnsi="黑体" w:eastAsia="黑体" w:cs="黑体"/>
        </w:rPr>
        <w:t xml:space="preserve">办公室人员可对课程库进行管理，包括创建、发布、修改和删除课程信息（课程代码、名称、学分、学时、授课教师、容量、时间地点等）。 </w:t>
      </w:r>
    </w:p>
    <w:p w14:paraId="5C17F4AF">
      <w:pPr>
        <w:keepNext w:val="0"/>
        <w:keepLines/>
        <w:pageBreakBefore w:val="0"/>
        <w:widowControl w:val="0"/>
        <w:numPr>
          <w:ilvl w:val="1"/>
          <w:numId w:val="9"/>
        </w:numPr>
        <w:suppressLineNumbers w:val="0"/>
        <w:kinsoku/>
        <w:wordWrap/>
        <w:overflowPunct/>
        <w:topLinePunct w:val="0"/>
        <w:autoSpaceDE/>
        <w:autoSpaceDN/>
        <w:bidi w:val="0"/>
        <w:adjustRightInd/>
        <w:snapToGrid/>
        <w:spacing w:before="0" w:beforeAutospacing="1" w:after="0" w:afterAutospacing="1"/>
        <w:ind w:left="1440" w:hanging="360"/>
        <w:textAlignment w:val="auto"/>
        <w:rPr>
          <w:rFonts w:hint="eastAsia" w:ascii="黑体" w:hAnsi="黑体" w:eastAsia="黑体" w:cs="黑体"/>
        </w:rPr>
      </w:pPr>
      <w:r>
        <w:rPr>
          <w:rFonts w:hint="eastAsia" w:ascii="黑体" w:hAnsi="黑体" w:eastAsia="黑体" w:cs="黑体"/>
        </w:rPr>
        <w:t xml:space="preserve">系统提供排课功能，辅助排课并检测时间、地点、教师冲突。 </w:t>
      </w:r>
    </w:p>
    <w:p w14:paraId="38535F5E">
      <w:pPr>
        <w:keepNext w:val="0"/>
        <w:keepLines/>
        <w:pageBreakBefore w:val="0"/>
        <w:widowControl w:val="0"/>
        <w:numPr>
          <w:ilvl w:val="0"/>
          <w:numId w:val="9"/>
        </w:numPr>
        <w:suppressLineNumbers w:val="0"/>
        <w:kinsoku/>
        <w:wordWrap/>
        <w:overflowPunct/>
        <w:topLinePunct w:val="0"/>
        <w:autoSpaceDE/>
        <w:autoSpaceDN/>
        <w:bidi w:val="0"/>
        <w:adjustRightInd/>
        <w:snapToGrid/>
        <w:spacing w:before="0" w:beforeAutospacing="1" w:after="0" w:afterAutospacing="1"/>
        <w:ind w:left="720" w:hanging="360"/>
        <w:textAlignment w:val="auto"/>
        <w:rPr>
          <w:rFonts w:hint="eastAsia" w:ascii="黑体" w:hAnsi="黑体" w:eastAsia="黑体" w:cs="黑体"/>
        </w:rPr>
      </w:pPr>
      <w:r>
        <w:rPr>
          <w:rStyle w:val="33"/>
          <w:rFonts w:hint="eastAsia" w:ascii="黑体" w:hAnsi="黑体" w:eastAsia="黑体" w:cs="黑体"/>
        </w:rPr>
        <w:t>学生培养管理</w:t>
      </w:r>
      <w:r>
        <w:rPr>
          <w:rFonts w:hint="eastAsia" w:ascii="黑体" w:hAnsi="黑体" w:eastAsia="黑体" w:cs="黑体"/>
        </w:rPr>
        <w:t xml:space="preserve">： </w:t>
      </w:r>
    </w:p>
    <w:p w14:paraId="0C991994">
      <w:pPr>
        <w:keepNext w:val="0"/>
        <w:keepLines/>
        <w:pageBreakBefore w:val="0"/>
        <w:widowControl w:val="0"/>
        <w:numPr>
          <w:ilvl w:val="1"/>
          <w:numId w:val="10"/>
        </w:numPr>
        <w:suppressLineNumbers w:val="0"/>
        <w:tabs>
          <w:tab w:val="left" w:pos="1440"/>
        </w:tabs>
        <w:kinsoku/>
        <w:wordWrap/>
        <w:overflowPunct/>
        <w:topLinePunct w:val="0"/>
        <w:autoSpaceDE/>
        <w:autoSpaceDN/>
        <w:bidi w:val="0"/>
        <w:adjustRightInd/>
        <w:snapToGrid/>
        <w:spacing w:before="0" w:beforeAutospacing="1" w:after="0" w:afterAutospacing="1"/>
        <w:ind w:left="1440" w:hanging="360"/>
        <w:textAlignment w:val="auto"/>
        <w:rPr>
          <w:rFonts w:hint="eastAsia" w:ascii="黑体" w:hAnsi="黑体" w:eastAsia="黑体" w:cs="黑体"/>
        </w:rPr>
      </w:pPr>
      <w:r>
        <w:rPr>
          <w:rStyle w:val="33"/>
          <w:rFonts w:hint="eastAsia" w:ascii="黑体" w:hAnsi="黑体" w:eastAsia="黑体" w:cs="黑体"/>
        </w:rPr>
        <w:t>培养方案管理</w:t>
      </w:r>
      <w:r>
        <w:rPr>
          <w:rFonts w:hint="eastAsia" w:ascii="黑体" w:hAnsi="黑体" w:eastAsia="黑体" w:cs="黑体"/>
        </w:rPr>
        <w:t xml:space="preserve">：办公室人员可制定和维护各专业/年级的培养方案，明确必修课、选修课清单及毕业学分要求。 </w:t>
      </w:r>
    </w:p>
    <w:p w14:paraId="3A983C5E">
      <w:pPr>
        <w:keepNext w:val="0"/>
        <w:keepLines/>
        <w:pageBreakBefore w:val="0"/>
        <w:widowControl w:val="0"/>
        <w:numPr>
          <w:ilvl w:val="1"/>
          <w:numId w:val="10"/>
        </w:numPr>
        <w:suppressLineNumbers w:val="0"/>
        <w:tabs>
          <w:tab w:val="left" w:pos="1440"/>
        </w:tabs>
        <w:kinsoku/>
        <w:wordWrap/>
        <w:overflowPunct/>
        <w:topLinePunct w:val="0"/>
        <w:autoSpaceDE/>
        <w:autoSpaceDN/>
        <w:bidi w:val="0"/>
        <w:adjustRightInd/>
        <w:snapToGrid/>
        <w:spacing w:before="0" w:beforeAutospacing="1" w:after="0" w:afterAutospacing="1"/>
        <w:ind w:left="1440" w:hanging="360"/>
        <w:textAlignment w:val="auto"/>
        <w:rPr>
          <w:rFonts w:hint="eastAsia" w:ascii="黑体" w:hAnsi="黑体" w:eastAsia="黑体" w:cs="黑体"/>
        </w:rPr>
      </w:pPr>
      <w:r>
        <w:rPr>
          <w:rStyle w:val="33"/>
          <w:rFonts w:hint="eastAsia" w:ascii="黑体" w:hAnsi="黑体" w:eastAsia="黑体" w:cs="黑体"/>
        </w:rPr>
        <w:t>选课管理</w:t>
      </w:r>
      <w:r>
        <w:rPr>
          <w:rFonts w:hint="eastAsia" w:ascii="黑体" w:hAnsi="黑体" w:eastAsia="黑体" w:cs="黑体"/>
        </w:rPr>
        <w:t xml:space="preserve">：学生可在规定时间内在线选课、退课。系统自动进行容量检查、时间冲突检查、先修课程满足性检查。 </w:t>
      </w:r>
    </w:p>
    <w:p w14:paraId="379A5203">
      <w:pPr>
        <w:keepNext w:val="0"/>
        <w:keepLines/>
        <w:pageBreakBefore w:val="0"/>
        <w:widowControl w:val="0"/>
        <w:numPr>
          <w:ilvl w:val="1"/>
          <w:numId w:val="10"/>
        </w:numPr>
        <w:suppressLineNumbers w:val="0"/>
        <w:tabs>
          <w:tab w:val="left" w:pos="1440"/>
        </w:tabs>
        <w:kinsoku/>
        <w:wordWrap/>
        <w:overflowPunct/>
        <w:topLinePunct w:val="0"/>
        <w:autoSpaceDE/>
        <w:autoSpaceDN/>
        <w:bidi w:val="0"/>
        <w:adjustRightInd/>
        <w:snapToGrid/>
        <w:spacing w:before="0" w:beforeAutospacing="1" w:after="0" w:afterAutospacing="1"/>
        <w:ind w:left="1440" w:hanging="360"/>
        <w:textAlignment w:val="auto"/>
        <w:rPr>
          <w:rFonts w:hint="eastAsia" w:ascii="黑体" w:hAnsi="黑体" w:eastAsia="黑体" w:cs="黑体"/>
        </w:rPr>
      </w:pPr>
      <w:r>
        <w:rPr>
          <w:rStyle w:val="33"/>
          <w:rFonts w:hint="eastAsia" w:ascii="黑体" w:hAnsi="黑体" w:eastAsia="黑体" w:cs="黑体"/>
        </w:rPr>
        <w:t>课表与成绩</w:t>
      </w:r>
      <w:r>
        <w:rPr>
          <w:rFonts w:hint="eastAsia" w:ascii="黑体" w:hAnsi="黑体" w:eastAsia="黑体" w:cs="黑体"/>
        </w:rPr>
        <w:t xml:space="preserve">：系统根据学生选课结果自动生成个人课程表。授课教师可录入所授课程的学生成绩，学生可实时查询历史成绩与绩点。 </w:t>
      </w:r>
    </w:p>
    <w:p w14:paraId="6F8BC3B1">
      <w:pPr>
        <w:keepNext w:val="0"/>
        <w:keepLines/>
        <w:pageBreakBefore w:val="0"/>
        <w:widowControl w:val="0"/>
        <w:numPr>
          <w:ilvl w:val="1"/>
          <w:numId w:val="10"/>
        </w:numPr>
        <w:suppressLineNumbers w:val="0"/>
        <w:tabs>
          <w:tab w:val="left" w:pos="1440"/>
        </w:tabs>
        <w:kinsoku/>
        <w:wordWrap/>
        <w:overflowPunct/>
        <w:topLinePunct w:val="0"/>
        <w:autoSpaceDE/>
        <w:autoSpaceDN/>
        <w:bidi w:val="0"/>
        <w:adjustRightInd/>
        <w:snapToGrid/>
        <w:spacing w:before="0" w:beforeAutospacing="1" w:after="0" w:afterAutospacing="1"/>
        <w:ind w:left="1440" w:hanging="360"/>
        <w:textAlignment w:val="auto"/>
        <w:rPr>
          <w:rFonts w:hint="eastAsia" w:ascii="黑体" w:hAnsi="黑体" w:eastAsia="黑体" w:cs="黑体"/>
        </w:rPr>
      </w:pPr>
      <w:r>
        <w:rPr>
          <w:rStyle w:val="33"/>
          <w:rFonts w:hint="eastAsia" w:ascii="黑体" w:hAnsi="黑体" w:eastAsia="黑体" w:cs="黑体"/>
        </w:rPr>
        <w:t>学业进度跟踪</w:t>
      </w:r>
      <w:r>
        <w:rPr>
          <w:rFonts w:hint="eastAsia" w:ascii="黑体" w:hAnsi="黑体" w:eastAsia="黑体" w:cs="黑体"/>
        </w:rPr>
        <w:t>：系统根据学生已修课程与成绩，自动对比其所属培养方案，以进度条或图表形式直观展示学生在各类课程上的学分完成情况，供学生和办公室人员查看。</w:t>
      </w:r>
    </w:p>
    <w:p w14:paraId="05CEF7EA">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p>
    <w:p w14:paraId="265AB928">
      <w:pPr>
        <w:pStyle w:val="2"/>
        <w:keepNext w:val="0"/>
        <w:keepLines/>
        <w:pageBreakBefore w:val="0"/>
        <w:widowControl w:val="0"/>
        <w:kinsoku/>
        <w:wordWrap/>
        <w:overflowPunct/>
        <w:topLinePunct w:val="0"/>
        <w:autoSpaceDE/>
        <w:autoSpaceDN/>
        <w:bidi w:val="0"/>
        <w:adjustRightInd/>
        <w:snapToGrid/>
        <w:spacing w:before="260" w:after="260"/>
        <w:ind w:left="431" w:hanging="431"/>
        <w:textAlignment w:val="auto"/>
        <w:rPr>
          <w:rFonts w:hint="eastAsia" w:ascii="黑体" w:hAnsi="黑体" w:eastAsia="黑体" w:cs="黑体"/>
        </w:rPr>
      </w:pPr>
      <w:bookmarkStart w:id="42" w:name="_Toc18520"/>
      <w:r>
        <w:rPr>
          <w:rFonts w:hint="eastAsia" w:ascii="黑体" w:hAnsi="黑体" w:eastAsia="黑体" w:cs="黑体"/>
        </w:rPr>
        <w:t>性能描述</w:t>
      </w:r>
      <w:bookmarkEnd w:id="38"/>
      <w:bookmarkEnd w:id="39"/>
      <w:bookmarkEnd w:id="42"/>
    </w:p>
    <w:p w14:paraId="017E0056">
      <w:pPr>
        <w:pStyle w:val="3"/>
        <w:keepNext w:val="0"/>
        <w:keepLines/>
        <w:pageBreakBefore w:val="0"/>
        <w:widowControl w:val="0"/>
        <w:kinsoku/>
        <w:wordWrap/>
        <w:overflowPunct/>
        <w:topLinePunct w:val="0"/>
        <w:autoSpaceDE/>
        <w:autoSpaceDN/>
        <w:bidi w:val="0"/>
        <w:adjustRightInd/>
        <w:snapToGrid/>
        <w:spacing w:before="260" w:after="260"/>
        <w:ind w:left="578" w:hanging="578"/>
        <w:textAlignment w:val="auto"/>
        <w:rPr>
          <w:rFonts w:hint="eastAsia" w:ascii="黑体" w:hAnsi="黑体" w:eastAsia="黑体" w:cs="黑体"/>
        </w:rPr>
      </w:pPr>
      <w:bookmarkStart w:id="43" w:name="_Toc237314367"/>
      <w:bookmarkStart w:id="44" w:name="_Toc26392"/>
      <w:bookmarkStart w:id="45" w:name="_Toc7393"/>
      <w:r>
        <w:rPr>
          <w:rFonts w:hint="eastAsia" w:ascii="黑体" w:hAnsi="黑体" w:eastAsia="黑体" w:cs="黑体"/>
        </w:rPr>
        <w:t>适应性</w:t>
      </w:r>
      <w:bookmarkEnd w:id="43"/>
      <w:bookmarkEnd w:id="44"/>
      <w:bookmarkEnd w:id="45"/>
    </w:p>
    <w:p w14:paraId="1232EFC6">
      <w:pPr>
        <w:keepNext w:val="0"/>
        <w:keepLines/>
        <w:pageBreakBefore w:val="0"/>
        <w:widowControl w:val="0"/>
        <w:numPr>
          <w:ilvl w:val="0"/>
          <w:numId w:val="11"/>
        </w:numPr>
        <w:suppressLineNumbers w:val="0"/>
        <w:kinsoku/>
        <w:wordWrap/>
        <w:overflowPunct/>
        <w:topLinePunct w:val="0"/>
        <w:autoSpaceDE/>
        <w:autoSpaceDN/>
        <w:bidi w:val="0"/>
        <w:adjustRightInd/>
        <w:snapToGrid/>
        <w:ind w:left="425" w:leftChars="0" w:firstLine="142" w:firstLineChars="0"/>
        <w:textAlignment w:val="auto"/>
        <w:rPr>
          <w:rFonts w:hint="eastAsia" w:ascii="黑体" w:hAnsi="黑体" w:eastAsia="黑体" w:cs="黑体"/>
        </w:rPr>
      </w:pPr>
      <w:bookmarkStart w:id="46" w:name="_Toc237314368"/>
      <w:bookmarkStart w:id="47" w:name="_Toc24005"/>
      <w:r>
        <w:rPr>
          <w:rFonts w:hint="eastAsia" w:ascii="黑体" w:hAnsi="黑体" w:eastAsia="黑体" w:cs="黑体"/>
        </w:rPr>
        <w:t xml:space="preserve">在操作方式上，应能同时良好适应桌面端浏览器操作。 </w:t>
      </w:r>
    </w:p>
    <w:p w14:paraId="7FE9C813">
      <w:pPr>
        <w:keepNext w:val="0"/>
        <w:keepLines/>
        <w:pageBreakBefore w:val="0"/>
        <w:widowControl w:val="0"/>
        <w:numPr>
          <w:ilvl w:val="0"/>
          <w:numId w:val="11"/>
        </w:numPr>
        <w:suppressLineNumbers w:val="0"/>
        <w:kinsoku/>
        <w:wordWrap/>
        <w:overflowPunct/>
        <w:topLinePunct w:val="0"/>
        <w:autoSpaceDE/>
        <w:autoSpaceDN/>
        <w:bidi w:val="0"/>
        <w:adjustRightInd/>
        <w:snapToGrid/>
        <w:ind w:left="425" w:leftChars="0" w:firstLine="142" w:firstLineChars="0"/>
        <w:textAlignment w:val="auto"/>
        <w:rPr>
          <w:rFonts w:hint="eastAsia" w:ascii="黑体" w:hAnsi="黑体" w:eastAsia="黑体" w:cs="黑体"/>
        </w:rPr>
      </w:pPr>
      <w:r>
        <w:rPr>
          <w:rFonts w:hint="eastAsia" w:ascii="黑体" w:hAnsi="黑体" w:eastAsia="黑体" w:cs="黑体"/>
        </w:rPr>
        <w:t xml:space="preserve">当运行环境中的数据库版本进行小版本升级时，系统应能正常运行。 </w:t>
      </w:r>
    </w:p>
    <w:p w14:paraId="4D2B7EF0">
      <w:pPr>
        <w:keepNext w:val="0"/>
        <w:keepLines/>
        <w:pageBreakBefore w:val="0"/>
        <w:widowControl w:val="0"/>
        <w:numPr>
          <w:ilvl w:val="0"/>
          <w:numId w:val="11"/>
        </w:numPr>
        <w:suppressLineNumbers w:val="0"/>
        <w:kinsoku/>
        <w:wordWrap/>
        <w:overflowPunct/>
        <w:topLinePunct w:val="0"/>
        <w:autoSpaceDE/>
        <w:autoSpaceDN/>
        <w:bidi w:val="0"/>
        <w:adjustRightInd/>
        <w:snapToGrid/>
        <w:ind w:left="425" w:leftChars="0" w:firstLine="142" w:firstLineChars="0"/>
        <w:textAlignment w:val="auto"/>
        <w:rPr>
          <w:rFonts w:hint="eastAsia" w:ascii="黑体" w:hAnsi="黑体" w:eastAsia="黑体" w:cs="黑体"/>
        </w:rPr>
      </w:pPr>
      <w:r>
        <w:rPr>
          <w:rFonts w:hint="eastAsia" w:ascii="黑体" w:hAnsi="黑体" w:eastAsia="黑体" w:cs="黑体"/>
        </w:rPr>
        <w:t xml:space="preserve">系统应预留与未来可能增加的“移动端APP”、“财务系统”、“科研系统”等对接的接口能力。 </w:t>
      </w:r>
    </w:p>
    <w:p w14:paraId="364193E6">
      <w:pPr>
        <w:keepNext w:val="0"/>
        <w:keepLines/>
        <w:pageBreakBefore w:val="0"/>
        <w:widowControl w:val="0"/>
        <w:numPr>
          <w:ilvl w:val="0"/>
          <w:numId w:val="11"/>
        </w:numPr>
        <w:suppressLineNumbers w:val="0"/>
        <w:kinsoku/>
        <w:wordWrap/>
        <w:overflowPunct/>
        <w:topLinePunct w:val="0"/>
        <w:autoSpaceDE/>
        <w:autoSpaceDN/>
        <w:bidi w:val="0"/>
        <w:adjustRightInd/>
        <w:snapToGrid/>
        <w:ind w:left="425" w:leftChars="0" w:firstLine="142" w:firstLineChars="0"/>
        <w:textAlignment w:val="auto"/>
        <w:rPr>
          <w:rFonts w:hint="eastAsia" w:ascii="黑体" w:hAnsi="黑体" w:eastAsia="黑体" w:cs="黑体"/>
        </w:rPr>
      </w:pPr>
      <w:r>
        <w:rPr>
          <w:rFonts w:hint="eastAsia" w:ascii="黑体" w:hAnsi="黑体" w:eastAsia="黑体" w:cs="黑体"/>
        </w:rPr>
        <w:t>所有可配置参数（如角色权限、业绩指标项、培养方案模板等）均应通过管理界面进行</w:t>
      </w:r>
      <w:r>
        <w:rPr>
          <w:rFonts w:hint="eastAsia" w:ascii="黑体" w:hAnsi="黑体" w:eastAsia="黑体" w:cs="黑体"/>
          <w:lang w:val="en-US" w:eastAsia="zh-CN"/>
        </w:rPr>
        <w:tab/>
      </w:r>
      <w:r>
        <w:rPr>
          <w:rFonts w:hint="eastAsia" w:ascii="黑体" w:hAnsi="黑体" w:eastAsia="黑体" w:cs="黑体"/>
        </w:rPr>
        <w:t>配置，不得硬编码在代码中，以适应学校政策的变化。</w:t>
      </w:r>
    </w:p>
    <w:p w14:paraId="13843EA4">
      <w:pPr>
        <w:pStyle w:val="2"/>
        <w:keepNext w:val="0"/>
        <w:keepLines/>
        <w:pageBreakBefore w:val="0"/>
        <w:widowControl w:val="0"/>
        <w:kinsoku/>
        <w:wordWrap/>
        <w:overflowPunct/>
        <w:topLinePunct w:val="0"/>
        <w:autoSpaceDE/>
        <w:autoSpaceDN/>
        <w:bidi w:val="0"/>
        <w:adjustRightInd/>
        <w:snapToGrid/>
        <w:spacing w:before="260" w:after="260"/>
        <w:ind w:left="431" w:hanging="431"/>
        <w:textAlignment w:val="auto"/>
        <w:rPr>
          <w:rFonts w:hint="eastAsia" w:ascii="黑体" w:hAnsi="黑体" w:eastAsia="黑体" w:cs="黑体"/>
        </w:rPr>
      </w:pPr>
      <w:bookmarkStart w:id="48" w:name="_Toc1806"/>
      <w:r>
        <w:rPr>
          <w:rFonts w:hint="eastAsia" w:ascii="黑体" w:hAnsi="黑体" w:eastAsia="黑体" w:cs="黑体"/>
        </w:rPr>
        <w:t>运行需求</w:t>
      </w:r>
      <w:bookmarkEnd w:id="46"/>
      <w:bookmarkEnd w:id="47"/>
      <w:bookmarkEnd w:id="48"/>
    </w:p>
    <w:p w14:paraId="5363DC57">
      <w:pPr>
        <w:pStyle w:val="3"/>
        <w:keepNext w:val="0"/>
        <w:keepLines/>
        <w:pageBreakBefore w:val="0"/>
        <w:widowControl w:val="0"/>
        <w:kinsoku/>
        <w:wordWrap/>
        <w:overflowPunct/>
        <w:topLinePunct w:val="0"/>
        <w:autoSpaceDE/>
        <w:autoSpaceDN/>
        <w:bidi w:val="0"/>
        <w:adjustRightInd/>
        <w:snapToGrid/>
        <w:spacing w:before="260" w:after="260"/>
        <w:ind w:left="578" w:hanging="578"/>
        <w:textAlignment w:val="auto"/>
        <w:rPr>
          <w:rFonts w:hint="eastAsia" w:ascii="黑体" w:hAnsi="黑体" w:eastAsia="黑体" w:cs="黑体"/>
        </w:rPr>
      </w:pPr>
      <w:bookmarkStart w:id="49" w:name="_Toc26105"/>
      <w:bookmarkStart w:id="50" w:name="_Toc237314369"/>
      <w:bookmarkStart w:id="51" w:name="_Toc18128"/>
      <w:r>
        <w:rPr>
          <w:rFonts w:hint="eastAsia" w:ascii="黑体" w:hAnsi="黑体" w:eastAsia="黑体" w:cs="黑体"/>
        </w:rPr>
        <w:t>用户界面</w:t>
      </w:r>
      <w:bookmarkEnd w:id="49"/>
      <w:bookmarkEnd w:id="50"/>
      <w:bookmarkEnd w:id="51"/>
    </w:p>
    <w:p w14:paraId="3908C960">
      <w:pPr>
        <w:pStyle w:val="42"/>
        <w:keepNext w:val="0"/>
        <w:keepLines/>
        <w:pageBreakBefore w:val="0"/>
        <w:widowControl w:val="0"/>
        <w:numPr>
          <w:ilvl w:val="1"/>
          <w:numId w:val="12"/>
        </w:numPr>
        <w:kinsoku/>
        <w:wordWrap/>
        <w:overflowPunct/>
        <w:topLinePunct w:val="0"/>
        <w:autoSpaceDE/>
        <w:autoSpaceDN/>
        <w:bidi w:val="0"/>
        <w:adjustRightInd/>
        <w:snapToGrid/>
        <w:spacing w:before="156" w:beforeLines="50" w:after="156" w:afterLines="50" w:line="360" w:lineRule="auto"/>
        <w:ind w:left="856" w:hanging="363" w:firstLineChars="0"/>
        <w:textAlignment w:val="auto"/>
        <w:rPr>
          <w:rFonts w:hint="eastAsia" w:ascii="黑体" w:hAnsi="黑体" w:eastAsia="黑体" w:cs="黑体"/>
          <w:sz w:val="24"/>
        </w:rPr>
      </w:pPr>
      <w:bookmarkStart w:id="52" w:name="_Hlk40792120"/>
      <w:r>
        <w:rPr>
          <w:rFonts w:hint="eastAsia" w:ascii="黑体" w:hAnsi="黑体" w:eastAsia="黑体" w:cs="黑体"/>
          <w:sz w:val="24"/>
        </w:rPr>
        <w:t>界面布局合理；</w:t>
      </w:r>
    </w:p>
    <w:p w14:paraId="21224490">
      <w:pPr>
        <w:pStyle w:val="42"/>
        <w:keepNext w:val="0"/>
        <w:keepLines/>
        <w:pageBreakBefore w:val="0"/>
        <w:widowControl w:val="0"/>
        <w:numPr>
          <w:ilvl w:val="1"/>
          <w:numId w:val="12"/>
        </w:numPr>
        <w:kinsoku/>
        <w:wordWrap/>
        <w:overflowPunct/>
        <w:topLinePunct w:val="0"/>
        <w:autoSpaceDE/>
        <w:autoSpaceDN/>
        <w:bidi w:val="0"/>
        <w:adjustRightInd/>
        <w:snapToGrid/>
        <w:spacing w:before="156" w:beforeLines="50" w:after="156" w:afterLines="50" w:line="360" w:lineRule="auto"/>
        <w:ind w:left="856" w:hanging="363" w:firstLineChars="0"/>
        <w:textAlignment w:val="auto"/>
        <w:rPr>
          <w:rFonts w:hint="eastAsia" w:ascii="黑体" w:hAnsi="黑体" w:eastAsia="黑体" w:cs="黑体"/>
          <w:sz w:val="24"/>
        </w:rPr>
      </w:pPr>
      <w:r>
        <w:rPr>
          <w:rFonts w:hint="eastAsia" w:ascii="黑体" w:hAnsi="黑体" w:eastAsia="黑体" w:cs="黑体"/>
          <w:sz w:val="24"/>
        </w:rPr>
        <w:t>界面图标设计体现应用的含义；</w:t>
      </w:r>
    </w:p>
    <w:p w14:paraId="5604D6ED">
      <w:pPr>
        <w:pStyle w:val="42"/>
        <w:keepNext w:val="0"/>
        <w:keepLines/>
        <w:pageBreakBefore w:val="0"/>
        <w:widowControl w:val="0"/>
        <w:numPr>
          <w:ilvl w:val="1"/>
          <w:numId w:val="12"/>
        </w:numPr>
        <w:kinsoku/>
        <w:wordWrap/>
        <w:overflowPunct/>
        <w:topLinePunct w:val="0"/>
        <w:autoSpaceDE/>
        <w:autoSpaceDN/>
        <w:bidi w:val="0"/>
        <w:adjustRightInd/>
        <w:snapToGrid/>
        <w:spacing w:before="156" w:beforeLines="50" w:after="156" w:afterLines="50" w:line="360" w:lineRule="auto"/>
        <w:ind w:left="856" w:hanging="363" w:firstLineChars="0"/>
        <w:textAlignment w:val="auto"/>
        <w:rPr>
          <w:rFonts w:hint="eastAsia" w:ascii="黑体" w:hAnsi="黑体" w:eastAsia="黑体" w:cs="黑体"/>
        </w:rPr>
      </w:pPr>
      <w:r>
        <w:rPr>
          <w:rFonts w:hint="eastAsia" w:ascii="黑体" w:hAnsi="黑体" w:eastAsia="黑体" w:cs="黑体"/>
          <w:sz w:val="24"/>
        </w:rPr>
        <w:t>界面大小自适应屏幕大小。</w:t>
      </w:r>
      <w:bookmarkEnd w:id="52"/>
    </w:p>
    <w:p w14:paraId="12B61A37">
      <w:pPr>
        <w:pStyle w:val="3"/>
        <w:keepNext w:val="0"/>
        <w:keepLines/>
        <w:pageBreakBefore w:val="0"/>
        <w:widowControl w:val="0"/>
        <w:kinsoku/>
        <w:wordWrap/>
        <w:overflowPunct/>
        <w:topLinePunct w:val="0"/>
        <w:autoSpaceDE/>
        <w:autoSpaceDN/>
        <w:bidi w:val="0"/>
        <w:adjustRightInd/>
        <w:snapToGrid/>
        <w:spacing w:before="260" w:after="260"/>
        <w:ind w:left="578" w:hanging="578"/>
        <w:textAlignment w:val="auto"/>
        <w:rPr>
          <w:rFonts w:hint="eastAsia" w:ascii="黑体" w:hAnsi="黑体" w:eastAsia="黑体" w:cs="黑体"/>
        </w:rPr>
      </w:pPr>
      <w:bookmarkStart w:id="53" w:name="_Toc237314371"/>
      <w:bookmarkStart w:id="54" w:name="_Toc12927"/>
      <w:bookmarkStart w:id="55" w:name="_Toc1362"/>
      <w:r>
        <w:rPr>
          <w:rFonts w:hint="eastAsia" w:ascii="黑体" w:hAnsi="黑体" w:eastAsia="黑体" w:cs="黑体"/>
        </w:rPr>
        <w:t>软件接口</w:t>
      </w:r>
      <w:bookmarkEnd w:id="53"/>
      <w:bookmarkEnd w:id="54"/>
      <w:bookmarkEnd w:id="55"/>
    </w:p>
    <w:p w14:paraId="089BE4C4">
      <w:pPr>
        <w:pStyle w:val="42"/>
        <w:keepNext w:val="0"/>
        <w:keepLines/>
        <w:pageBreakBefore w:val="0"/>
        <w:widowControl w:val="0"/>
        <w:numPr>
          <w:ilvl w:val="1"/>
          <w:numId w:val="13"/>
        </w:numPr>
        <w:kinsoku/>
        <w:wordWrap/>
        <w:overflowPunct/>
        <w:topLinePunct w:val="0"/>
        <w:autoSpaceDE/>
        <w:autoSpaceDN/>
        <w:bidi w:val="0"/>
        <w:adjustRightInd/>
        <w:snapToGrid/>
        <w:spacing w:before="156" w:beforeLines="50" w:after="156" w:afterLines="50" w:line="360" w:lineRule="auto"/>
        <w:ind w:left="856" w:hanging="363" w:firstLineChars="0"/>
        <w:textAlignment w:val="auto"/>
        <w:rPr>
          <w:rFonts w:hint="eastAsia" w:ascii="黑体" w:hAnsi="黑体" w:eastAsia="黑体" w:cs="黑体"/>
          <w:sz w:val="24"/>
        </w:rPr>
      </w:pPr>
      <w:r>
        <w:rPr>
          <w:rFonts w:hint="eastAsia" w:ascii="黑体" w:hAnsi="黑体" w:eastAsia="黑体" w:cs="黑体"/>
          <w:sz w:val="24"/>
        </w:rPr>
        <w:t>为实现图表的实时动态更新，部分数据推送可采用 WebSocket 协议预留手机app数据接口</w:t>
      </w:r>
    </w:p>
    <w:p w14:paraId="3D34B441">
      <w:pPr>
        <w:pStyle w:val="42"/>
        <w:keepNext w:val="0"/>
        <w:keepLines/>
        <w:pageBreakBefore w:val="0"/>
        <w:widowControl w:val="0"/>
        <w:numPr>
          <w:ilvl w:val="1"/>
          <w:numId w:val="13"/>
        </w:numPr>
        <w:kinsoku/>
        <w:wordWrap/>
        <w:overflowPunct/>
        <w:topLinePunct w:val="0"/>
        <w:autoSpaceDE/>
        <w:autoSpaceDN/>
        <w:bidi w:val="0"/>
        <w:adjustRightInd/>
        <w:snapToGrid/>
        <w:spacing w:before="156" w:beforeLines="50" w:after="156" w:afterLines="50" w:line="360" w:lineRule="auto"/>
        <w:ind w:left="856" w:hanging="363" w:firstLineChars="0"/>
        <w:textAlignment w:val="auto"/>
        <w:rPr>
          <w:rFonts w:hint="eastAsia" w:ascii="黑体" w:hAnsi="黑体" w:eastAsia="黑体" w:cs="黑体"/>
          <w:sz w:val="24"/>
        </w:rPr>
      </w:pPr>
      <w:r>
        <w:rPr>
          <w:rFonts w:hint="eastAsia" w:ascii="黑体" w:hAnsi="黑体" w:eastAsia="黑体" w:cs="黑体"/>
          <w:sz w:val="24"/>
        </w:rPr>
        <w:t>为支持未来功能扩展，系统架构应预留移动端 APP 的数据接口。</w:t>
      </w:r>
    </w:p>
    <w:p w14:paraId="3BBCD746">
      <w:pPr>
        <w:pStyle w:val="42"/>
        <w:keepNext w:val="0"/>
        <w:keepLines/>
        <w:pageBreakBefore w:val="0"/>
        <w:widowControl w:val="0"/>
        <w:numPr>
          <w:ilvl w:val="1"/>
          <w:numId w:val="13"/>
        </w:numPr>
        <w:kinsoku/>
        <w:wordWrap/>
        <w:overflowPunct/>
        <w:topLinePunct w:val="0"/>
        <w:autoSpaceDE/>
        <w:autoSpaceDN/>
        <w:bidi w:val="0"/>
        <w:adjustRightInd/>
        <w:snapToGrid/>
        <w:spacing w:before="156" w:beforeLines="50" w:after="156" w:afterLines="50" w:line="360" w:lineRule="auto"/>
        <w:ind w:left="856" w:hanging="363" w:firstLineChars="0"/>
        <w:textAlignment w:val="auto"/>
        <w:rPr>
          <w:rFonts w:hint="eastAsia" w:ascii="黑体" w:hAnsi="黑体" w:eastAsia="黑体" w:cs="黑体"/>
          <w:sz w:val="24"/>
        </w:rPr>
      </w:pPr>
      <w:r>
        <w:rPr>
          <w:rFonts w:hint="eastAsia" w:ascii="黑体" w:hAnsi="黑体" w:eastAsia="黑体" w:cs="黑体"/>
          <w:sz w:val="24"/>
        </w:rPr>
        <w:t>系统应采用微服务友好架构，预留内部微服务间调用的 API 接口，以便未来拆分为独立服务</w:t>
      </w:r>
    </w:p>
    <w:p w14:paraId="539C48FA">
      <w:pPr>
        <w:keepNext w:val="0"/>
        <w:keepLines/>
        <w:pageBreakBefore w:val="0"/>
        <w:widowControl w:val="0"/>
        <w:kinsoku/>
        <w:wordWrap/>
        <w:overflowPunct/>
        <w:topLinePunct w:val="0"/>
        <w:autoSpaceDE/>
        <w:autoSpaceDN/>
        <w:bidi w:val="0"/>
        <w:adjustRightInd/>
        <w:snapToGrid/>
        <w:ind w:left="420"/>
        <w:textAlignment w:val="auto"/>
        <w:rPr>
          <w:rFonts w:hint="eastAsia" w:ascii="黑体" w:hAnsi="黑体" w:eastAsia="黑体" w:cs="黑体"/>
          <w:szCs w:val="21"/>
        </w:rPr>
      </w:pPr>
    </w:p>
    <w:sectPr>
      <w:headerReference r:id="rId5" w:type="default"/>
      <w:footerReference r:id="rId6" w:type="default"/>
      <w:pgSz w:w="11906" w:h="16838"/>
      <w:pgMar w:top="1418" w:right="1418" w:bottom="1191" w:left="1418" w:header="851" w:footer="992" w:gutter="284"/>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BD6A5">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D88D8">
    <w:pPr>
      <w:pStyle w:val="21"/>
      <w:jc w:val="center"/>
      <w:rPr>
        <w:rFonts w:hAnsi="宋体"/>
      </w:rPr>
    </w:pPr>
    <w:r>
      <w:rPr>
        <w:kern w:val="0"/>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-18415</wp:posOffset>
              </wp:positionV>
              <wp:extent cx="5600700" cy="0"/>
              <wp:effectExtent l="9525" t="10160" r="9525" b="8890"/>
              <wp:wrapNone/>
              <wp:docPr id="1" name="Line 59"/>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ln>
                    </wps:spPr>
                    <wps:bodyPr/>
                  </wps:wsp>
                </a:graphicData>
              </a:graphic>
            </wp:anchor>
          </w:drawing>
        </mc:Choice>
        <mc:Fallback>
          <w:pict>
            <v:line id="Line 59" o:spid="_x0000_s1026" o:spt="20" style="position:absolute;left:0pt;margin-left:0pt;margin-top:-1.45pt;height:0pt;width:441pt;z-index:251659264;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8DTwp9MAAAAGAQAADwAAAAAAAAABACAAAAAiAAAAZHJzL2Rvd25y&#10;ZXYueG1sUEsBAhQAFAAAAAgAh07iQAM3uWPKAQAAoAMAAA4AAAAAAAAAAQAgAAAAIgEAAGRycy9l&#10;Mm9Eb2MueG1sUEsFBgAAAAAGAAYAWQEAAF4FAAAAAA==&#10;">
              <v:fill on="f" focussize="0,0"/>
              <v:stroke color="#000000" joinstyle="round"/>
              <v:imagedata o:title=""/>
              <o:lock v:ext="edit" aspectratio="f"/>
            </v:line>
          </w:pict>
        </mc:Fallback>
      </mc:AlternateContent>
    </w:r>
    <w:r>
      <w:rPr>
        <w:rFonts w:hint="eastAsia"/>
        <w:kern w:val="0"/>
      </w:rPr>
      <w:t>第</w:t>
    </w:r>
    <w:r>
      <w:rPr>
        <w:kern w:val="0"/>
      </w:rPr>
      <w:fldChar w:fldCharType="begin"/>
    </w:r>
    <w:r>
      <w:rPr>
        <w:kern w:val="0"/>
      </w:rPr>
      <w:instrText xml:space="preserve"> PAGE </w:instrText>
    </w:r>
    <w:r>
      <w:rPr>
        <w:kern w:val="0"/>
      </w:rPr>
      <w:fldChar w:fldCharType="separate"/>
    </w:r>
    <w:r>
      <w:rPr>
        <w:kern w:val="0"/>
      </w:rPr>
      <w:t>6</w:t>
    </w:r>
    <w:r>
      <w:rPr>
        <w:kern w:val="0"/>
      </w:rPr>
      <w:fldChar w:fldCharType="end"/>
    </w:r>
    <w:r>
      <w:rPr>
        <w:rFonts w:hint="eastAsia"/>
        <w:kern w:val="0"/>
      </w:rPr>
      <w:t>页</w:t>
    </w:r>
    <w:r>
      <w:rPr>
        <w:kern w:val="0"/>
      </w:rPr>
      <w:t xml:space="preserve"> </w:t>
    </w:r>
    <w:r>
      <w:rPr>
        <w:rFonts w:hint="eastAsia"/>
        <w:kern w:val="0"/>
      </w:rPr>
      <w:t>共</w:t>
    </w:r>
    <w:r>
      <w:rPr>
        <w:rStyle w:val="34"/>
      </w:rPr>
      <w:fldChar w:fldCharType="begin"/>
    </w:r>
    <w:r>
      <w:rPr>
        <w:rStyle w:val="34"/>
      </w:rPr>
      <w:instrText xml:space="preserve"> NUMPAGES </w:instrText>
    </w:r>
    <w:r>
      <w:rPr>
        <w:rStyle w:val="34"/>
      </w:rPr>
      <w:fldChar w:fldCharType="separate"/>
    </w:r>
    <w:r>
      <w:rPr>
        <w:rStyle w:val="34"/>
      </w:rPr>
      <w:t>6</w:t>
    </w:r>
    <w:r>
      <w:rPr>
        <w:rStyle w:val="34"/>
      </w:rPr>
      <w:fldChar w:fldCharType="end"/>
    </w:r>
    <w:r>
      <w:rPr>
        <w:rFonts w:hint="eastAsia"/>
        <w:kern w:val="0"/>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661F4">
    <w:pPr>
      <w:pStyle w:val="2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5CBD9">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46456"/>
    <w:multiLevelType w:val="multilevel"/>
    <w:tmpl w:val="9BF46456"/>
    <w:lvl w:ilvl="0" w:tentative="0">
      <w:start w:val="1"/>
      <w:numFmt w:val="decimal"/>
      <w:lvlText w:val="%1."/>
      <w:lvlJc w:val="left"/>
      <w:pPr>
        <w:tabs>
          <w:tab w:val="left" w:pos="840"/>
        </w:tabs>
        <w:ind w:left="840" w:hanging="420"/>
      </w:pPr>
    </w:lvl>
    <w:lvl w:ilvl="1" w:tentative="0">
      <w:start w:val="1"/>
      <w:numFmt w:val="decimalEnclosedCircle"/>
      <w:lvlText w:val="%2"/>
      <w:lvlJc w:val="left"/>
      <w:pPr>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A2D7C69B"/>
    <w:multiLevelType w:val="multilevel"/>
    <w:tmpl w:val="A2D7C6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4471FE0"/>
    <w:multiLevelType w:val="multilevel"/>
    <w:tmpl w:val="F4471F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C0073A2"/>
    <w:multiLevelType w:val="multilevel"/>
    <w:tmpl w:val="FC0073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078A8FA5"/>
    <w:multiLevelType w:val="multilevel"/>
    <w:tmpl w:val="078A8FA5"/>
    <w:lvl w:ilvl="0" w:tentative="0">
      <w:start w:val="1"/>
      <w:numFmt w:val="decimal"/>
      <w:lvlText w:val="%1."/>
      <w:lvlJc w:val="left"/>
      <w:pPr>
        <w:ind w:left="425" w:firstLine="142"/>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5">
    <w:nsid w:val="10B64F8A"/>
    <w:multiLevelType w:val="multilevel"/>
    <w:tmpl w:val="10B64F8A"/>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rPr>
        <w:rFonts w:hint="default" w:ascii="黑体" w:hAnsi="黑体" w:eastAsia="黑体" w:cs="黑体"/>
        <w:b/>
        <w:bCs/>
        <w:i w:val="0"/>
        <w:iCs w:val="0"/>
        <w:caps w:val="0"/>
        <w:smallCaps w:val="0"/>
        <w:strike w:val="0"/>
        <w:dstrike w:val="0"/>
        <w:vanish w:val="0"/>
        <w:color w:val="000000"/>
        <w:spacing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6">
    <w:nsid w:val="6265D54A"/>
    <w:multiLevelType w:val="multilevel"/>
    <w:tmpl w:val="6265D54A"/>
    <w:lvl w:ilvl="0" w:tentative="0">
      <w:start w:val="1"/>
      <w:numFmt w:val="decimal"/>
      <w:lvlText w:val="%1."/>
      <w:lvlJc w:val="left"/>
      <w:pPr>
        <w:tabs>
          <w:tab w:val="left" w:pos="840"/>
        </w:tabs>
        <w:ind w:left="840" w:hanging="420"/>
      </w:pPr>
    </w:lvl>
    <w:lvl w:ilvl="1" w:tentative="0">
      <w:start w:val="1"/>
      <w:numFmt w:val="decimalEnclosedCircle"/>
      <w:lvlText w:val="%2"/>
      <w:lvlJc w:val="left"/>
      <w:pPr>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7">
    <w:nsid w:val="77B9E654"/>
    <w:multiLevelType w:val="multilevel"/>
    <w:tmpl w:val="77B9E6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7CED53BC"/>
    <w:multiLevelType w:val="multilevel"/>
    <w:tmpl w:val="7CED53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3"/>
  </w:num>
  <w:num w:numId="3">
    <w:abstractNumId w:val="2"/>
  </w:num>
  <w:num w:numId="4">
    <w:abstractNumId w:val="7"/>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F4B"/>
    <w:rsid w:val="0000138C"/>
    <w:rsid w:val="0000338D"/>
    <w:rsid w:val="000043F2"/>
    <w:rsid w:val="00004468"/>
    <w:rsid w:val="00005620"/>
    <w:rsid w:val="00015658"/>
    <w:rsid w:val="000203E1"/>
    <w:rsid w:val="00022096"/>
    <w:rsid w:val="00025D21"/>
    <w:rsid w:val="000263CD"/>
    <w:rsid w:val="000353B3"/>
    <w:rsid w:val="000354F3"/>
    <w:rsid w:val="0003583F"/>
    <w:rsid w:val="00036C83"/>
    <w:rsid w:val="0004014B"/>
    <w:rsid w:val="0004359F"/>
    <w:rsid w:val="000456AE"/>
    <w:rsid w:val="0005148C"/>
    <w:rsid w:val="000516B0"/>
    <w:rsid w:val="000520E2"/>
    <w:rsid w:val="00065699"/>
    <w:rsid w:val="00070BE8"/>
    <w:rsid w:val="00071593"/>
    <w:rsid w:val="00073977"/>
    <w:rsid w:val="00077376"/>
    <w:rsid w:val="0008229B"/>
    <w:rsid w:val="000879AB"/>
    <w:rsid w:val="0009074A"/>
    <w:rsid w:val="00097008"/>
    <w:rsid w:val="00097CC9"/>
    <w:rsid w:val="000A1E89"/>
    <w:rsid w:val="000A702D"/>
    <w:rsid w:val="000B283A"/>
    <w:rsid w:val="000C05E4"/>
    <w:rsid w:val="000C7C27"/>
    <w:rsid w:val="000D43D6"/>
    <w:rsid w:val="000D61D4"/>
    <w:rsid w:val="000D6929"/>
    <w:rsid w:val="000D6C3E"/>
    <w:rsid w:val="000D7A16"/>
    <w:rsid w:val="000E6398"/>
    <w:rsid w:val="000F0C79"/>
    <w:rsid w:val="000F3046"/>
    <w:rsid w:val="000F4065"/>
    <w:rsid w:val="00100412"/>
    <w:rsid w:val="00100932"/>
    <w:rsid w:val="00101B5D"/>
    <w:rsid w:val="00107191"/>
    <w:rsid w:val="00111614"/>
    <w:rsid w:val="00112088"/>
    <w:rsid w:val="00122770"/>
    <w:rsid w:val="0012587B"/>
    <w:rsid w:val="00125C94"/>
    <w:rsid w:val="001265BF"/>
    <w:rsid w:val="0013138D"/>
    <w:rsid w:val="00131E1E"/>
    <w:rsid w:val="001353AC"/>
    <w:rsid w:val="00140710"/>
    <w:rsid w:val="0014122A"/>
    <w:rsid w:val="00143423"/>
    <w:rsid w:val="00143C12"/>
    <w:rsid w:val="00146F59"/>
    <w:rsid w:val="00153557"/>
    <w:rsid w:val="00165E31"/>
    <w:rsid w:val="00167425"/>
    <w:rsid w:val="001A043F"/>
    <w:rsid w:val="001A11D4"/>
    <w:rsid w:val="001A409E"/>
    <w:rsid w:val="001A6E4C"/>
    <w:rsid w:val="001C0BE5"/>
    <w:rsid w:val="001C2C3A"/>
    <w:rsid w:val="001C4DD5"/>
    <w:rsid w:val="001D2D33"/>
    <w:rsid w:val="001D4A57"/>
    <w:rsid w:val="001F5E01"/>
    <w:rsid w:val="00205417"/>
    <w:rsid w:val="00210264"/>
    <w:rsid w:val="00221D70"/>
    <w:rsid w:val="00223BD1"/>
    <w:rsid w:val="00225276"/>
    <w:rsid w:val="002265B0"/>
    <w:rsid w:val="00231EEA"/>
    <w:rsid w:val="00232EEF"/>
    <w:rsid w:val="00233F64"/>
    <w:rsid w:val="00234E4F"/>
    <w:rsid w:val="002412BF"/>
    <w:rsid w:val="00253207"/>
    <w:rsid w:val="00256BF1"/>
    <w:rsid w:val="00262536"/>
    <w:rsid w:val="00263A18"/>
    <w:rsid w:val="002640CF"/>
    <w:rsid w:val="00264883"/>
    <w:rsid w:val="00266724"/>
    <w:rsid w:val="002678FB"/>
    <w:rsid w:val="00271447"/>
    <w:rsid w:val="00274511"/>
    <w:rsid w:val="002872E8"/>
    <w:rsid w:val="002933BD"/>
    <w:rsid w:val="002959B5"/>
    <w:rsid w:val="002A6693"/>
    <w:rsid w:val="002A7C67"/>
    <w:rsid w:val="002A7D06"/>
    <w:rsid w:val="002B0F45"/>
    <w:rsid w:val="002B165A"/>
    <w:rsid w:val="002B30E7"/>
    <w:rsid w:val="002B5125"/>
    <w:rsid w:val="002C0346"/>
    <w:rsid w:val="002C4674"/>
    <w:rsid w:val="002C4F67"/>
    <w:rsid w:val="002C5942"/>
    <w:rsid w:val="002D0A5E"/>
    <w:rsid w:val="002D2E40"/>
    <w:rsid w:val="002D3284"/>
    <w:rsid w:val="002D7356"/>
    <w:rsid w:val="002E075F"/>
    <w:rsid w:val="002E11C2"/>
    <w:rsid w:val="002E6F52"/>
    <w:rsid w:val="002E7C67"/>
    <w:rsid w:val="002F0BF1"/>
    <w:rsid w:val="002F4AD2"/>
    <w:rsid w:val="00302196"/>
    <w:rsid w:val="00302D8C"/>
    <w:rsid w:val="00302F59"/>
    <w:rsid w:val="00313DD8"/>
    <w:rsid w:val="00314FAF"/>
    <w:rsid w:val="00323804"/>
    <w:rsid w:val="003301ED"/>
    <w:rsid w:val="003301F3"/>
    <w:rsid w:val="00331FC9"/>
    <w:rsid w:val="003338F5"/>
    <w:rsid w:val="00344690"/>
    <w:rsid w:val="00345733"/>
    <w:rsid w:val="00346E6A"/>
    <w:rsid w:val="0035365A"/>
    <w:rsid w:val="00360B87"/>
    <w:rsid w:val="00366429"/>
    <w:rsid w:val="00366999"/>
    <w:rsid w:val="00366A51"/>
    <w:rsid w:val="00373912"/>
    <w:rsid w:val="0037532C"/>
    <w:rsid w:val="00380C5C"/>
    <w:rsid w:val="0038161D"/>
    <w:rsid w:val="00392605"/>
    <w:rsid w:val="00395769"/>
    <w:rsid w:val="003A1BB8"/>
    <w:rsid w:val="003A56FC"/>
    <w:rsid w:val="003B4BDB"/>
    <w:rsid w:val="003B536B"/>
    <w:rsid w:val="003B6D77"/>
    <w:rsid w:val="003C5464"/>
    <w:rsid w:val="003D3623"/>
    <w:rsid w:val="003D5B80"/>
    <w:rsid w:val="003D5D2A"/>
    <w:rsid w:val="003E3494"/>
    <w:rsid w:val="003E359E"/>
    <w:rsid w:val="003E63A4"/>
    <w:rsid w:val="003F216D"/>
    <w:rsid w:val="003F7D34"/>
    <w:rsid w:val="00400412"/>
    <w:rsid w:val="00402A6C"/>
    <w:rsid w:val="00404A2E"/>
    <w:rsid w:val="00404D92"/>
    <w:rsid w:val="00410C2E"/>
    <w:rsid w:val="004115BC"/>
    <w:rsid w:val="00416AE4"/>
    <w:rsid w:val="0042528A"/>
    <w:rsid w:val="00427C2E"/>
    <w:rsid w:val="00433836"/>
    <w:rsid w:val="004352FE"/>
    <w:rsid w:val="00437D16"/>
    <w:rsid w:val="004540B9"/>
    <w:rsid w:val="00462596"/>
    <w:rsid w:val="00463D62"/>
    <w:rsid w:val="00464137"/>
    <w:rsid w:val="00467730"/>
    <w:rsid w:val="0047262D"/>
    <w:rsid w:val="00484591"/>
    <w:rsid w:val="00485E35"/>
    <w:rsid w:val="00486E83"/>
    <w:rsid w:val="0049789F"/>
    <w:rsid w:val="004A1082"/>
    <w:rsid w:val="004B0C50"/>
    <w:rsid w:val="004B24B6"/>
    <w:rsid w:val="004B361A"/>
    <w:rsid w:val="004B580B"/>
    <w:rsid w:val="004C24E5"/>
    <w:rsid w:val="004C609E"/>
    <w:rsid w:val="004D1544"/>
    <w:rsid w:val="004D4ECF"/>
    <w:rsid w:val="004D5920"/>
    <w:rsid w:val="004D66DD"/>
    <w:rsid w:val="004E6B39"/>
    <w:rsid w:val="004E6C88"/>
    <w:rsid w:val="004F518D"/>
    <w:rsid w:val="00500272"/>
    <w:rsid w:val="00502456"/>
    <w:rsid w:val="00504262"/>
    <w:rsid w:val="00504FA8"/>
    <w:rsid w:val="0050534E"/>
    <w:rsid w:val="00506BF9"/>
    <w:rsid w:val="00511955"/>
    <w:rsid w:val="00511F30"/>
    <w:rsid w:val="00515918"/>
    <w:rsid w:val="00516764"/>
    <w:rsid w:val="00516888"/>
    <w:rsid w:val="00517622"/>
    <w:rsid w:val="005279A0"/>
    <w:rsid w:val="00531620"/>
    <w:rsid w:val="00533914"/>
    <w:rsid w:val="00545D25"/>
    <w:rsid w:val="005530F0"/>
    <w:rsid w:val="00556591"/>
    <w:rsid w:val="00562742"/>
    <w:rsid w:val="00565064"/>
    <w:rsid w:val="005668FF"/>
    <w:rsid w:val="0056717B"/>
    <w:rsid w:val="0057075F"/>
    <w:rsid w:val="00571010"/>
    <w:rsid w:val="00577AA2"/>
    <w:rsid w:val="00593F13"/>
    <w:rsid w:val="00594A92"/>
    <w:rsid w:val="00595FF0"/>
    <w:rsid w:val="00596C1D"/>
    <w:rsid w:val="00597E8A"/>
    <w:rsid w:val="005A055B"/>
    <w:rsid w:val="005A064E"/>
    <w:rsid w:val="005A25AC"/>
    <w:rsid w:val="005A555F"/>
    <w:rsid w:val="005B0B92"/>
    <w:rsid w:val="005B2145"/>
    <w:rsid w:val="005B2694"/>
    <w:rsid w:val="005B4D4E"/>
    <w:rsid w:val="005B4FB6"/>
    <w:rsid w:val="005C401E"/>
    <w:rsid w:val="005C537D"/>
    <w:rsid w:val="005D0D6F"/>
    <w:rsid w:val="005E551D"/>
    <w:rsid w:val="005F0E89"/>
    <w:rsid w:val="005F3A08"/>
    <w:rsid w:val="00600210"/>
    <w:rsid w:val="00601937"/>
    <w:rsid w:val="00604D03"/>
    <w:rsid w:val="00617FF2"/>
    <w:rsid w:val="0062092D"/>
    <w:rsid w:val="006210B3"/>
    <w:rsid w:val="006308AF"/>
    <w:rsid w:val="00630D6C"/>
    <w:rsid w:val="00631ADA"/>
    <w:rsid w:val="006404AF"/>
    <w:rsid w:val="00652472"/>
    <w:rsid w:val="0065444B"/>
    <w:rsid w:val="006550C2"/>
    <w:rsid w:val="006614CE"/>
    <w:rsid w:val="0066410D"/>
    <w:rsid w:val="006655B0"/>
    <w:rsid w:val="006703FC"/>
    <w:rsid w:val="00671BF0"/>
    <w:rsid w:val="00674AB3"/>
    <w:rsid w:val="00677A0E"/>
    <w:rsid w:val="006811AB"/>
    <w:rsid w:val="0068363A"/>
    <w:rsid w:val="006863A6"/>
    <w:rsid w:val="00687588"/>
    <w:rsid w:val="00691047"/>
    <w:rsid w:val="00693102"/>
    <w:rsid w:val="0069437E"/>
    <w:rsid w:val="00696F4F"/>
    <w:rsid w:val="006A2EF7"/>
    <w:rsid w:val="006A4B77"/>
    <w:rsid w:val="006A6709"/>
    <w:rsid w:val="006B141A"/>
    <w:rsid w:val="006B4CA9"/>
    <w:rsid w:val="006B570B"/>
    <w:rsid w:val="006D2E67"/>
    <w:rsid w:val="006E76EC"/>
    <w:rsid w:val="006F0B0F"/>
    <w:rsid w:val="006F17ED"/>
    <w:rsid w:val="006F79EE"/>
    <w:rsid w:val="007031BC"/>
    <w:rsid w:val="007056A5"/>
    <w:rsid w:val="00705EE4"/>
    <w:rsid w:val="00705FE4"/>
    <w:rsid w:val="00707F86"/>
    <w:rsid w:val="007111BD"/>
    <w:rsid w:val="0071534B"/>
    <w:rsid w:val="00717AD9"/>
    <w:rsid w:val="007234C9"/>
    <w:rsid w:val="00723A83"/>
    <w:rsid w:val="00727149"/>
    <w:rsid w:val="007444A0"/>
    <w:rsid w:val="00751366"/>
    <w:rsid w:val="007534E9"/>
    <w:rsid w:val="00753EEB"/>
    <w:rsid w:val="00765E1E"/>
    <w:rsid w:val="00766513"/>
    <w:rsid w:val="00766D27"/>
    <w:rsid w:val="00767780"/>
    <w:rsid w:val="0077027D"/>
    <w:rsid w:val="00770AC6"/>
    <w:rsid w:val="00770B7F"/>
    <w:rsid w:val="00771538"/>
    <w:rsid w:val="0078503F"/>
    <w:rsid w:val="00786A1D"/>
    <w:rsid w:val="0079032F"/>
    <w:rsid w:val="00790D7C"/>
    <w:rsid w:val="00790F19"/>
    <w:rsid w:val="00793F56"/>
    <w:rsid w:val="007B42B0"/>
    <w:rsid w:val="007B55D4"/>
    <w:rsid w:val="007C765B"/>
    <w:rsid w:val="007C7C2F"/>
    <w:rsid w:val="007D6654"/>
    <w:rsid w:val="007D734A"/>
    <w:rsid w:val="007E0280"/>
    <w:rsid w:val="007E64A8"/>
    <w:rsid w:val="007F1B56"/>
    <w:rsid w:val="007F4744"/>
    <w:rsid w:val="007F542D"/>
    <w:rsid w:val="007F6FC5"/>
    <w:rsid w:val="008021EF"/>
    <w:rsid w:val="00805F2F"/>
    <w:rsid w:val="00807ABA"/>
    <w:rsid w:val="00816137"/>
    <w:rsid w:val="00821451"/>
    <w:rsid w:val="00823815"/>
    <w:rsid w:val="00832BA4"/>
    <w:rsid w:val="008331E4"/>
    <w:rsid w:val="00837570"/>
    <w:rsid w:val="0084516A"/>
    <w:rsid w:val="00850A49"/>
    <w:rsid w:val="008639F3"/>
    <w:rsid w:val="00864DE4"/>
    <w:rsid w:val="00877956"/>
    <w:rsid w:val="00882E78"/>
    <w:rsid w:val="00883480"/>
    <w:rsid w:val="00890FDF"/>
    <w:rsid w:val="00891763"/>
    <w:rsid w:val="008958C3"/>
    <w:rsid w:val="0089795B"/>
    <w:rsid w:val="008A2949"/>
    <w:rsid w:val="008A6D30"/>
    <w:rsid w:val="008B3E34"/>
    <w:rsid w:val="008B4540"/>
    <w:rsid w:val="008B6258"/>
    <w:rsid w:val="008C0354"/>
    <w:rsid w:val="008C50A8"/>
    <w:rsid w:val="008C599D"/>
    <w:rsid w:val="008C7675"/>
    <w:rsid w:val="008D0EC5"/>
    <w:rsid w:val="008D16A9"/>
    <w:rsid w:val="008E22BB"/>
    <w:rsid w:val="008F13B1"/>
    <w:rsid w:val="008F5207"/>
    <w:rsid w:val="008F7CA6"/>
    <w:rsid w:val="00903409"/>
    <w:rsid w:val="00905242"/>
    <w:rsid w:val="00905AE1"/>
    <w:rsid w:val="0090614D"/>
    <w:rsid w:val="00911570"/>
    <w:rsid w:val="00912579"/>
    <w:rsid w:val="0091297C"/>
    <w:rsid w:val="00912B21"/>
    <w:rsid w:val="00916242"/>
    <w:rsid w:val="00923F07"/>
    <w:rsid w:val="009272E4"/>
    <w:rsid w:val="00933828"/>
    <w:rsid w:val="00937A5D"/>
    <w:rsid w:val="0094190D"/>
    <w:rsid w:val="00950D87"/>
    <w:rsid w:val="009522AA"/>
    <w:rsid w:val="0095261A"/>
    <w:rsid w:val="00952A9E"/>
    <w:rsid w:val="00952B2F"/>
    <w:rsid w:val="0095341C"/>
    <w:rsid w:val="009669C4"/>
    <w:rsid w:val="009725DA"/>
    <w:rsid w:val="00973581"/>
    <w:rsid w:val="00974982"/>
    <w:rsid w:val="0097563A"/>
    <w:rsid w:val="00975961"/>
    <w:rsid w:val="00975A69"/>
    <w:rsid w:val="009777B9"/>
    <w:rsid w:val="0097780E"/>
    <w:rsid w:val="00987B8A"/>
    <w:rsid w:val="00987C2E"/>
    <w:rsid w:val="00994C84"/>
    <w:rsid w:val="0099502C"/>
    <w:rsid w:val="009B4F4B"/>
    <w:rsid w:val="009B5CA2"/>
    <w:rsid w:val="009C1615"/>
    <w:rsid w:val="009C19D0"/>
    <w:rsid w:val="009C1CB9"/>
    <w:rsid w:val="009C2D29"/>
    <w:rsid w:val="009D0B94"/>
    <w:rsid w:val="009D18CE"/>
    <w:rsid w:val="009D61E9"/>
    <w:rsid w:val="009F538F"/>
    <w:rsid w:val="009F5982"/>
    <w:rsid w:val="00A02D87"/>
    <w:rsid w:val="00A05FCC"/>
    <w:rsid w:val="00A1612B"/>
    <w:rsid w:val="00A333B2"/>
    <w:rsid w:val="00A3412F"/>
    <w:rsid w:val="00A35A96"/>
    <w:rsid w:val="00A36471"/>
    <w:rsid w:val="00A36B2C"/>
    <w:rsid w:val="00A40BF5"/>
    <w:rsid w:val="00A418EF"/>
    <w:rsid w:val="00A47DE9"/>
    <w:rsid w:val="00A55FA0"/>
    <w:rsid w:val="00A563F8"/>
    <w:rsid w:val="00A62B36"/>
    <w:rsid w:val="00A73542"/>
    <w:rsid w:val="00A8191E"/>
    <w:rsid w:val="00A819AC"/>
    <w:rsid w:val="00A82FFA"/>
    <w:rsid w:val="00A91781"/>
    <w:rsid w:val="00A962D3"/>
    <w:rsid w:val="00AA3915"/>
    <w:rsid w:val="00AB1224"/>
    <w:rsid w:val="00AB2FAC"/>
    <w:rsid w:val="00AC55A1"/>
    <w:rsid w:val="00AC6CF4"/>
    <w:rsid w:val="00AD390B"/>
    <w:rsid w:val="00AD734C"/>
    <w:rsid w:val="00AE5980"/>
    <w:rsid w:val="00AE5FC2"/>
    <w:rsid w:val="00AF1D53"/>
    <w:rsid w:val="00AF3664"/>
    <w:rsid w:val="00B029DA"/>
    <w:rsid w:val="00B04E39"/>
    <w:rsid w:val="00B22E72"/>
    <w:rsid w:val="00B236B9"/>
    <w:rsid w:val="00B26CD3"/>
    <w:rsid w:val="00B33E1F"/>
    <w:rsid w:val="00B34EC5"/>
    <w:rsid w:val="00B41572"/>
    <w:rsid w:val="00B41594"/>
    <w:rsid w:val="00B42A24"/>
    <w:rsid w:val="00B61544"/>
    <w:rsid w:val="00B6185C"/>
    <w:rsid w:val="00B622A0"/>
    <w:rsid w:val="00B62AE9"/>
    <w:rsid w:val="00B70319"/>
    <w:rsid w:val="00B735A9"/>
    <w:rsid w:val="00B7376D"/>
    <w:rsid w:val="00B85A97"/>
    <w:rsid w:val="00BA4712"/>
    <w:rsid w:val="00BB22A5"/>
    <w:rsid w:val="00BB3590"/>
    <w:rsid w:val="00BB3E7B"/>
    <w:rsid w:val="00BB4525"/>
    <w:rsid w:val="00BB7906"/>
    <w:rsid w:val="00BC044E"/>
    <w:rsid w:val="00BD33DA"/>
    <w:rsid w:val="00BD5436"/>
    <w:rsid w:val="00BE224F"/>
    <w:rsid w:val="00BE408A"/>
    <w:rsid w:val="00BE69C3"/>
    <w:rsid w:val="00BE6E86"/>
    <w:rsid w:val="00BF150C"/>
    <w:rsid w:val="00C02ED4"/>
    <w:rsid w:val="00C10796"/>
    <w:rsid w:val="00C13073"/>
    <w:rsid w:val="00C13F20"/>
    <w:rsid w:val="00C173C5"/>
    <w:rsid w:val="00C174B1"/>
    <w:rsid w:val="00C24805"/>
    <w:rsid w:val="00C2770A"/>
    <w:rsid w:val="00C31215"/>
    <w:rsid w:val="00C35E2E"/>
    <w:rsid w:val="00C423E2"/>
    <w:rsid w:val="00C51532"/>
    <w:rsid w:val="00C51A32"/>
    <w:rsid w:val="00C51EE6"/>
    <w:rsid w:val="00C52F95"/>
    <w:rsid w:val="00C5327E"/>
    <w:rsid w:val="00C53FBE"/>
    <w:rsid w:val="00C55883"/>
    <w:rsid w:val="00C61E05"/>
    <w:rsid w:val="00C621D9"/>
    <w:rsid w:val="00C71EC1"/>
    <w:rsid w:val="00C72B20"/>
    <w:rsid w:val="00C7387D"/>
    <w:rsid w:val="00C73ABA"/>
    <w:rsid w:val="00C74AB8"/>
    <w:rsid w:val="00C74CE0"/>
    <w:rsid w:val="00C87B14"/>
    <w:rsid w:val="00CB1742"/>
    <w:rsid w:val="00CB1D2A"/>
    <w:rsid w:val="00CB2A3A"/>
    <w:rsid w:val="00CB2CE9"/>
    <w:rsid w:val="00CC177F"/>
    <w:rsid w:val="00CC4220"/>
    <w:rsid w:val="00CD0A06"/>
    <w:rsid w:val="00CD15C3"/>
    <w:rsid w:val="00CD1961"/>
    <w:rsid w:val="00CD259F"/>
    <w:rsid w:val="00CD5E40"/>
    <w:rsid w:val="00CE1210"/>
    <w:rsid w:val="00CE7EA1"/>
    <w:rsid w:val="00CF22ED"/>
    <w:rsid w:val="00CF7BB6"/>
    <w:rsid w:val="00D05785"/>
    <w:rsid w:val="00D214AA"/>
    <w:rsid w:val="00D246F0"/>
    <w:rsid w:val="00D275AE"/>
    <w:rsid w:val="00D37473"/>
    <w:rsid w:val="00D42D05"/>
    <w:rsid w:val="00D4673D"/>
    <w:rsid w:val="00D55196"/>
    <w:rsid w:val="00D57F6B"/>
    <w:rsid w:val="00D74CFF"/>
    <w:rsid w:val="00D7720F"/>
    <w:rsid w:val="00D82501"/>
    <w:rsid w:val="00D86509"/>
    <w:rsid w:val="00D90A29"/>
    <w:rsid w:val="00D91B81"/>
    <w:rsid w:val="00D93208"/>
    <w:rsid w:val="00D967A8"/>
    <w:rsid w:val="00DA4814"/>
    <w:rsid w:val="00DA5A17"/>
    <w:rsid w:val="00DB39D0"/>
    <w:rsid w:val="00DB3EF5"/>
    <w:rsid w:val="00DB4D89"/>
    <w:rsid w:val="00DB6A60"/>
    <w:rsid w:val="00DC194E"/>
    <w:rsid w:val="00DC4537"/>
    <w:rsid w:val="00DC72D2"/>
    <w:rsid w:val="00DD1B02"/>
    <w:rsid w:val="00DD5280"/>
    <w:rsid w:val="00DE0681"/>
    <w:rsid w:val="00DE45B2"/>
    <w:rsid w:val="00DE6B9D"/>
    <w:rsid w:val="00DF507C"/>
    <w:rsid w:val="00E00796"/>
    <w:rsid w:val="00E02454"/>
    <w:rsid w:val="00E03059"/>
    <w:rsid w:val="00E04C8B"/>
    <w:rsid w:val="00E04E2B"/>
    <w:rsid w:val="00E07296"/>
    <w:rsid w:val="00E07D98"/>
    <w:rsid w:val="00E10088"/>
    <w:rsid w:val="00E116BD"/>
    <w:rsid w:val="00E136F3"/>
    <w:rsid w:val="00E13DA5"/>
    <w:rsid w:val="00E170C5"/>
    <w:rsid w:val="00E2220A"/>
    <w:rsid w:val="00E22997"/>
    <w:rsid w:val="00E233DA"/>
    <w:rsid w:val="00E25A62"/>
    <w:rsid w:val="00E26AF9"/>
    <w:rsid w:val="00E31726"/>
    <w:rsid w:val="00E444FC"/>
    <w:rsid w:val="00E44B59"/>
    <w:rsid w:val="00E51670"/>
    <w:rsid w:val="00E52E46"/>
    <w:rsid w:val="00E53175"/>
    <w:rsid w:val="00E56EE6"/>
    <w:rsid w:val="00E57FDC"/>
    <w:rsid w:val="00E60020"/>
    <w:rsid w:val="00E612D1"/>
    <w:rsid w:val="00E649D5"/>
    <w:rsid w:val="00E718F6"/>
    <w:rsid w:val="00E74D02"/>
    <w:rsid w:val="00E75CAB"/>
    <w:rsid w:val="00E80B13"/>
    <w:rsid w:val="00E82F99"/>
    <w:rsid w:val="00E84D76"/>
    <w:rsid w:val="00E84E8D"/>
    <w:rsid w:val="00E900B2"/>
    <w:rsid w:val="00E96178"/>
    <w:rsid w:val="00EA00D4"/>
    <w:rsid w:val="00EA0DE7"/>
    <w:rsid w:val="00EA4EA4"/>
    <w:rsid w:val="00EA7F41"/>
    <w:rsid w:val="00EB0401"/>
    <w:rsid w:val="00EB24F2"/>
    <w:rsid w:val="00EB2F46"/>
    <w:rsid w:val="00EB32FD"/>
    <w:rsid w:val="00EC3609"/>
    <w:rsid w:val="00ED5FA3"/>
    <w:rsid w:val="00EE0B41"/>
    <w:rsid w:val="00EE0FEC"/>
    <w:rsid w:val="00EE23CB"/>
    <w:rsid w:val="00F02B77"/>
    <w:rsid w:val="00F03F6D"/>
    <w:rsid w:val="00F1166C"/>
    <w:rsid w:val="00F13948"/>
    <w:rsid w:val="00F14CBE"/>
    <w:rsid w:val="00F17007"/>
    <w:rsid w:val="00F2054A"/>
    <w:rsid w:val="00F22F20"/>
    <w:rsid w:val="00F25746"/>
    <w:rsid w:val="00F25B1B"/>
    <w:rsid w:val="00F374FC"/>
    <w:rsid w:val="00F40099"/>
    <w:rsid w:val="00F437D6"/>
    <w:rsid w:val="00F44573"/>
    <w:rsid w:val="00F45FBD"/>
    <w:rsid w:val="00F46AFE"/>
    <w:rsid w:val="00F5112A"/>
    <w:rsid w:val="00F62756"/>
    <w:rsid w:val="00F64B49"/>
    <w:rsid w:val="00F65604"/>
    <w:rsid w:val="00F66574"/>
    <w:rsid w:val="00F744D1"/>
    <w:rsid w:val="00F7781E"/>
    <w:rsid w:val="00F81639"/>
    <w:rsid w:val="00F84C94"/>
    <w:rsid w:val="00F90924"/>
    <w:rsid w:val="00F90DD4"/>
    <w:rsid w:val="00F9254D"/>
    <w:rsid w:val="00F97360"/>
    <w:rsid w:val="00FA5342"/>
    <w:rsid w:val="00FB68EE"/>
    <w:rsid w:val="00FC088F"/>
    <w:rsid w:val="00FC6886"/>
    <w:rsid w:val="00FC7572"/>
    <w:rsid w:val="00FD1256"/>
    <w:rsid w:val="00FE1463"/>
    <w:rsid w:val="00FF3284"/>
    <w:rsid w:val="012B0514"/>
    <w:rsid w:val="012F0403"/>
    <w:rsid w:val="01503AA2"/>
    <w:rsid w:val="017731E7"/>
    <w:rsid w:val="01A602D2"/>
    <w:rsid w:val="01BF5D74"/>
    <w:rsid w:val="01DE0FB8"/>
    <w:rsid w:val="020F4986"/>
    <w:rsid w:val="02262D51"/>
    <w:rsid w:val="0241182A"/>
    <w:rsid w:val="02554586"/>
    <w:rsid w:val="025A255E"/>
    <w:rsid w:val="02666B73"/>
    <w:rsid w:val="028C65FB"/>
    <w:rsid w:val="02DC43D9"/>
    <w:rsid w:val="02EC20F2"/>
    <w:rsid w:val="02FA06A8"/>
    <w:rsid w:val="032C110E"/>
    <w:rsid w:val="03323F35"/>
    <w:rsid w:val="037368E0"/>
    <w:rsid w:val="03972066"/>
    <w:rsid w:val="03D92B91"/>
    <w:rsid w:val="04046D30"/>
    <w:rsid w:val="04117884"/>
    <w:rsid w:val="041C1127"/>
    <w:rsid w:val="041E0EF4"/>
    <w:rsid w:val="044E6A08"/>
    <w:rsid w:val="04535660"/>
    <w:rsid w:val="049E26FC"/>
    <w:rsid w:val="04A85ACD"/>
    <w:rsid w:val="04DB21F8"/>
    <w:rsid w:val="04FC704F"/>
    <w:rsid w:val="05045994"/>
    <w:rsid w:val="051C1ADE"/>
    <w:rsid w:val="051D3BBA"/>
    <w:rsid w:val="05561B8B"/>
    <w:rsid w:val="05823C8D"/>
    <w:rsid w:val="05A70E84"/>
    <w:rsid w:val="05C7173D"/>
    <w:rsid w:val="06067F22"/>
    <w:rsid w:val="061454CB"/>
    <w:rsid w:val="06175230"/>
    <w:rsid w:val="061A7C0B"/>
    <w:rsid w:val="0629472C"/>
    <w:rsid w:val="063E57B4"/>
    <w:rsid w:val="068B7F83"/>
    <w:rsid w:val="06A121EA"/>
    <w:rsid w:val="06A63181"/>
    <w:rsid w:val="06E25F68"/>
    <w:rsid w:val="072B1062"/>
    <w:rsid w:val="076D7E9A"/>
    <w:rsid w:val="07B10F7E"/>
    <w:rsid w:val="07E951DD"/>
    <w:rsid w:val="07FB0F0F"/>
    <w:rsid w:val="08285C4C"/>
    <w:rsid w:val="08402A13"/>
    <w:rsid w:val="086C6613"/>
    <w:rsid w:val="08764DF4"/>
    <w:rsid w:val="0878566D"/>
    <w:rsid w:val="08A37E1E"/>
    <w:rsid w:val="08C05406"/>
    <w:rsid w:val="08FC0919"/>
    <w:rsid w:val="097A227E"/>
    <w:rsid w:val="097B14B3"/>
    <w:rsid w:val="098205E2"/>
    <w:rsid w:val="09866384"/>
    <w:rsid w:val="099922CE"/>
    <w:rsid w:val="099B3DDB"/>
    <w:rsid w:val="09A31808"/>
    <w:rsid w:val="09FE333A"/>
    <w:rsid w:val="0A00672A"/>
    <w:rsid w:val="0A114E19"/>
    <w:rsid w:val="0A315217"/>
    <w:rsid w:val="0A51268A"/>
    <w:rsid w:val="0AC01A14"/>
    <w:rsid w:val="0AF61D01"/>
    <w:rsid w:val="0B175DD6"/>
    <w:rsid w:val="0B3B395F"/>
    <w:rsid w:val="0B683E99"/>
    <w:rsid w:val="0B6B3504"/>
    <w:rsid w:val="0B721877"/>
    <w:rsid w:val="0BB24346"/>
    <w:rsid w:val="0BE87D6E"/>
    <w:rsid w:val="0BED6AA9"/>
    <w:rsid w:val="0C267690"/>
    <w:rsid w:val="0C591627"/>
    <w:rsid w:val="0C9671E1"/>
    <w:rsid w:val="0CB27467"/>
    <w:rsid w:val="0CEF66F8"/>
    <w:rsid w:val="0D083C48"/>
    <w:rsid w:val="0D1D077F"/>
    <w:rsid w:val="0D7F6FE9"/>
    <w:rsid w:val="0D8F398F"/>
    <w:rsid w:val="0DB06FA7"/>
    <w:rsid w:val="0DC522B6"/>
    <w:rsid w:val="0DC86236"/>
    <w:rsid w:val="0E1D5B3F"/>
    <w:rsid w:val="0E393524"/>
    <w:rsid w:val="0E4D7A1F"/>
    <w:rsid w:val="0E610ADA"/>
    <w:rsid w:val="0E64067F"/>
    <w:rsid w:val="0E7F4AFC"/>
    <w:rsid w:val="0E977DB4"/>
    <w:rsid w:val="0EA1726E"/>
    <w:rsid w:val="0EC60DC1"/>
    <w:rsid w:val="0ED87248"/>
    <w:rsid w:val="0F200869"/>
    <w:rsid w:val="0F7052C8"/>
    <w:rsid w:val="0F787899"/>
    <w:rsid w:val="0F813C6D"/>
    <w:rsid w:val="0F976540"/>
    <w:rsid w:val="0FC71FEB"/>
    <w:rsid w:val="0FCC4AAD"/>
    <w:rsid w:val="0FD03B51"/>
    <w:rsid w:val="0FDF05E2"/>
    <w:rsid w:val="0FE16752"/>
    <w:rsid w:val="0FEF4604"/>
    <w:rsid w:val="10302262"/>
    <w:rsid w:val="106025BF"/>
    <w:rsid w:val="10755836"/>
    <w:rsid w:val="107F7CEF"/>
    <w:rsid w:val="108153B5"/>
    <w:rsid w:val="10966BB9"/>
    <w:rsid w:val="10AE2455"/>
    <w:rsid w:val="11011981"/>
    <w:rsid w:val="11140FB6"/>
    <w:rsid w:val="11565373"/>
    <w:rsid w:val="115C17D6"/>
    <w:rsid w:val="118270AF"/>
    <w:rsid w:val="11A402E3"/>
    <w:rsid w:val="11D1632F"/>
    <w:rsid w:val="11D269B5"/>
    <w:rsid w:val="12207166"/>
    <w:rsid w:val="127E6E2E"/>
    <w:rsid w:val="1280795D"/>
    <w:rsid w:val="129007FD"/>
    <w:rsid w:val="12D04AD6"/>
    <w:rsid w:val="12D04B08"/>
    <w:rsid w:val="13E9217C"/>
    <w:rsid w:val="13EE38CB"/>
    <w:rsid w:val="14045E2C"/>
    <w:rsid w:val="140E6BEC"/>
    <w:rsid w:val="1422690C"/>
    <w:rsid w:val="14354766"/>
    <w:rsid w:val="143959E1"/>
    <w:rsid w:val="14472A18"/>
    <w:rsid w:val="145C23ED"/>
    <w:rsid w:val="14615891"/>
    <w:rsid w:val="146C0A4D"/>
    <w:rsid w:val="148A4BA2"/>
    <w:rsid w:val="14DF36AC"/>
    <w:rsid w:val="150866BF"/>
    <w:rsid w:val="150C0D4F"/>
    <w:rsid w:val="150C20C3"/>
    <w:rsid w:val="154202A4"/>
    <w:rsid w:val="156739BD"/>
    <w:rsid w:val="156A5370"/>
    <w:rsid w:val="158840C7"/>
    <w:rsid w:val="158D4BD7"/>
    <w:rsid w:val="15BD7805"/>
    <w:rsid w:val="15C0065C"/>
    <w:rsid w:val="15F45EB7"/>
    <w:rsid w:val="15FF5D4B"/>
    <w:rsid w:val="16125ADA"/>
    <w:rsid w:val="16242CE7"/>
    <w:rsid w:val="16363BEA"/>
    <w:rsid w:val="165B4FB4"/>
    <w:rsid w:val="16635B37"/>
    <w:rsid w:val="16786F2A"/>
    <w:rsid w:val="16930E6B"/>
    <w:rsid w:val="16971D9D"/>
    <w:rsid w:val="169A0A3A"/>
    <w:rsid w:val="16CA1681"/>
    <w:rsid w:val="16DA0156"/>
    <w:rsid w:val="170F4A05"/>
    <w:rsid w:val="17141ADA"/>
    <w:rsid w:val="17260828"/>
    <w:rsid w:val="172F69FD"/>
    <w:rsid w:val="17511B8D"/>
    <w:rsid w:val="17512E5C"/>
    <w:rsid w:val="17540747"/>
    <w:rsid w:val="177E3B1A"/>
    <w:rsid w:val="17BF6D14"/>
    <w:rsid w:val="17E523FE"/>
    <w:rsid w:val="18255A8F"/>
    <w:rsid w:val="18341222"/>
    <w:rsid w:val="187030D1"/>
    <w:rsid w:val="18C66497"/>
    <w:rsid w:val="18CA593B"/>
    <w:rsid w:val="18D91355"/>
    <w:rsid w:val="18EA1572"/>
    <w:rsid w:val="18F62447"/>
    <w:rsid w:val="190218C6"/>
    <w:rsid w:val="19165A57"/>
    <w:rsid w:val="193347DA"/>
    <w:rsid w:val="1937563B"/>
    <w:rsid w:val="195D6C0E"/>
    <w:rsid w:val="19677138"/>
    <w:rsid w:val="196C6E38"/>
    <w:rsid w:val="199802CF"/>
    <w:rsid w:val="19E47C0A"/>
    <w:rsid w:val="1A08503B"/>
    <w:rsid w:val="1A396D5D"/>
    <w:rsid w:val="1A936B0C"/>
    <w:rsid w:val="1A960790"/>
    <w:rsid w:val="1AEC6857"/>
    <w:rsid w:val="1B2E4BA7"/>
    <w:rsid w:val="1B370A67"/>
    <w:rsid w:val="1B7E3CA0"/>
    <w:rsid w:val="1BF950DA"/>
    <w:rsid w:val="1BFB3DF4"/>
    <w:rsid w:val="1BFF5F99"/>
    <w:rsid w:val="1C0E3617"/>
    <w:rsid w:val="1C5073E4"/>
    <w:rsid w:val="1C6A22C6"/>
    <w:rsid w:val="1C776B58"/>
    <w:rsid w:val="1C787921"/>
    <w:rsid w:val="1CB97711"/>
    <w:rsid w:val="1CF5402E"/>
    <w:rsid w:val="1D447412"/>
    <w:rsid w:val="1D6B5C75"/>
    <w:rsid w:val="1D75091A"/>
    <w:rsid w:val="1DE6220F"/>
    <w:rsid w:val="1E014888"/>
    <w:rsid w:val="1ECC1BB6"/>
    <w:rsid w:val="1EE9061A"/>
    <w:rsid w:val="1F790A74"/>
    <w:rsid w:val="1F9E3293"/>
    <w:rsid w:val="1FC92594"/>
    <w:rsid w:val="20334914"/>
    <w:rsid w:val="204573DF"/>
    <w:rsid w:val="207869BB"/>
    <w:rsid w:val="20DB5A9C"/>
    <w:rsid w:val="20DE5F82"/>
    <w:rsid w:val="20E168FD"/>
    <w:rsid w:val="20FA0F9D"/>
    <w:rsid w:val="21346A09"/>
    <w:rsid w:val="218B37FD"/>
    <w:rsid w:val="21CF5C60"/>
    <w:rsid w:val="21EC770E"/>
    <w:rsid w:val="223F5F5B"/>
    <w:rsid w:val="224C63C3"/>
    <w:rsid w:val="225107D4"/>
    <w:rsid w:val="22881102"/>
    <w:rsid w:val="22887A94"/>
    <w:rsid w:val="23101C9B"/>
    <w:rsid w:val="231F2AB4"/>
    <w:rsid w:val="2342474A"/>
    <w:rsid w:val="23460ACF"/>
    <w:rsid w:val="235660BC"/>
    <w:rsid w:val="235674A1"/>
    <w:rsid w:val="23AF3F3D"/>
    <w:rsid w:val="23DB0148"/>
    <w:rsid w:val="23EE1006"/>
    <w:rsid w:val="23F21D34"/>
    <w:rsid w:val="23F52445"/>
    <w:rsid w:val="23FA31EB"/>
    <w:rsid w:val="240B7511"/>
    <w:rsid w:val="24105777"/>
    <w:rsid w:val="242B4DCD"/>
    <w:rsid w:val="24A63ECE"/>
    <w:rsid w:val="24AC6C67"/>
    <w:rsid w:val="25381BAE"/>
    <w:rsid w:val="25660B31"/>
    <w:rsid w:val="25787C7F"/>
    <w:rsid w:val="2590529F"/>
    <w:rsid w:val="25C33C6A"/>
    <w:rsid w:val="25E10E96"/>
    <w:rsid w:val="26052C21"/>
    <w:rsid w:val="26415440"/>
    <w:rsid w:val="264640AF"/>
    <w:rsid w:val="264F5D81"/>
    <w:rsid w:val="2683254F"/>
    <w:rsid w:val="26DC58DC"/>
    <w:rsid w:val="270C275B"/>
    <w:rsid w:val="272172E2"/>
    <w:rsid w:val="27273E1E"/>
    <w:rsid w:val="273870AC"/>
    <w:rsid w:val="27876421"/>
    <w:rsid w:val="27955641"/>
    <w:rsid w:val="27C24E6F"/>
    <w:rsid w:val="27CD135B"/>
    <w:rsid w:val="27F27FBD"/>
    <w:rsid w:val="27F44F85"/>
    <w:rsid w:val="28394D60"/>
    <w:rsid w:val="289B10C9"/>
    <w:rsid w:val="289C2321"/>
    <w:rsid w:val="28A74D7F"/>
    <w:rsid w:val="28BC1317"/>
    <w:rsid w:val="28C8445F"/>
    <w:rsid w:val="28D1400A"/>
    <w:rsid w:val="28EE55E0"/>
    <w:rsid w:val="2907546B"/>
    <w:rsid w:val="293343C2"/>
    <w:rsid w:val="294B678E"/>
    <w:rsid w:val="29980B7B"/>
    <w:rsid w:val="29AB38B5"/>
    <w:rsid w:val="29AE5490"/>
    <w:rsid w:val="29B51643"/>
    <w:rsid w:val="29C42E6D"/>
    <w:rsid w:val="29EA7EC8"/>
    <w:rsid w:val="29F8488B"/>
    <w:rsid w:val="2A167DB4"/>
    <w:rsid w:val="2A762C45"/>
    <w:rsid w:val="2A891DDE"/>
    <w:rsid w:val="2A8B4449"/>
    <w:rsid w:val="2A9E5548"/>
    <w:rsid w:val="2AB1623B"/>
    <w:rsid w:val="2AC868EB"/>
    <w:rsid w:val="2ACC7727"/>
    <w:rsid w:val="2AF363FD"/>
    <w:rsid w:val="2B1029C7"/>
    <w:rsid w:val="2B3C62BF"/>
    <w:rsid w:val="2B653465"/>
    <w:rsid w:val="2B706B68"/>
    <w:rsid w:val="2B736A0D"/>
    <w:rsid w:val="2B881349"/>
    <w:rsid w:val="2B980102"/>
    <w:rsid w:val="2B9C6741"/>
    <w:rsid w:val="2BA43B68"/>
    <w:rsid w:val="2BE17471"/>
    <w:rsid w:val="2BEF6923"/>
    <w:rsid w:val="2C3651CD"/>
    <w:rsid w:val="2C4D58D6"/>
    <w:rsid w:val="2C5B2713"/>
    <w:rsid w:val="2C911343"/>
    <w:rsid w:val="2CA1028D"/>
    <w:rsid w:val="2CCB248B"/>
    <w:rsid w:val="2CE848C1"/>
    <w:rsid w:val="2CEA192C"/>
    <w:rsid w:val="2D1A1DA8"/>
    <w:rsid w:val="2D3C5A29"/>
    <w:rsid w:val="2D8042CF"/>
    <w:rsid w:val="2DE41B39"/>
    <w:rsid w:val="2DF543E5"/>
    <w:rsid w:val="2E025805"/>
    <w:rsid w:val="2E240654"/>
    <w:rsid w:val="2E820D5E"/>
    <w:rsid w:val="2E861EA9"/>
    <w:rsid w:val="2E87126F"/>
    <w:rsid w:val="2E8A1B4D"/>
    <w:rsid w:val="2E8A5048"/>
    <w:rsid w:val="2EAE4D93"/>
    <w:rsid w:val="2EE60AF7"/>
    <w:rsid w:val="2F331F82"/>
    <w:rsid w:val="2F33275C"/>
    <w:rsid w:val="2FA55161"/>
    <w:rsid w:val="2FD30008"/>
    <w:rsid w:val="30057DB0"/>
    <w:rsid w:val="3013045B"/>
    <w:rsid w:val="30380AEA"/>
    <w:rsid w:val="303E1D24"/>
    <w:rsid w:val="30982E6C"/>
    <w:rsid w:val="30A42154"/>
    <w:rsid w:val="30E83680"/>
    <w:rsid w:val="30FB07DA"/>
    <w:rsid w:val="317E285D"/>
    <w:rsid w:val="31A94551"/>
    <w:rsid w:val="31D964BC"/>
    <w:rsid w:val="32135FC1"/>
    <w:rsid w:val="322E09B0"/>
    <w:rsid w:val="322E0EA2"/>
    <w:rsid w:val="323378F3"/>
    <w:rsid w:val="324D4F33"/>
    <w:rsid w:val="326B3CBB"/>
    <w:rsid w:val="32A4755C"/>
    <w:rsid w:val="32B053E8"/>
    <w:rsid w:val="32C27111"/>
    <w:rsid w:val="32DA211D"/>
    <w:rsid w:val="32F93133"/>
    <w:rsid w:val="3312333A"/>
    <w:rsid w:val="33565021"/>
    <w:rsid w:val="336A3F34"/>
    <w:rsid w:val="3372262B"/>
    <w:rsid w:val="33874D07"/>
    <w:rsid w:val="338D7520"/>
    <w:rsid w:val="343A703B"/>
    <w:rsid w:val="347D75E5"/>
    <w:rsid w:val="349D54BE"/>
    <w:rsid w:val="34AD304F"/>
    <w:rsid w:val="34C33BBD"/>
    <w:rsid w:val="34D90A42"/>
    <w:rsid w:val="351260D7"/>
    <w:rsid w:val="354A314B"/>
    <w:rsid w:val="35A826DB"/>
    <w:rsid w:val="35C73E05"/>
    <w:rsid w:val="35E97CC0"/>
    <w:rsid w:val="35EB1418"/>
    <w:rsid w:val="361D2AEF"/>
    <w:rsid w:val="36220B23"/>
    <w:rsid w:val="36606507"/>
    <w:rsid w:val="36622C70"/>
    <w:rsid w:val="376712E6"/>
    <w:rsid w:val="37E00F2A"/>
    <w:rsid w:val="37F31D65"/>
    <w:rsid w:val="38070538"/>
    <w:rsid w:val="381865BE"/>
    <w:rsid w:val="381C3E5F"/>
    <w:rsid w:val="38430793"/>
    <w:rsid w:val="385E6E9D"/>
    <w:rsid w:val="38601701"/>
    <w:rsid w:val="386A6793"/>
    <w:rsid w:val="388018E6"/>
    <w:rsid w:val="388C4CAF"/>
    <w:rsid w:val="38AE0A00"/>
    <w:rsid w:val="390F133A"/>
    <w:rsid w:val="391673B3"/>
    <w:rsid w:val="3973326E"/>
    <w:rsid w:val="39A4092A"/>
    <w:rsid w:val="3A0F37BD"/>
    <w:rsid w:val="3A114E8D"/>
    <w:rsid w:val="3A1A291E"/>
    <w:rsid w:val="3A2E73A7"/>
    <w:rsid w:val="3A310F85"/>
    <w:rsid w:val="3A5A5739"/>
    <w:rsid w:val="3A7C2902"/>
    <w:rsid w:val="3A823361"/>
    <w:rsid w:val="3AC30C80"/>
    <w:rsid w:val="3AE700D3"/>
    <w:rsid w:val="3B293089"/>
    <w:rsid w:val="3B390627"/>
    <w:rsid w:val="3B4614C1"/>
    <w:rsid w:val="3B977D46"/>
    <w:rsid w:val="3BD50A31"/>
    <w:rsid w:val="3BD54FE0"/>
    <w:rsid w:val="3BDA25B4"/>
    <w:rsid w:val="3C02274E"/>
    <w:rsid w:val="3C2F6E56"/>
    <w:rsid w:val="3C5011E0"/>
    <w:rsid w:val="3C573FFE"/>
    <w:rsid w:val="3C5E6176"/>
    <w:rsid w:val="3C8E23BC"/>
    <w:rsid w:val="3C927C4F"/>
    <w:rsid w:val="3CDA288A"/>
    <w:rsid w:val="3CDB3D5D"/>
    <w:rsid w:val="3CE2237A"/>
    <w:rsid w:val="3D3C344C"/>
    <w:rsid w:val="3D853041"/>
    <w:rsid w:val="3D8A124B"/>
    <w:rsid w:val="3DB61953"/>
    <w:rsid w:val="3DB757E7"/>
    <w:rsid w:val="3DF07D06"/>
    <w:rsid w:val="3E124D3E"/>
    <w:rsid w:val="3E2E10D1"/>
    <w:rsid w:val="3E603E89"/>
    <w:rsid w:val="3E846B61"/>
    <w:rsid w:val="3EB01406"/>
    <w:rsid w:val="3EB86378"/>
    <w:rsid w:val="3ECB5F5D"/>
    <w:rsid w:val="3F170981"/>
    <w:rsid w:val="3F562229"/>
    <w:rsid w:val="3F6B1E5B"/>
    <w:rsid w:val="3FAF31E5"/>
    <w:rsid w:val="3FC902E1"/>
    <w:rsid w:val="3FCE28F5"/>
    <w:rsid w:val="3FE121B5"/>
    <w:rsid w:val="3FEB7DD5"/>
    <w:rsid w:val="40305DBE"/>
    <w:rsid w:val="4047027A"/>
    <w:rsid w:val="40550188"/>
    <w:rsid w:val="4071031F"/>
    <w:rsid w:val="40B83914"/>
    <w:rsid w:val="40CF6E98"/>
    <w:rsid w:val="40F021EB"/>
    <w:rsid w:val="41570801"/>
    <w:rsid w:val="417E2F5B"/>
    <w:rsid w:val="41A312B4"/>
    <w:rsid w:val="41BD4C7C"/>
    <w:rsid w:val="41D65DA7"/>
    <w:rsid w:val="41DC5DC6"/>
    <w:rsid w:val="41E61327"/>
    <w:rsid w:val="41FD116B"/>
    <w:rsid w:val="42380E9F"/>
    <w:rsid w:val="426101AB"/>
    <w:rsid w:val="42712F87"/>
    <w:rsid w:val="428223E8"/>
    <w:rsid w:val="42825A50"/>
    <w:rsid w:val="42B914D7"/>
    <w:rsid w:val="42C94411"/>
    <w:rsid w:val="431315B3"/>
    <w:rsid w:val="433B4308"/>
    <w:rsid w:val="436368A1"/>
    <w:rsid w:val="436F2F1D"/>
    <w:rsid w:val="43A87DF9"/>
    <w:rsid w:val="440A5AC1"/>
    <w:rsid w:val="4411763D"/>
    <w:rsid w:val="442B66D6"/>
    <w:rsid w:val="44505D57"/>
    <w:rsid w:val="447D0875"/>
    <w:rsid w:val="448648B7"/>
    <w:rsid w:val="44882826"/>
    <w:rsid w:val="44AC2FDE"/>
    <w:rsid w:val="44B818B3"/>
    <w:rsid w:val="44C95D2E"/>
    <w:rsid w:val="44CF733C"/>
    <w:rsid w:val="44E25F02"/>
    <w:rsid w:val="44F05961"/>
    <w:rsid w:val="451A1C0B"/>
    <w:rsid w:val="452D77F2"/>
    <w:rsid w:val="453237CE"/>
    <w:rsid w:val="45325A13"/>
    <w:rsid w:val="45533E97"/>
    <w:rsid w:val="45C65989"/>
    <w:rsid w:val="45D47CEA"/>
    <w:rsid w:val="45E11197"/>
    <w:rsid w:val="45F37886"/>
    <w:rsid w:val="45F42D12"/>
    <w:rsid w:val="461E596C"/>
    <w:rsid w:val="46590C83"/>
    <w:rsid w:val="46720A63"/>
    <w:rsid w:val="468130DC"/>
    <w:rsid w:val="46AC0575"/>
    <w:rsid w:val="46B025ED"/>
    <w:rsid w:val="46D90D2E"/>
    <w:rsid w:val="46ED0E3B"/>
    <w:rsid w:val="4701005C"/>
    <w:rsid w:val="4716198E"/>
    <w:rsid w:val="4737388C"/>
    <w:rsid w:val="47375BE4"/>
    <w:rsid w:val="473816D1"/>
    <w:rsid w:val="47742017"/>
    <w:rsid w:val="477B3129"/>
    <w:rsid w:val="479847B3"/>
    <w:rsid w:val="47C34DC8"/>
    <w:rsid w:val="47C82E2E"/>
    <w:rsid w:val="481C4E76"/>
    <w:rsid w:val="483D195E"/>
    <w:rsid w:val="48842D25"/>
    <w:rsid w:val="48860EB1"/>
    <w:rsid w:val="488B1C65"/>
    <w:rsid w:val="48A53E51"/>
    <w:rsid w:val="48A9154F"/>
    <w:rsid w:val="48A975CE"/>
    <w:rsid w:val="48BF3F16"/>
    <w:rsid w:val="48F71755"/>
    <w:rsid w:val="490D47FC"/>
    <w:rsid w:val="496E79F1"/>
    <w:rsid w:val="49A43A57"/>
    <w:rsid w:val="49C62293"/>
    <w:rsid w:val="49D95CEB"/>
    <w:rsid w:val="4A126363"/>
    <w:rsid w:val="4A3F24C2"/>
    <w:rsid w:val="4A472241"/>
    <w:rsid w:val="4A5E0541"/>
    <w:rsid w:val="4AC03A55"/>
    <w:rsid w:val="4AD664EA"/>
    <w:rsid w:val="4AD86CDB"/>
    <w:rsid w:val="4B2B16E5"/>
    <w:rsid w:val="4B3E52A1"/>
    <w:rsid w:val="4B5A03F7"/>
    <w:rsid w:val="4B7F49FA"/>
    <w:rsid w:val="4BAF62EE"/>
    <w:rsid w:val="4C0101B3"/>
    <w:rsid w:val="4C0E7323"/>
    <w:rsid w:val="4C1E70E3"/>
    <w:rsid w:val="4C347660"/>
    <w:rsid w:val="4C407A99"/>
    <w:rsid w:val="4C740386"/>
    <w:rsid w:val="4C9161C6"/>
    <w:rsid w:val="4CB53857"/>
    <w:rsid w:val="4CFA5CE7"/>
    <w:rsid w:val="4D4C222C"/>
    <w:rsid w:val="4D5176AD"/>
    <w:rsid w:val="4D665A94"/>
    <w:rsid w:val="4D7660A7"/>
    <w:rsid w:val="4D80795A"/>
    <w:rsid w:val="4D8C7EB6"/>
    <w:rsid w:val="4D9E1A40"/>
    <w:rsid w:val="4DA5586C"/>
    <w:rsid w:val="4DB42A19"/>
    <w:rsid w:val="4DDE1D46"/>
    <w:rsid w:val="4DF60364"/>
    <w:rsid w:val="4E3A305B"/>
    <w:rsid w:val="4E3F76C9"/>
    <w:rsid w:val="4E617779"/>
    <w:rsid w:val="4EA713D6"/>
    <w:rsid w:val="4EB3061E"/>
    <w:rsid w:val="4EB44399"/>
    <w:rsid w:val="4ED40E56"/>
    <w:rsid w:val="4ED97B18"/>
    <w:rsid w:val="4EE50F15"/>
    <w:rsid w:val="4EF10A07"/>
    <w:rsid w:val="4F0909C6"/>
    <w:rsid w:val="4FCD7AE8"/>
    <w:rsid w:val="4FE5256D"/>
    <w:rsid w:val="4FE9757D"/>
    <w:rsid w:val="50301711"/>
    <w:rsid w:val="507B206B"/>
    <w:rsid w:val="5080060A"/>
    <w:rsid w:val="508C485A"/>
    <w:rsid w:val="50B17F51"/>
    <w:rsid w:val="50B2068C"/>
    <w:rsid w:val="50C20C41"/>
    <w:rsid w:val="511411CB"/>
    <w:rsid w:val="512B0D92"/>
    <w:rsid w:val="514E3E9B"/>
    <w:rsid w:val="515F43D7"/>
    <w:rsid w:val="51783EEB"/>
    <w:rsid w:val="521659AD"/>
    <w:rsid w:val="522817ED"/>
    <w:rsid w:val="52620DE3"/>
    <w:rsid w:val="528452F8"/>
    <w:rsid w:val="529728A0"/>
    <w:rsid w:val="52994F1D"/>
    <w:rsid w:val="52A25E82"/>
    <w:rsid w:val="52B85DD1"/>
    <w:rsid w:val="5388492C"/>
    <w:rsid w:val="53BA798D"/>
    <w:rsid w:val="54361393"/>
    <w:rsid w:val="54367C2C"/>
    <w:rsid w:val="543F1A50"/>
    <w:rsid w:val="54481E81"/>
    <w:rsid w:val="549D3BF7"/>
    <w:rsid w:val="54E57CBE"/>
    <w:rsid w:val="54E976D3"/>
    <w:rsid w:val="55127E0D"/>
    <w:rsid w:val="55425ADD"/>
    <w:rsid w:val="5571718D"/>
    <w:rsid w:val="559E3311"/>
    <w:rsid w:val="55BB7AF7"/>
    <w:rsid w:val="55D241F9"/>
    <w:rsid w:val="56080E40"/>
    <w:rsid w:val="56102A65"/>
    <w:rsid w:val="564E2191"/>
    <w:rsid w:val="565F7D67"/>
    <w:rsid w:val="566831DE"/>
    <w:rsid w:val="56C619C4"/>
    <w:rsid w:val="56E5571A"/>
    <w:rsid w:val="56E703CD"/>
    <w:rsid w:val="572845AF"/>
    <w:rsid w:val="57365EEF"/>
    <w:rsid w:val="573B6BA6"/>
    <w:rsid w:val="574F5848"/>
    <w:rsid w:val="57A63600"/>
    <w:rsid w:val="57AE7CE8"/>
    <w:rsid w:val="58072670"/>
    <w:rsid w:val="58283E8A"/>
    <w:rsid w:val="582C4935"/>
    <w:rsid w:val="58550B4D"/>
    <w:rsid w:val="587D7A67"/>
    <w:rsid w:val="587F0B60"/>
    <w:rsid w:val="58B04EF4"/>
    <w:rsid w:val="58C270A0"/>
    <w:rsid w:val="59081ECA"/>
    <w:rsid w:val="59193781"/>
    <w:rsid w:val="595F7771"/>
    <w:rsid w:val="59776A04"/>
    <w:rsid w:val="59890764"/>
    <w:rsid w:val="599E0554"/>
    <w:rsid w:val="59CF5185"/>
    <w:rsid w:val="59DF01E7"/>
    <w:rsid w:val="59FB6624"/>
    <w:rsid w:val="5A3F3E9D"/>
    <w:rsid w:val="5AB17C00"/>
    <w:rsid w:val="5ADF0914"/>
    <w:rsid w:val="5B0D3118"/>
    <w:rsid w:val="5B2A19CC"/>
    <w:rsid w:val="5B661ECB"/>
    <w:rsid w:val="5B726B8F"/>
    <w:rsid w:val="5B907FF1"/>
    <w:rsid w:val="5BAF3154"/>
    <w:rsid w:val="5BB879A0"/>
    <w:rsid w:val="5BC16212"/>
    <w:rsid w:val="5BCD697A"/>
    <w:rsid w:val="5BE21F6C"/>
    <w:rsid w:val="5BEB50A2"/>
    <w:rsid w:val="5C7D5A02"/>
    <w:rsid w:val="5C9773FC"/>
    <w:rsid w:val="5C9C5073"/>
    <w:rsid w:val="5CB40002"/>
    <w:rsid w:val="5CB41DCD"/>
    <w:rsid w:val="5CBA080F"/>
    <w:rsid w:val="5CC91DAC"/>
    <w:rsid w:val="5CF22FD4"/>
    <w:rsid w:val="5CF50D67"/>
    <w:rsid w:val="5CFB060D"/>
    <w:rsid w:val="5D153D52"/>
    <w:rsid w:val="5D280069"/>
    <w:rsid w:val="5D546F23"/>
    <w:rsid w:val="5D5F2D6A"/>
    <w:rsid w:val="5DA652E3"/>
    <w:rsid w:val="5DB60D03"/>
    <w:rsid w:val="5DBE07C1"/>
    <w:rsid w:val="5E0A54E9"/>
    <w:rsid w:val="5E1227DF"/>
    <w:rsid w:val="5E361619"/>
    <w:rsid w:val="5E41602B"/>
    <w:rsid w:val="5E926709"/>
    <w:rsid w:val="5EC434AE"/>
    <w:rsid w:val="5F025B9A"/>
    <w:rsid w:val="5F271373"/>
    <w:rsid w:val="5F2C501A"/>
    <w:rsid w:val="5F5F38E0"/>
    <w:rsid w:val="5F88743E"/>
    <w:rsid w:val="5FB0648F"/>
    <w:rsid w:val="5FBA3A1B"/>
    <w:rsid w:val="5FCB2FFB"/>
    <w:rsid w:val="5FD51606"/>
    <w:rsid w:val="5FE47F69"/>
    <w:rsid w:val="60245CA1"/>
    <w:rsid w:val="602A3063"/>
    <w:rsid w:val="60492AB7"/>
    <w:rsid w:val="604B53F4"/>
    <w:rsid w:val="604D57B2"/>
    <w:rsid w:val="605372CE"/>
    <w:rsid w:val="611F4722"/>
    <w:rsid w:val="61244987"/>
    <w:rsid w:val="61336749"/>
    <w:rsid w:val="61572E75"/>
    <w:rsid w:val="617B0501"/>
    <w:rsid w:val="61B27F6B"/>
    <w:rsid w:val="621C502F"/>
    <w:rsid w:val="624E3382"/>
    <w:rsid w:val="62903B36"/>
    <w:rsid w:val="62C73E42"/>
    <w:rsid w:val="62E02CE3"/>
    <w:rsid w:val="6304250C"/>
    <w:rsid w:val="630F1160"/>
    <w:rsid w:val="63251B20"/>
    <w:rsid w:val="63432514"/>
    <w:rsid w:val="63683062"/>
    <w:rsid w:val="63765377"/>
    <w:rsid w:val="638A1FDE"/>
    <w:rsid w:val="638E2DE8"/>
    <w:rsid w:val="638F588B"/>
    <w:rsid w:val="63990A26"/>
    <w:rsid w:val="63D1312E"/>
    <w:rsid w:val="63E47DF0"/>
    <w:rsid w:val="642668E0"/>
    <w:rsid w:val="643C457F"/>
    <w:rsid w:val="64486087"/>
    <w:rsid w:val="645E3BEB"/>
    <w:rsid w:val="64731F1F"/>
    <w:rsid w:val="64961152"/>
    <w:rsid w:val="649A5BDC"/>
    <w:rsid w:val="64B44001"/>
    <w:rsid w:val="64CD1B4C"/>
    <w:rsid w:val="650C2B8B"/>
    <w:rsid w:val="651D274E"/>
    <w:rsid w:val="654D17D4"/>
    <w:rsid w:val="657D3584"/>
    <w:rsid w:val="659B4EC7"/>
    <w:rsid w:val="65E35BF8"/>
    <w:rsid w:val="65F521F5"/>
    <w:rsid w:val="664A6896"/>
    <w:rsid w:val="66563817"/>
    <w:rsid w:val="66754C01"/>
    <w:rsid w:val="66864473"/>
    <w:rsid w:val="66A86CAF"/>
    <w:rsid w:val="66EE4CF9"/>
    <w:rsid w:val="670A75D6"/>
    <w:rsid w:val="67461AF2"/>
    <w:rsid w:val="67771DB1"/>
    <w:rsid w:val="67953559"/>
    <w:rsid w:val="67A8409F"/>
    <w:rsid w:val="67D8657C"/>
    <w:rsid w:val="682447DF"/>
    <w:rsid w:val="6824483A"/>
    <w:rsid w:val="685E21C2"/>
    <w:rsid w:val="689F5268"/>
    <w:rsid w:val="68A76722"/>
    <w:rsid w:val="68B66555"/>
    <w:rsid w:val="68E06CE3"/>
    <w:rsid w:val="69096580"/>
    <w:rsid w:val="694B694C"/>
    <w:rsid w:val="69694C28"/>
    <w:rsid w:val="69797DDF"/>
    <w:rsid w:val="698E0612"/>
    <w:rsid w:val="69B12A30"/>
    <w:rsid w:val="69C2689A"/>
    <w:rsid w:val="69CC1BF9"/>
    <w:rsid w:val="6A025733"/>
    <w:rsid w:val="6A0A092A"/>
    <w:rsid w:val="6A110F15"/>
    <w:rsid w:val="6A4948D1"/>
    <w:rsid w:val="6AAC2BFA"/>
    <w:rsid w:val="6AD74357"/>
    <w:rsid w:val="6AFC118A"/>
    <w:rsid w:val="6BB50F1F"/>
    <w:rsid w:val="6BB5338A"/>
    <w:rsid w:val="6BD54C94"/>
    <w:rsid w:val="6BF57814"/>
    <w:rsid w:val="6C005A9F"/>
    <w:rsid w:val="6C145F56"/>
    <w:rsid w:val="6C7D4E62"/>
    <w:rsid w:val="6D061370"/>
    <w:rsid w:val="6D0A31F9"/>
    <w:rsid w:val="6D227250"/>
    <w:rsid w:val="6D445B39"/>
    <w:rsid w:val="6D45435B"/>
    <w:rsid w:val="6D46227B"/>
    <w:rsid w:val="6D4714C6"/>
    <w:rsid w:val="6D4D753B"/>
    <w:rsid w:val="6D556257"/>
    <w:rsid w:val="6DA55ABA"/>
    <w:rsid w:val="6DEF03B7"/>
    <w:rsid w:val="6E1A5043"/>
    <w:rsid w:val="6E461A5C"/>
    <w:rsid w:val="6E6107C7"/>
    <w:rsid w:val="6E940FE0"/>
    <w:rsid w:val="6EBE16E1"/>
    <w:rsid w:val="6F280E5F"/>
    <w:rsid w:val="6F2D457A"/>
    <w:rsid w:val="6F4303F0"/>
    <w:rsid w:val="6F78339A"/>
    <w:rsid w:val="6F79621D"/>
    <w:rsid w:val="6F7B0B96"/>
    <w:rsid w:val="6FA962DB"/>
    <w:rsid w:val="6FAB482C"/>
    <w:rsid w:val="6FC03C14"/>
    <w:rsid w:val="6FF41ED5"/>
    <w:rsid w:val="700A0DB2"/>
    <w:rsid w:val="70244D7B"/>
    <w:rsid w:val="703458D6"/>
    <w:rsid w:val="70E92589"/>
    <w:rsid w:val="70F63325"/>
    <w:rsid w:val="712D3872"/>
    <w:rsid w:val="719D61E9"/>
    <w:rsid w:val="71AD7EC8"/>
    <w:rsid w:val="71C176C6"/>
    <w:rsid w:val="71C2448F"/>
    <w:rsid w:val="71EA70D1"/>
    <w:rsid w:val="71ED364A"/>
    <w:rsid w:val="720B1E70"/>
    <w:rsid w:val="722C7384"/>
    <w:rsid w:val="72300505"/>
    <w:rsid w:val="7281346A"/>
    <w:rsid w:val="73052FDE"/>
    <w:rsid w:val="7333542E"/>
    <w:rsid w:val="73357542"/>
    <w:rsid w:val="735209D8"/>
    <w:rsid w:val="73B86DA4"/>
    <w:rsid w:val="73D8530E"/>
    <w:rsid w:val="73DF5D9C"/>
    <w:rsid w:val="74293BD1"/>
    <w:rsid w:val="746A21EA"/>
    <w:rsid w:val="748559ED"/>
    <w:rsid w:val="7498674B"/>
    <w:rsid w:val="74AD639A"/>
    <w:rsid w:val="74C27ACB"/>
    <w:rsid w:val="74C67CF0"/>
    <w:rsid w:val="74F83D47"/>
    <w:rsid w:val="75073D95"/>
    <w:rsid w:val="751700A3"/>
    <w:rsid w:val="751C14BF"/>
    <w:rsid w:val="75365730"/>
    <w:rsid w:val="753E1D45"/>
    <w:rsid w:val="7549007F"/>
    <w:rsid w:val="75667339"/>
    <w:rsid w:val="757243EE"/>
    <w:rsid w:val="75AF51CB"/>
    <w:rsid w:val="75E13B0E"/>
    <w:rsid w:val="76456320"/>
    <w:rsid w:val="765D1014"/>
    <w:rsid w:val="7668559B"/>
    <w:rsid w:val="76D4028B"/>
    <w:rsid w:val="76DF4928"/>
    <w:rsid w:val="76F129B8"/>
    <w:rsid w:val="77266D25"/>
    <w:rsid w:val="77513FEB"/>
    <w:rsid w:val="775252D0"/>
    <w:rsid w:val="77690EB3"/>
    <w:rsid w:val="777905DD"/>
    <w:rsid w:val="77902371"/>
    <w:rsid w:val="77BD4472"/>
    <w:rsid w:val="77CE5324"/>
    <w:rsid w:val="77EF5A9C"/>
    <w:rsid w:val="77FF5D7E"/>
    <w:rsid w:val="784C4B58"/>
    <w:rsid w:val="785D7743"/>
    <w:rsid w:val="78C85DB6"/>
    <w:rsid w:val="78E476FE"/>
    <w:rsid w:val="790440F6"/>
    <w:rsid w:val="79224797"/>
    <w:rsid w:val="79497B14"/>
    <w:rsid w:val="79555E98"/>
    <w:rsid w:val="79AE70A7"/>
    <w:rsid w:val="79C14A72"/>
    <w:rsid w:val="7A410F6B"/>
    <w:rsid w:val="7A7102C4"/>
    <w:rsid w:val="7AC24147"/>
    <w:rsid w:val="7B474877"/>
    <w:rsid w:val="7B4A3144"/>
    <w:rsid w:val="7B5A4339"/>
    <w:rsid w:val="7BA47844"/>
    <w:rsid w:val="7BCF0EB6"/>
    <w:rsid w:val="7C3557DE"/>
    <w:rsid w:val="7C453B01"/>
    <w:rsid w:val="7C7B3F76"/>
    <w:rsid w:val="7C971C2E"/>
    <w:rsid w:val="7CB72825"/>
    <w:rsid w:val="7CCA377B"/>
    <w:rsid w:val="7CDD3874"/>
    <w:rsid w:val="7CF55E54"/>
    <w:rsid w:val="7D1C7EA5"/>
    <w:rsid w:val="7D362D42"/>
    <w:rsid w:val="7D616BC8"/>
    <w:rsid w:val="7D822F36"/>
    <w:rsid w:val="7DA9074E"/>
    <w:rsid w:val="7DE8416C"/>
    <w:rsid w:val="7E2C0C0F"/>
    <w:rsid w:val="7E5342FA"/>
    <w:rsid w:val="7E7E3F7C"/>
    <w:rsid w:val="7E8516DE"/>
    <w:rsid w:val="7EA91BE4"/>
    <w:rsid w:val="7EBC46DF"/>
    <w:rsid w:val="7EBD673D"/>
    <w:rsid w:val="7F446138"/>
    <w:rsid w:val="7F5554C8"/>
    <w:rsid w:val="7F7F3051"/>
    <w:rsid w:val="7FFB1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qFormat="1" w:unhideWhenUsed="0"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480" w:line="360" w:lineRule="auto"/>
      <w:outlineLvl w:val="0"/>
    </w:pPr>
    <w:rPr>
      <w:rFonts w:ascii="Arial" w:hAnsi="Arial" w:eastAsia="黑体"/>
      <w:kern w:val="44"/>
      <w:sz w:val="36"/>
      <w:szCs w:val="36"/>
      <w14:shadow w14:blurRad="50800" w14:dist="38100" w14:dir="2700000" w14:sx="100000" w14:sy="100000" w14:kx="0" w14:ky="0" w14:algn="tl">
        <w14:srgbClr w14:val="000000">
          <w14:alpha w14:val="60000"/>
        </w14:srgbClr>
      </w14:shadow>
    </w:rPr>
  </w:style>
  <w:style w:type="paragraph" w:styleId="3">
    <w:name w:val="heading 2"/>
    <w:basedOn w:val="1"/>
    <w:next w:val="1"/>
    <w:qFormat/>
    <w:uiPriority w:val="0"/>
    <w:pPr>
      <w:keepNext/>
      <w:keepLines/>
      <w:numPr>
        <w:ilvl w:val="1"/>
        <w:numId w:val="1"/>
      </w:numPr>
      <w:spacing w:before="120" w:line="300" w:lineRule="auto"/>
      <w:outlineLvl w:val="1"/>
    </w:pPr>
    <w:rPr>
      <w:rFonts w:ascii="Arial" w:hAnsi="Arial" w:eastAsia="黑体"/>
      <w:sz w:val="30"/>
      <w:szCs w:val="20"/>
      <w14:shadow w14:blurRad="50800" w14:dist="38100" w14:dir="2700000" w14:sx="100000" w14:sy="100000" w14:kx="0" w14:ky="0" w14:algn="tl">
        <w14:srgbClr w14:val="000000">
          <w14:alpha w14:val="60000"/>
        </w14:srgbClr>
      </w14:shadow>
    </w:rPr>
  </w:style>
  <w:style w:type="paragraph" w:styleId="4">
    <w:name w:val="heading 3"/>
    <w:basedOn w:val="1"/>
    <w:next w:val="1"/>
    <w:qFormat/>
    <w:uiPriority w:val="0"/>
    <w:pPr>
      <w:keepNext/>
      <w:keepLines/>
      <w:numPr>
        <w:ilvl w:val="2"/>
        <w:numId w:val="1"/>
      </w:numPr>
      <w:spacing w:before="40" w:line="300" w:lineRule="auto"/>
      <w:outlineLvl w:val="2"/>
    </w:pPr>
    <w:rPr>
      <w:rFonts w:asciiTheme="minorEastAsia" w:hAnsiTheme="minorEastAsia" w:eastAsiaTheme="minorEastAsia"/>
      <w:bCs/>
      <w:sz w:val="28"/>
      <w:szCs w:val="20"/>
    </w:rPr>
  </w:style>
  <w:style w:type="paragraph" w:styleId="5">
    <w:name w:val="heading 4"/>
    <w:basedOn w:val="1"/>
    <w:next w:val="1"/>
    <w:qFormat/>
    <w:uiPriority w:val="0"/>
    <w:pPr>
      <w:keepNext/>
      <w:keepLines/>
      <w:numPr>
        <w:ilvl w:val="3"/>
        <w:numId w:val="1"/>
      </w:numPr>
      <w:spacing w:before="40" w:line="300" w:lineRule="auto"/>
      <w:outlineLvl w:val="3"/>
    </w:pPr>
    <w:rPr>
      <w:rFonts w:asciiTheme="minorEastAsia" w:hAnsiTheme="minorEastAsia" w:eastAsiaTheme="minorEastAsia"/>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rFonts w:ascii="Times New Roman"/>
      <w:bCs/>
      <w:i/>
      <w:color w:val="003366"/>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黑体"/>
      <w:b/>
      <w:bCs/>
    </w:rPr>
  </w:style>
  <w:style w:type="paragraph" w:styleId="8">
    <w:name w:val="heading 7"/>
    <w:basedOn w:val="1"/>
    <w:next w:val="1"/>
    <w:qFormat/>
    <w:uiPriority w:val="0"/>
    <w:pPr>
      <w:keepNext/>
      <w:numPr>
        <w:ilvl w:val="6"/>
        <w:numId w:val="1"/>
      </w:numPr>
      <w:autoSpaceDE w:val="0"/>
      <w:autoSpaceDN w:val="0"/>
      <w:adjustRightInd w:val="0"/>
      <w:spacing w:line="288" w:lineRule="auto"/>
      <w:outlineLvl w:val="6"/>
    </w:pPr>
    <w:rPr>
      <w:rFonts w:ascii="Arial" w:hAnsi="Arial"/>
      <w:b/>
      <w:color w:val="000000"/>
      <w:sz w:val="15"/>
      <w:szCs w:val="20"/>
    </w:rPr>
  </w:style>
  <w:style w:type="paragraph" w:styleId="9">
    <w:name w:val="heading 8"/>
    <w:basedOn w:val="1"/>
    <w:next w:val="1"/>
    <w:qFormat/>
    <w:uiPriority w:val="0"/>
    <w:pPr>
      <w:keepNext/>
      <w:numPr>
        <w:ilvl w:val="7"/>
        <w:numId w:val="1"/>
      </w:numPr>
      <w:spacing w:line="360" w:lineRule="auto"/>
      <w:outlineLvl w:val="7"/>
    </w:pPr>
    <w:rPr>
      <w:rFonts w:ascii="仿宋_GB2312" w:eastAsia="仿宋_GB2312"/>
      <w:b/>
      <w:sz w:val="24"/>
      <w:szCs w:val="20"/>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semiHidden/>
    <w:qFormat/>
    <w:uiPriority w:val="0"/>
    <w:pPr>
      <w:spacing w:line="300" w:lineRule="auto"/>
      <w:ind w:left="1260"/>
      <w:jc w:val="left"/>
    </w:pPr>
    <w:rPr>
      <w:rFonts w:ascii="Times New Roman"/>
      <w:sz w:val="18"/>
      <w:szCs w:val="18"/>
    </w:rPr>
  </w:style>
  <w:style w:type="paragraph" w:styleId="12">
    <w:name w:val="Normal Indent"/>
    <w:basedOn w:val="1"/>
    <w:qFormat/>
    <w:uiPriority w:val="0"/>
    <w:pPr>
      <w:spacing w:line="360" w:lineRule="auto"/>
      <w:ind w:firstLine="420"/>
    </w:pPr>
    <w:rPr>
      <w:sz w:val="24"/>
      <w:szCs w:val="20"/>
    </w:rPr>
  </w:style>
  <w:style w:type="paragraph" w:styleId="13">
    <w:name w:val="Document Map"/>
    <w:basedOn w:val="1"/>
    <w:semiHidden/>
    <w:qFormat/>
    <w:uiPriority w:val="0"/>
    <w:pPr>
      <w:shd w:val="clear" w:color="auto" w:fill="000080"/>
    </w:pPr>
  </w:style>
  <w:style w:type="paragraph" w:styleId="14">
    <w:name w:val="annotation text"/>
    <w:basedOn w:val="1"/>
    <w:link w:val="45"/>
    <w:semiHidden/>
    <w:unhideWhenUsed/>
    <w:qFormat/>
    <w:uiPriority w:val="0"/>
    <w:pPr>
      <w:jc w:val="left"/>
    </w:pPr>
  </w:style>
  <w:style w:type="paragraph" w:styleId="15">
    <w:name w:val="Body Text Indent"/>
    <w:basedOn w:val="1"/>
    <w:qFormat/>
    <w:uiPriority w:val="0"/>
    <w:pPr>
      <w:spacing w:after="120"/>
      <w:ind w:left="420" w:leftChars="200"/>
    </w:pPr>
  </w:style>
  <w:style w:type="paragraph" w:styleId="16">
    <w:name w:val="toc 5"/>
    <w:basedOn w:val="1"/>
    <w:next w:val="1"/>
    <w:semiHidden/>
    <w:qFormat/>
    <w:uiPriority w:val="0"/>
    <w:pPr>
      <w:spacing w:line="300" w:lineRule="auto"/>
      <w:ind w:left="840"/>
      <w:jc w:val="left"/>
    </w:pPr>
    <w:rPr>
      <w:rFonts w:ascii="Times New Roman"/>
      <w:sz w:val="18"/>
      <w:szCs w:val="18"/>
    </w:rPr>
  </w:style>
  <w:style w:type="paragraph" w:styleId="17">
    <w:name w:val="toc 3"/>
    <w:basedOn w:val="1"/>
    <w:next w:val="1"/>
    <w:qFormat/>
    <w:uiPriority w:val="39"/>
    <w:pPr>
      <w:spacing w:line="300" w:lineRule="auto"/>
      <w:ind w:left="420"/>
      <w:jc w:val="left"/>
    </w:pPr>
    <w:rPr>
      <w:rFonts w:ascii="Times New Roman"/>
      <w:i/>
      <w:iCs/>
      <w:sz w:val="20"/>
      <w:szCs w:val="20"/>
    </w:rPr>
  </w:style>
  <w:style w:type="paragraph" w:styleId="18">
    <w:name w:val="toc 8"/>
    <w:basedOn w:val="1"/>
    <w:next w:val="1"/>
    <w:semiHidden/>
    <w:qFormat/>
    <w:uiPriority w:val="0"/>
    <w:pPr>
      <w:spacing w:line="300" w:lineRule="auto"/>
      <w:ind w:left="1470"/>
      <w:jc w:val="left"/>
    </w:pPr>
    <w:rPr>
      <w:rFonts w:ascii="Times New Roman"/>
      <w:sz w:val="18"/>
      <w:szCs w:val="18"/>
    </w:rPr>
  </w:style>
  <w:style w:type="paragraph" w:styleId="19">
    <w:name w:val="Date"/>
    <w:basedOn w:val="1"/>
    <w:next w:val="1"/>
    <w:qFormat/>
    <w:uiPriority w:val="0"/>
    <w:pPr>
      <w:ind w:left="100" w:leftChars="2500"/>
    </w:pPr>
    <w:rPr>
      <w:sz w:val="28"/>
    </w:rPr>
  </w:style>
  <w:style w:type="paragraph" w:styleId="20">
    <w:name w:val="Balloon Text"/>
    <w:basedOn w:val="1"/>
    <w:semiHidden/>
    <w:qFormat/>
    <w:uiPriority w:val="0"/>
    <w:rPr>
      <w:sz w:val="18"/>
      <w:szCs w:val="18"/>
    </w:rPr>
  </w:style>
  <w:style w:type="paragraph" w:styleId="21">
    <w:name w:val="footer"/>
    <w:basedOn w:val="1"/>
    <w:qFormat/>
    <w:uiPriority w:val="0"/>
    <w:pPr>
      <w:tabs>
        <w:tab w:val="center" w:pos="4153"/>
        <w:tab w:val="right" w:pos="8306"/>
      </w:tabs>
      <w:snapToGrid w:val="0"/>
      <w:jc w:val="left"/>
    </w:pPr>
    <w:rPr>
      <w:sz w:val="18"/>
      <w:szCs w:val="18"/>
    </w:rPr>
  </w:style>
  <w:style w:type="paragraph" w:styleId="22">
    <w:name w:val="header"/>
    <w:basedOn w:val="1"/>
    <w:qFormat/>
    <w:uiPriority w:val="0"/>
    <w:pPr>
      <w:tabs>
        <w:tab w:val="center" w:pos="4153"/>
        <w:tab w:val="right" w:pos="8306"/>
      </w:tabs>
      <w:snapToGrid w:val="0"/>
      <w:jc w:val="center"/>
    </w:pPr>
    <w:rPr>
      <w:sz w:val="18"/>
      <w:szCs w:val="18"/>
    </w:rPr>
  </w:style>
  <w:style w:type="paragraph" w:styleId="23">
    <w:name w:val="toc 1"/>
    <w:basedOn w:val="1"/>
    <w:next w:val="1"/>
    <w:qFormat/>
    <w:uiPriority w:val="39"/>
    <w:pPr>
      <w:spacing w:before="120" w:after="120" w:line="300" w:lineRule="auto"/>
      <w:jc w:val="left"/>
    </w:pPr>
    <w:rPr>
      <w:rFonts w:ascii="Times New Roman"/>
      <w:b/>
      <w:bCs/>
      <w:caps/>
      <w:sz w:val="20"/>
      <w:szCs w:val="20"/>
    </w:rPr>
  </w:style>
  <w:style w:type="paragraph" w:styleId="24">
    <w:name w:val="toc 4"/>
    <w:basedOn w:val="1"/>
    <w:next w:val="1"/>
    <w:semiHidden/>
    <w:qFormat/>
    <w:uiPriority w:val="0"/>
    <w:pPr>
      <w:spacing w:line="300" w:lineRule="auto"/>
      <w:ind w:left="630"/>
      <w:jc w:val="left"/>
    </w:pPr>
    <w:rPr>
      <w:rFonts w:ascii="Times New Roman"/>
      <w:sz w:val="18"/>
      <w:szCs w:val="18"/>
    </w:rPr>
  </w:style>
  <w:style w:type="paragraph" w:styleId="25">
    <w:name w:val="toc 6"/>
    <w:basedOn w:val="1"/>
    <w:next w:val="1"/>
    <w:semiHidden/>
    <w:qFormat/>
    <w:uiPriority w:val="0"/>
    <w:pPr>
      <w:spacing w:line="300" w:lineRule="auto"/>
      <w:ind w:left="1050"/>
      <w:jc w:val="left"/>
    </w:pPr>
    <w:rPr>
      <w:rFonts w:ascii="Times New Roman"/>
      <w:sz w:val="18"/>
      <w:szCs w:val="18"/>
    </w:rPr>
  </w:style>
  <w:style w:type="paragraph" w:styleId="26">
    <w:name w:val="toc 2"/>
    <w:basedOn w:val="1"/>
    <w:next w:val="1"/>
    <w:qFormat/>
    <w:uiPriority w:val="39"/>
    <w:pPr>
      <w:spacing w:line="300" w:lineRule="auto"/>
      <w:ind w:left="210"/>
      <w:jc w:val="left"/>
    </w:pPr>
    <w:rPr>
      <w:rFonts w:ascii="Times New Roman"/>
      <w:smallCaps/>
      <w:sz w:val="20"/>
      <w:szCs w:val="20"/>
    </w:rPr>
  </w:style>
  <w:style w:type="paragraph" w:styleId="27">
    <w:name w:val="toc 9"/>
    <w:basedOn w:val="1"/>
    <w:next w:val="1"/>
    <w:semiHidden/>
    <w:qFormat/>
    <w:uiPriority w:val="0"/>
    <w:pPr>
      <w:spacing w:line="300" w:lineRule="auto"/>
      <w:ind w:left="1680"/>
      <w:jc w:val="left"/>
    </w:pPr>
    <w:rPr>
      <w:rFonts w:ascii="Times New Roman"/>
      <w:sz w:val="18"/>
      <w:szCs w:val="18"/>
    </w:rPr>
  </w:style>
  <w:style w:type="paragraph" w:styleId="28">
    <w:name w:val="annotation subject"/>
    <w:basedOn w:val="14"/>
    <w:next w:val="14"/>
    <w:link w:val="46"/>
    <w:semiHidden/>
    <w:unhideWhenUsed/>
    <w:qFormat/>
    <w:uiPriority w:val="0"/>
    <w:rPr>
      <w:b/>
      <w:bCs/>
    </w:rPr>
  </w:style>
  <w:style w:type="paragraph" w:styleId="29">
    <w:name w:val="Body Text First Indent 2"/>
    <w:basedOn w:val="15"/>
    <w:qFormat/>
    <w:uiPriority w:val="0"/>
    <w:pPr>
      <w:ind w:firstLine="210" w:firstLineChars="200"/>
    </w:pPr>
  </w:style>
  <w:style w:type="table" w:styleId="31">
    <w:name w:val="Table Grid"/>
    <w:basedOn w:val="3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0"/>
    <w:rPr>
      <w:b/>
    </w:rPr>
  </w:style>
  <w:style w:type="character" w:styleId="34">
    <w:name w:val="page number"/>
    <w:basedOn w:val="32"/>
    <w:qFormat/>
    <w:uiPriority w:val="0"/>
  </w:style>
  <w:style w:type="character" w:styleId="35">
    <w:name w:val="FollowedHyperlink"/>
    <w:qFormat/>
    <w:uiPriority w:val="0"/>
    <w:rPr>
      <w:color w:val="800080"/>
      <w:u w:val="single"/>
    </w:rPr>
  </w:style>
  <w:style w:type="character" w:styleId="36">
    <w:name w:val="Hyperlink"/>
    <w:qFormat/>
    <w:uiPriority w:val="99"/>
    <w:rPr>
      <w:color w:val="0000FF"/>
      <w:u w:val="single"/>
    </w:rPr>
  </w:style>
  <w:style w:type="character" w:styleId="37">
    <w:name w:val="annotation reference"/>
    <w:basedOn w:val="32"/>
    <w:semiHidden/>
    <w:unhideWhenUsed/>
    <w:qFormat/>
    <w:uiPriority w:val="0"/>
    <w:rPr>
      <w:sz w:val="21"/>
      <w:szCs w:val="21"/>
    </w:rPr>
  </w:style>
  <w:style w:type="paragraph" w:customStyle="1" w:styleId="38">
    <w:name w:val="xl24"/>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Times New Roman"/>
      <w:kern w:val="0"/>
      <w:szCs w:val="21"/>
    </w:rPr>
  </w:style>
  <w:style w:type="paragraph" w:customStyle="1" w:styleId="39">
    <w:name w:val="5 Char Char Char Char"/>
    <w:basedOn w:val="1"/>
    <w:qFormat/>
    <w:uiPriority w:val="0"/>
    <w:pPr>
      <w:widowControl/>
      <w:spacing w:after="160" w:line="240" w:lineRule="exact"/>
      <w:jc w:val="left"/>
    </w:pPr>
    <w:rPr>
      <w:rFonts w:ascii="Times New Roman"/>
      <w:szCs w:val="20"/>
    </w:rPr>
  </w:style>
  <w:style w:type="paragraph" w:customStyle="1" w:styleId="40">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41">
    <w:name w:val="Char"/>
    <w:basedOn w:val="1"/>
    <w:qFormat/>
    <w:uiPriority w:val="0"/>
    <w:pPr>
      <w:tabs>
        <w:tab w:val="left" w:pos="360"/>
      </w:tabs>
    </w:pPr>
    <w:rPr>
      <w:rFonts w:ascii="Times New Roman"/>
      <w:sz w:val="24"/>
    </w:rPr>
  </w:style>
  <w:style w:type="paragraph" w:styleId="42">
    <w:name w:val="List Paragraph"/>
    <w:basedOn w:val="1"/>
    <w:qFormat/>
    <w:uiPriority w:val="34"/>
    <w:pPr>
      <w:ind w:firstLine="420" w:firstLineChars="200"/>
    </w:pPr>
  </w:style>
  <w:style w:type="character" w:customStyle="1" w:styleId="43">
    <w:name w:val="未处理的提及1"/>
    <w:basedOn w:val="32"/>
    <w:semiHidden/>
    <w:unhideWhenUsed/>
    <w:qFormat/>
    <w:uiPriority w:val="99"/>
    <w:rPr>
      <w:color w:val="605E5C"/>
      <w:shd w:val="clear" w:color="auto" w:fill="E1DFDD"/>
    </w:rPr>
  </w:style>
  <w:style w:type="paragraph" w:styleId="44">
    <w:name w:val="No Spacing"/>
    <w:basedOn w:val="1"/>
    <w:qFormat/>
    <w:uiPriority w:val="1"/>
    <w:pPr>
      <w:widowControl/>
      <w:jc w:val="left"/>
    </w:pPr>
    <w:rPr>
      <w:rFonts w:ascii="Calibri" w:hAnsi="Calibri"/>
      <w:kern w:val="0"/>
      <w:sz w:val="22"/>
      <w:szCs w:val="22"/>
      <w:lang w:eastAsia="en-US" w:bidi="en-US"/>
    </w:rPr>
  </w:style>
  <w:style w:type="character" w:customStyle="1" w:styleId="45">
    <w:name w:val="批注文字 字符"/>
    <w:basedOn w:val="32"/>
    <w:link w:val="14"/>
    <w:semiHidden/>
    <w:qFormat/>
    <w:uiPriority w:val="0"/>
    <w:rPr>
      <w:rFonts w:ascii="宋体"/>
      <w:kern w:val="2"/>
      <w:sz w:val="21"/>
      <w:szCs w:val="24"/>
    </w:rPr>
  </w:style>
  <w:style w:type="character" w:customStyle="1" w:styleId="46">
    <w:name w:val="批注主题 字符"/>
    <w:basedOn w:val="45"/>
    <w:link w:val="28"/>
    <w:semiHidden/>
    <w:qFormat/>
    <w:uiPriority w:val="0"/>
    <w:rPr>
      <w:rFonts w:ascii="宋体"/>
      <w:b/>
      <w:bCs/>
      <w:kern w:val="2"/>
      <w:sz w:val="21"/>
      <w:szCs w:val="24"/>
    </w:rPr>
  </w:style>
  <w:style w:type="paragraph" w:customStyle="1" w:styleId="47">
    <w:name w:val="WPSOffice手动目录 1"/>
    <w:qFormat/>
    <w:uiPriority w:val="0"/>
    <w:rPr>
      <w:rFonts w:ascii="Times New Roman" w:hAnsi="Times New Roman" w:eastAsia="宋体" w:cs="Times New Roman"/>
      <w:lang w:val="en-US" w:eastAsia="zh-CN" w:bidi="ar-SA"/>
    </w:rPr>
  </w:style>
  <w:style w:type="paragraph" w:customStyle="1" w:styleId="4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9">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50">
    <w:name w:val="修订1"/>
    <w:hidden/>
    <w:semiHidden/>
    <w:uiPriority w:val="99"/>
    <w:rPr>
      <w:rFonts w:ascii="宋体"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extobjs>
    <extobj name="ECB019B1-382A-4266-B25C-5B523AA43C14-11">
      <extobjdata type="ECB019B1-382A-4266-B25C-5B523AA43C14" data="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"/>
    </extobj>
    <extobj name="ECB019B1-382A-4266-B25C-5B523AA43C14-10">
      <extobjdata type="ECB019B1-382A-4266-B25C-5B523AA43C14" data="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"/>
    </extobj>
    <extobj name="ECB019B1-382A-4266-B25C-5B523AA43C14-9">
      <extobjdata type="ECB019B1-382A-4266-B25C-5B523AA43C14" data="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"/>
    </extobj>
    <extobj name="ECB019B1-382A-4266-B25C-5B523AA43C14-12">
      <extobjdata type="ECB019B1-382A-4266-B25C-5B523AA43C14" data="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"/>
    </extobj>
    <extobj name="ECB019B1-382A-4266-B25C-5B523AA43C14-14">
      <extobjdata type="ECB019B1-382A-4266-B25C-5B523AA43C14" data="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青岛海尔软件有限公司</Company>
  <Pages>11</Pages>
  <Words>115</Words>
  <Characters>129</Characters>
  <Lines>17</Lines>
  <Paragraphs>4</Paragraphs>
  <TotalTime>5</TotalTime>
  <ScaleCrop>false</ScaleCrop>
  <LinksUpToDate>false</LinksUpToDate>
  <CharactersWithSpaces>129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2021-10-09T01:17:00Z</dcterms:created>
  <dc:creator>RHB</dc:creator>
  <cp:lastModifiedBy>WPS_1693886963</cp:lastModifiedBy>
  <dcterms:modified xsi:type="dcterms:W3CDTF">2026-03-06T08:27:42Z</dcterms:modified>
  <dc:title>项目需求规格说明书</dc:title>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EE6684FC6A0942C989835E9AB3BBE427_13</vt:lpwstr>
  </property>
  <property fmtid="{D5CDD505-2E9C-101B-9397-08002B2CF9AE}" pid="4" name="KSOTemplateDocerSaveRecord">
    <vt:lpwstr>eyJoZGlkIjoiMjViOTA2ZjYzMWVlZjE3YzA0NjI1ZTU4MDRmODg4YWUiLCJ1c2VySWQiOiIxNTI5ODUwNDQyIn0=</vt:lpwstr>
  </property>
</Properties>
</file>