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StereoSGBM计算视差图算法</w:t>
      </w:r>
    </w:p>
    <w:p>
      <w:pPr>
        <w:ind w:left="0" w:leftChars="0" w:firstLine="0" w:firstLineChars="0"/>
        <w:jc w:val="center"/>
        <w:rPr>
          <w:rFonts w:hint="eastAsia"/>
          <w:sz w:val="40"/>
          <w:szCs w:val="40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立体匹配也称作视差估计（disparity estimation），或者双目深度估计。其输入是一对在同一时刻捕捉到的，经过极线校正的左右图像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r</w:t>
      </w:r>
      <w:r>
        <w:rPr>
          <w:rFonts w:hint="default"/>
          <w:vertAlign w:val="subscript"/>
          <w:lang w:val="en-US" w:eastAsia="zh-CN"/>
        </w:rPr>
        <w:t> </w:t>
      </w:r>
      <w:r>
        <w:rPr>
          <w:rFonts w:hint="default"/>
          <w:lang w:val="en-US" w:eastAsia="zh-CN"/>
        </w:rPr>
        <w:t>。而它的输出是由参考图像（一般以左图作为参考图像）中每个像素对应的视差值所构成的视差图 d。视差是三维场景中某一点在左右图像中对应点位置的像素级差距。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本文使用了SGBM算法来计算视差图，SGBM（Semi-Global Block Matching）是一种用于计算双目视觉中视差（disparity）的半全局匹配算法，在OpenCV中的实现为semi-global block matching（SGBM）。它是基于全局匹配算法和局部匹配算法的优缺点，提出了一种折中的方法，既能保证视差图的质量，又能降低计算复杂度。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算法原理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SGBM的原理可以分为以下几个步骤：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预处理：使用水平Sobel算子对左右图像进行边缘检测，得到梯度图像。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匹配代价计算：对于每个像素，计算其在不同视差下与对应像素的匹配代价，通常使用绝对差或平方差作为代价函数。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能量函数最小化：对于每个像素，定义一个能量函数，包括数据项和平滑项。数据项表示匹配代价，平滑项表示相邻像素的视差连续性。使用动态规划的方法，沿着多个方向（通常为8个或16个）计算累积代价，并求取最小值作为最终代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视差图生成：对于每个像素，根据最终代价选择最佳视差，并生成视差图。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视差图后处理：对于视差图中的异常值或空洞，使用一些后处理方法进行修复或填充，例如中值滤波、WLS滤波等。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三．实验步骤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下面是SGBM算法中所需要的参数：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minDisparity  #表示可能的最小视差值。通常为0，但有时校正算法会移动图像，所以参数值也要相应调整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numDisparities  #表示最大的视差值与最小的视差值之差，这个差值总是大于0。在当前的实现中，这个值必须要能被16整除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uniquenessRatio#表示由代价函数计算得到的最好（最小）结果值比第二好的值小多少（用百分比表示）才被认为是正确的。通常在5-15之间。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speckleRange  #指每个已连接部分的最大视差变化，如果进行斑点过滤，则该参数取正值，函数会自动乘以16、一般情况下取1或2就足够了。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speckleWindowSize  #表示平滑视差区域的最大窗口尺寸，以考虑噪声斑点或无效性。将它设为0就不会进行斑点过滤，否则应取50-200之间的某个值。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disp12MaxDiff   #表示在左右视图检查中最大允许的偏差（整数像素单位）。设为非正值将不做检查。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 = P1,  #控制视差图平滑度的第一个参数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 = P2   #控制视差图平滑度的第二个参数，值越大，视差图越平滑。P1是邻近像素间视差值变化为1时的惩罚值，#p2是邻近像素间视差值变化大于1时的惩罚值。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实验过程首先读取图片，初始化参数：</w:t>
      </w:r>
    </w:p>
    <w:p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4263390" cy="194119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然后创建一个SGBM实例：</w:t>
      </w:r>
    </w:p>
    <w:p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2651125" cy="1357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最后利用updata()函数进行结果展示：</w:t>
      </w:r>
    </w:p>
    <w:p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272405" cy="199136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四．实验结果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选取左右两幅图片：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4130" cy="1923415"/>
            <wp:effectExtent l="0" t="0" r="11430" b="12065"/>
            <wp:docPr id="4" name="图片 4" descr="1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82545" cy="1937385"/>
            <wp:effectExtent l="0" t="0" r="8255" b="13335"/>
            <wp:docPr id="5" name="图片 5" descr="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5385435"/>
            <wp:effectExtent l="0" t="0" r="1460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B75D9"/>
    <w:multiLevelType w:val="singleLevel"/>
    <w:tmpl w:val="11BB75D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YTRiNGI3Y2FkNzYzZTM3YWMzODk0OGVlNTg5ZmIifQ=="/>
  </w:docVars>
  <w:rsids>
    <w:rsidRoot w:val="77480046"/>
    <w:rsid w:val="00497811"/>
    <w:rsid w:val="05D6129D"/>
    <w:rsid w:val="112457D0"/>
    <w:rsid w:val="1451205B"/>
    <w:rsid w:val="16ED55D0"/>
    <w:rsid w:val="172E4E27"/>
    <w:rsid w:val="19081234"/>
    <w:rsid w:val="1A1F35FA"/>
    <w:rsid w:val="1A380052"/>
    <w:rsid w:val="1BF839A9"/>
    <w:rsid w:val="1E367EA1"/>
    <w:rsid w:val="1F0B6EC1"/>
    <w:rsid w:val="203C2FF0"/>
    <w:rsid w:val="247555CF"/>
    <w:rsid w:val="27A454A8"/>
    <w:rsid w:val="298D211D"/>
    <w:rsid w:val="29EA3C99"/>
    <w:rsid w:val="32487DE4"/>
    <w:rsid w:val="350063FF"/>
    <w:rsid w:val="3DEC5CC6"/>
    <w:rsid w:val="47D543C4"/>
    <w:rsid w:val="481D241F"/>
    <w:rsid w:val="490075FC"/>
    <w:rsid w:val="4EFA3FE4"/>
    <w:rsid w:val="5B334C16"/>
    <w:rsid w:val="5C132843"/>
    <w:rsid w:val="612A4050"/>
    <w:rsid w:val="723767D2"/>
    <w:rsid w:val="727E0243"/>
    <w:rsid w:val="76783F68"/>
    <w:rsid w:val="771C636F"/>
    <w:rsid w:val="77480046"/>
    <w:rsid w:val="7B6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" w:beforeLines="0" w:beforeAutospacing="0" w:after="10" w:afterLines="0" w:afterAutospacing="0" w:line="400" w:lineRule="exact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50" w:beforeLines="50" w:beforeAutospacing="0" w:after="50" w:afterLines="50" w:afterAutospacing="0"/>
      <w:jc w:val="left"/>
      <w:outlineLvl w:val="2"/>
    </w:pPr>
    <w:rPr>
      <w:rFonts w:hint="eastAsia" w:ascii="黑体" w:hAnsi="黑体" w:eastAsia="黑体" w:cs="宋体"/>
      <w:bCs/>
      <w:kern w:val="0"/>
      <w:sz w:val="28"/>
      <w:szCs w:val="27"/>
      <w:lang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2024-05-21T13:45:00Z</dcterms:created>
  <dc:creator>犯缮浇姨澈</dc:creator>
  <cp:lastModifiedBy>WPS_1698664691</cp:lastModifiedBy>
  <dcterms:modified xsi:type="dcterms:W3CDTF">2024-05-21T14:37:54Z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2C1D515D07E647DE951A9015116C2526_11</vt:lpwstr>
  </property>
</Properties>
</file>