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为向全校普及IT文化，向全校师生展示IT文化与我们生活的融合性和在我们学习生活实践中的必要性，推广IT知识，让同学们更近地接触IT的具体内容，数学与信息学院、软件学院举办第十五届IT文化节系列活动之易班轻应用开发大赛，让全校师生充分享受自己动手实践的过程，并从中感悟学习，把学到的知识技能融入自己的生活中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 w:line="315" w:lineRule="atLeast"/>
        <w:ind w:left="0" w:right="21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一、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举办单位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21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主办单位：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学生工作部（处）易班发展中心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21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承办单位：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数学与信息学院、软件学院团委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三、活动面向对象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21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华南农业大学全体同学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 w:line="315" w:lineRule="atLeast"/>
        <w:ind w:left="0" w:right="21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四、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活动时间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21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时间：2019年4月—2019年9月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 w:line="315" w:lineRule="atLeast"/>
        <w:ind w:left="0" w:right="21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五、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比赛说明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（一）参赛作品要求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开发运行在手机端或电脑平台上，调用易班部分接口（例如用户授权等），需有云端服务器，面向校园学生或老师群体（如学习类、社交类、生活类、娱乐类等）的创新实用软件。可自由选择所使用的开发语言、开发平台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（二）参赛队伍类别与要求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36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1.参赛队伍人数需为2-5人，其中1人为队长，队伍配1名指导老师。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36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2.比赛设置“</w:t>
      </w:r>
      <w:r>
        <w:rPr>
          <w:rStyle w:val="4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专业组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”与“</w:t>
      </w:r>
      <w:r>
        <w:rPr>
          <w:rStyle w:val="4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非专业组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”评比。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36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参评专业组评选的队伍，队伍构成不作要求；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36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参评非专业组评选的队伍，要求队伍中IT类专业人数</w:t>
      </w:r>
      <w:r>
        <w:rPr>
          <w:rStyle w:val="4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＜50%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，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36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例：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</w:p>
    <w:tbl>
      <w:tblPr>
        <w:tblW w:w="4124" w:type="dxa"/>
        <w:jc w:val="center"/>
        <w:tblInd w:w="14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2"/>
        <w:gridCol w:w="2062"/>
      </w:tblGrid>
      <w:tr>
        <w:trPr>
          <w:trHeight w:val="690" w:hRule="atLeast"/>
          <w:jc w:val="center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Style w:val="4"/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bdr w:val="none" w:color="auto" w:sz="0" w:space="0"/>
              </w:rPr>
              <w:t>非专业组队伍总人数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Style w:val="4"/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bdr w:val="none" w:color="auto" w:sz="0" w:space="0"/>
              </w:rPr>
              <w:t>其中IT类专业人数（至多）</w:t>
            </w:r>
          </w:p>
        </w:tc>
      </w:tr>
      <w:tr>
        <w:trPr>
          <w:jc w:val="center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0</w:t>
            </w:r>
          </w:p>
        </w:tc>
      </w:tr>
      <w:tr>
        <w:trPr>
          <w:jc w:val="center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1</w:t>
            </w:r>
          </w:p>
        </w:tc>
      </w:tr>
      <w:tr>
        <w:trPr>
          <w:jc w:val="center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1</w:t>
            </w:r>
          </w:p>
        </w:tc>
      </w:tr>
      <w:tr>
        <w:trPr>
          <w:jc w:val="center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2</w:t>
            </w:r>
          </w:p>
        </w:tc>
      </w:tr>
    </w:tbl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（注：①计算机科学与技术、软件工程、网络工程、信息管理与信息系统、电子信息工程，光信息科学与技术，电子科学与技术为IT类专业；②电子类（未分专业前和其他专业为非IT类专业；鼓励跨学院组队）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（三）赛程安排</w:t>
      </w:r>
    </w:p>
    <w:tbl>
      <w:tblPr>
        <w:tblW w:w="8520" w:type="dxa"/>
        <w:jc w:val="center"/>
        <w:tblInd w:w="-7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2415"/>
        <w:gridCol w:w="3270"/>
      </w:tblGrid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Style w:val="4"/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时间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Style w:val="4"/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内容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Style w:val="4"/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说明</w:t>
            </w:r>
          </w:p>
        </w:tc>
      </w:tr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4月26日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宣讲会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教四207</w:t>
            </w:r>
          </w:p>
        </w:tc>
      </w:tr>
      <w:tr>
        <w:trPr>
          <w:trHeight w:val="480" w:hRule="atLeast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4月20日—5月6日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报名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widowControl/>
              <w:spacing w:beforeAutospacing="0" w:after="0" w:afterAutospacing="0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</w:p>
        </w:tc>
      </w:tr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5月初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产品需求培训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老师专门做产品需求说明</w:t>
            </w:r>
          </w:p>
        </w:tc>
      </w:tr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5月上旬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技术培训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搭建开发架构、脚手架、技术选型</w:t>
            </w:r>
          </w:p>
        </w:tc>
      </w:tr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5月中旬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困难点答疑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建立微信群，老师或技术团队在里面答疑</w:t>
            </w:r>
          </w:p>
        </w:tc>
      </w:tr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6月上旬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提交中期报告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请按照指定格式提交中期报告，中期报告占最终评分10%</w:t>
            </w:r>
          </w:p>
        </w:tc>
      </w:tr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8月下旬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提交作品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widowControl/>
              <w:spacing w:beforeAutospacing="0" w:after="0" w:afterAutospacing="0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</w:p>
        </w:tc>
      </w:tr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8月底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初审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专业老师评审</w:t>
            </w:r>
          </w:p>
        </w:tc>
      </w:tr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9月上旬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复审+大众投票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上海易班平台审核</w:t>
            </w:r>
          </w:p>
        </w:tc>
      </w:tr>
      <w:tr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9月中旬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决赛（答辩）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Autospacing="0" w:after="150" w:afterAutospacing="0" w:line="315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专业老师评审</w:t>
            </w:r>
          </w:p>
        </w:tc>
      </w:tr>
    </w:tbl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（注：具体时间以后期通知安排为准）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60" w:afterAutospacing="0" w:line="263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（四）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作品提交形式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（1）打包提交源代码提交。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（2）作品部署在服务器上，发送能浏览的链接。如果需要邀请才能观看，请准备好一个特定账户，让评委可以通过此账户进行浏览、评审。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（3）对作品的相关介绍：包括作品名称、功能及3-4张应用界面的图片，以word文档的形式发送。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（4）以上材料打包发送到邮箱：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single"/>
          <w:bdr w:val="none" w:color="auto" w:sz="0" w:space="0"/>
        </w:rPr>
        <w:instrText xml:space="preserve"> HYPERLINK "mailto:scauwlb@163.com"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scauwlb@163.com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；邮件标题命名格式：“专业组/非专业组+队伍名称”。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（五）比赛评分制度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1.初审：由专业老师筛选出各组作品的前50%；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2.复审：上海易班审核；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3.决赛：中期报告（10%）+答辩（80%）+投票（10%）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（六）上海易班审核及作品上线评奖须知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1.上海易班审核是上线之前的重要步骤，该部分由上海易班主导，所有作品需具备易班接口，通过上海易班审核后，再参与大众投票。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2.实际评奖数量将根据最后通过易班审核数量做相应调整。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3.对剽窃或抄袭其他个人或团队作品的小组将被取消参赛资格，所引起的一切法律责任均由该小组承担。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8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4.易班平台相关文档（报名需了解）：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7AB7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7AB7"/>
          <w:spacing w:val="0"/>
          <w:sz w:val="24"/>
          <w:szCs w:val="24"/>
          <w:u w:val="single"/>
          <w:bdr w:val="none" w:color="auto" w:sz="0" w:space="0"/>
        </w:rPr>
        <w:instrText xml:space="preserve"> HYPERLINK "https://o.yiban.cn/wiki/index.php?page=%E5%B9%B3%E5%8F%B0%E4%BB%8B%E7%BB%8D" </w:instrText>
      </w:r>
      <w:r>
        <w:rPr>
          <w:rFonts w:hint="eastAsia" w:ascii="宋体" w:hAnsi="宋体" w:eastAsia="宋体" w:cs="宋体"/>
          <w:b w:val="0"/>
          <w:i w:val="0"/>
          <w:caps w:val="0"/>
          <w:color w:val="337AB7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t>https://o.yiban.cn/wiki/index.php?page=%E5%B9%B3%E5%8F%B0%E4%BB%8B%E7%BB%8D</w:t>
      </w:r>
      <w:r>
        <w:rPr>
          <w:rFonts w:hint="eastAsia" w:ascii="宋体" w:hAnsi="宋体" w:eastAsia="宋体" w:cs="宋体"/>
          <w:b w:val="0"/>
          <w:i w:val="0"/>
          <w:caps w:val="0"/>
          <w:color w:val="337AB7"/>
          <w:spacing w:val="0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（七）奖项及奖品设置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专业组：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一等奖        1名    证书+奖金1200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二等奖        2名    证书+奖金1000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三等奖        3名    证书+奖金600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优胜奖        若干    证书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0" w:right="0" w:firstLine="42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非专业组：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一等奖        1名    证书+奖金600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二等奖        2名    证书+奖金400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三等奖        3名    证书+奖金200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优胜奖        若干    证书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60" w:afterAutospacing="0" w:line="315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（八）报名方式：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扫下方二维码或点击下方链接报名。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6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报名链接：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https://q.yiban.cn/app/index/appid/435181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60" w:afterAutospacing="0" w:line="315" w:lineRule="atLeast"/>
        <w:ind w:left="42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报名二维码：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60" w:afterAutospacing="0" w:line="315" w:lineRule="atLeast"/>
        <w:ind w:left="0" w:righ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 w:fldLock="1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INCLUDEPICTURE \d "6f4330eb77fc96e1c2f1e632c639eef2"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1047750" cy="1066800"/>
            <wp:effectExtent l="0" t="0" r="0" b="0"/>
            <wp:docPr id="1" name="图片 1" descr="20190420_1555769342446050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0420_1555769342446050192.png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60" w:afterAutospacing="0" w:line="315" w:lineRule="atLeast"/>
        <w:ind w:left="0" w:right="0" w:firstLine="24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请参赛队伍加入IT文化节比赛的QQ群，便于后期工作通知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60" w:afterAutospacing="0" w:line="315" w:lineRule="atLeast"/>
        <w:ind w:left="0" w:right="0" w:firstLine="24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 w:fldLock="1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INCLUDEPICTURE \d "0ae21a3fa4aa1d63636e6018f99dc209"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1304925" cy="1571625"/>
            <wp:effectExtent l="0" t="0" r="1905" b="1905"/>
            <wp:docPr id="2" name="图片 2" descr="20190420_1555769347794032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0420_1555769347794032906.png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联系人：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余丹华  联系方式：15989170864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林雯琦  联系方式：15521296112</w:t>
      </w:r>
    </w:p>
    <w:p>
      <w:pPr>
        <w:widowControl/>
        <w:jc w:val="left"/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0ae21a3fa4aa1d63636e6018f99dc209" TargetMode="External"/><Relationship Id="rId6" Type="http://schemas.openxmlformats.org/officeDocument/2006/relationships/image" Target="media/image2.png"/><Relationship Id="rId5" Type="http://schemas.openxmlformats.org/officeDocument/2006/relationships/image" Target="6f4330eb77fc96e1c2f1e632c639eef2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2019-04-20T23:04:50Z</dcterms:created>
  <dc:creator>˃̶͈🐽˂̶͈</dc:creator>
  <cp:lastModifiedBy>˃̶͈🐽˂̶͈</cp:lastModifiedBy>
  <dcterms:modified xsi:type="dcterms:W3CDTF">2019-04-20T23:05:08Z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2052-9.4.1</vt:lpwstr>
  </property>
</Properties>
</file>