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E685C" w14:textId="7DEC0D1E" w:rsidR="000F3399" w:rsidRDefault="003D710A" w:rsidP="003D710A">
      <w:pPr>
        <w:jc w:val="center"/>
      </w:pPr>
      <w:r>
        <w:t>How to seal the connectors?</w:t>
      </w:r>
    </w:p>
    <w:p w14:paraId="0ED6AA37" w14:textId="076356A7" w:rsidR="003D710A" w:rsidRDefault="003D710A" w:rsidP="003D710A">
      <w:pPr>
        <w:jc w:val="center"/>
      </w:pPr>
      <w:r w:rsidRPr="003D710A">
        <w:t>Space-time Optics and Photonics Lab</w:t>
      </w:r>
    </w:p>
    <w:p w14:paraId="35637856" w14:textId="77353573" w:rsidR="003D710A" w:rsidRDefault="003D710A" w:rsidP="003D710A">
      <w:pPr>
        <w:jc w:val="center"/>
      </w:pPr>
      <w:r>
        <w:t>12/23/2025</w:t>
      </w:r>
    </w:p>
    <w:p w14:paraId="5F390B19" w14:textId="77777777" w:rsidR="003D710A" w:rsidRDefault="003D710A" w:rsidP="003D710A">
      <w:pPr>
        <w:jc w:val="center"/>
      </w:pPr>
    </w:p>
    <w:p w14:paraId="7D7C2138" w14:textId="77777777" w:rsidR="003D710A" w:rsidRDefault="003D710A" w:rsidP="003D710A">
      <w:pPr>
        <w:jc w:val="center"/>
      </w:pPr>
    </w:p>
    <w:p w14:paraId="6AA5D19B" w14:textId="77777777" w:rsidR="003D710A" w:rsidRDefault="003D710A" w:rsidP="003D710A">
      <w:pPr>
        <w:jc w:val="center"/>
      </w:pPr>
    </w:p>
    <w:p w14:paraId="694D78D8" w14:textId="77777777" w:rsidR="003D710A" w:rsidRDefault="003D710A" w:rsidP="003D710A">
      <w:pPr>
        <w:jc w:val="center"/>
      </w:pPr>
    </w:p>
    <w:p w14:paraId="1C014D2E" w14:textId="77777777" w:rsidR="003D710A" w:rsidRDefault="003D710A" w:rsidP="003D710A">
      <w:pPr>
        <w:jc w:val="center"/>
      </w:pPr>
    </w:p>
    <w:p w14:paraId="4041A8DE" w14:textId="77777777" w:rsidR="003D710A" w:rsidRDefault="003D710A" w:rsidP="003D710A">
      <w:pPr>
        <w:jc w:val="center"/>
      </w:pPr>
    </w:p>
    <w:p w14:paraId="17C6DCA3" w14:textId="77777777" w:rsidR="003D710A" w:rsidRDefault="003D710A" w:rsidP="003D710A">
      <w:pPr>
        <w:jc w:val="center"/>
      </w:pPr>
    </w:p>
    <w:p w14:paraId="1B8AE19C" w14:textId="77777777" w:rsidR="003D710A" w:rsidRDefault="003D710A" w:rsidP="003D710A">
      <w:pPr>
        <w:jc w:val="center"/>
      </w:pPr>
    </w:p>
    <w:p w14:paraId="5D863FD9" w14:textId="77777777" w:rsidR="003D710A" w:rsidRDefault="003D710A" w:rsidP="003D710A">
      <w:pPr>
        <w:jc w:val="center"/>
      </w:pPr>
    </w:p>
    <w:p w14:paraId="45EFCD95" w14:textId="77777777" w:rsidR="003D710A" w:rsidRDefault="003D710A" w:rsidP="003D710A">
      <w:pPr>
        <w:jc w:val="center"/>
      </w:pPr>
    </w:p>
    <w:p w14:paraId="16F4D903" w14:textId="77777777" w:rsidR="003D710A" w:rsidRDefault="003D710A" w:rsidP="003D710A">
      <w:pPr>
        <w:jc w:val="center"/>
      </w:pPr>
    </w:p>
    <w:p w14:paraId="15C4070C" w14:textId="77777777" w:rsidR="003D710A" w:rsidRDefault="003D710A" w:rsidP="003D710A">
      <w:pPr>
        <w:jc w:val="center"/>
      </w:pPr>
    </w:p>
    <w:p w14:paraId="20149D45" w14:textId="77777777" w:rsidR="003D710A" w:rsidRDefault="003D710A" w:rsidP="003D710A">
      <w:pPr>
        <w:jc w:val="center"/>
      </w:pPr>
    </w:p>
    <w:p w14:paraId="6A595E8D" w14:textId="77777777" w:rsidR="003D710A" w:rsidRDefault="003D710A" w:rsidP="003D710A">
      <w:pPr>
        <w:jc w:val="center"/>
      </w:pPr>
    </w:p>
    <w:p w14:paraId="231C9C3B" w14:textId="77777777" w:rsidR="003D710A" w:rsidRDefault="003D710A" w:rsidP="003D710A">
      <w:pPr>
        <w:jc w:val="center"/>
      </w:pPr>
    </w:p>
    <w:p w14:paraId="3A9FB49E" w14:textId="77777777" w:rsidR="003D710A" w:rsidRDefault="003D710A" w:rsidP="003D710A">
      <w:pPr>
        <w:jc w:val="center"/>
      </w:pPr>
    </w:p>
    <w:p w14:paraId="1F277F4D" w14:textId="77777777" w:rsidR="003D710A" w:rsidRDefault="003D710A" w:rsidP="003D710A">
      <w:pPr>
        <w:jc w:val="center"/>
      </w:pPr>
    </w:p>
    <w:p w14:paraId="6DA89776" w14:textId="77777777" w:rsidR="003D710A" w:rsidRDefault="003D710A" w:rsidP="003D710A">
      <w:pPr>
        <w:jc w:val="center"/>
      </w:pPr>
    </w:p>
    <w:p w14:paraId="3B763864" w14:textId="77777777" w:rsidR="003D710A" w:rsidRDefault="003D710A" w:rsidP="003D710A">
      <w:pPr>
        <w:jc w:val="center"/>
      </w:pPr>
    </w:p>
    <w:p w14:paraId="56546B53" w14:textId="77777777" w:rsidR="003D710A" w:rsidRDefault="003D710A" w:rsidP="003D710A">
      <w:pPr>
        <w:jc w:val="center"/>
      </w:pPr>
    </w:p>
    <w:p w14:paraId="26B89057" w14:textId="77777777" w:rsidR="003D710A" w:rsidRDefault="003D710A" w:rsidP="003D710A">
      <w:pPr>
        <w:jc w:val="center"/>
      </w:pPr>
    </w:p>
    <w:p w14:paraId="62D280B5" w14:textId="77777777" w:rsidR="003D710A" w:rsidRDefault="003D710A" w:rsidP="003D710A">
      <w:pPr>
        <w:jc w:val="center"/>
      </w:pPr>
    </w:p>
    <w:p w14:paraId="19808DA9" w14:textId="77777777" w:rsidR="003D710A" w:rsidRDefault="003D710A" w:rsidP="003D710A">
      <w:pPr>
        <w:jc w:val="center"/>
      </w:pPr>
    </w:p>
    <w:p w14:paraId="3DC4C15E" w14:textId="077F4EE7" w:rsidR="003D710A" w:rsidRDefault="003D710A" w:rsidP="003D710A">
      <w:pPr>
        <w:ind w:firstLine="720"/>
      </w:pPr>
      <w:r>
        <w:lastRenderedPageBreak/>
        <w:t xml:space="preserve">We need to use a hermetically sealed throughput connector to properly seal out gas that could escape through the cables and the plug design that was recommended to us. This website shows </w:t>
      </w:r>
      <w:hyperlink r:id="rId5" w:history="1">
        <w:r w:rsidRPr="003D710A">
          <w:rPr>
            <w:rStyle w:val="Hyperlink"/>
          </w:rPr>
          <w:t>Douglas electrical diagrams</w:t>
        </w:r>
      </w:hyperlink>
      <w:r>
        <w:t xml:space="preserve">, you can se the general idea of what a hermetically sealed connecter has. </w:t>
      </w:r>
    </w:p>
    <w:p w14:paraId="6F12169B" w14:textId="2776A99A" w:rsidR="003D710A" w:rsidRDefault="003D710A" w:rsidP="00757F5F">
      <w:r>
        <w:tab/>
        <w:t xml:space="preserve">First off using an off the shelve part seems to be the easiest, since we are using a </w:t>
      </w:r>
      <w:r w:rsidR="00757F5F">
        <w:t>BNC</w:t>
      </w:r>
      <w:r>
        <w:t xml:space="preserve"> connector, there are </w:t>
      </w:r>
      <w:r w:rsidR="00757F5F">
        <w:t>BNC</w:t>
      </w:r>
      <w:r>
        <w:t xml:space="preserve"> to </w:t>
      </w:r>
      <w:r w:rsidR="00757F5F">
        <w:t>BNC</w:t>
      </w:r>
      <w:r>
        <w:t xml:space="preserve"> female feedthrough devices, like</w:t>
      </w:r>
      <w:r w:rsidR="00757F5F">
        <w:t xml:space="preserve"> this</w:t>
      </w:r>
      <w:r>
        <w:t xml:space="preserve"> </w:t>
      </w:r>
      <w:hyperlink r:id="rId6" w:history="1">
        <w:r w:rsidR="00757F5F" w:rsidRPr="00757F5F">
          <w:rPr>
            <w:rStyle w:val="Hyperlink"/>
          </w:rPr>
          <w:t>1 inch feedthrough BNC-BNC</w:t>
        </w:r>
      </w:hyperlink>
      <w:r w:rsidR="00757F5F">
        <w:t xml:space="preserve">. The only issue is the 1-inch connector is </w:t>
      </w:r>
      <w:r w:rsidR="00757F5F" w:rsidRPr="00757F5F">
        <w:t>$161.99</w:t>
      </w:r>
      <w:r w:rsidR="00757F5F">
        <w:t xml:space="preserve">. There are a lot of cheaper options on </w:t>
      </w:r>
      <w:proofErr w:type="spellStart"/>
      <w:r w:rsidR="00757F5F">
        <w:t>digikey</w:t>
      </w:r>
      <w:proofErr w:type="spellEnd"/>
      <w:r w:rsidR="00757F5F">
        <w:t xml:space="preserve"> for $8 to $32 </w:t>
      </w:r>
      <w:hyperlink r:id="rId7" w:history="1">
        <w:r w:rsidR="00757F5F" w:rsidRPr="00757F5F">
          <w:rPr>
            <w:rStyle w:val="Hyperlink"/>
          </w:rPr>
          <w:t>Smaller BNC-BNC</w:t>
        </w:r>
      </w:hyperlink>
      <w:r w:rsidR="00757F5F">
        <w:t xml:space="preserve"> connectors. Now the thought processed was to thread into the acrylic and then be able to access the interior BNC that way.</w:t>
      </w:r>
    </w:p>
    <w:p w14:paraId="76F6DF48" w14:textId="77777777" w:rsidR="001D77AC" w:rsidRDefault="001D77AC" w:rsidP="00757F5F">
      <w:r>
        <w:rPr>
          <w:noProof/>
        </w:rPr>
        <w:drawing>
          <wp:inline distT="0" distB="0" distL="0" distR="0" wp14:anchorId="21595BCF" wp14:editId="7F8FB6AC">
            <wp:extent cx="4389108" cy="2381250"/>
            <wp:effectExtent l="0" t="0" r="0" b="0"/>
            <wp:docPr id="51054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99769" cy="2387034"/>
                    </a:xfrm>
                    <a:prstGeom prst="rect">
                      <a:avLst/>
                    </a:prstGeom>
                    <a:noFill/>
                    <a:ln>
                      <a:noFill/>
                    </a:ln>
                  </pic:spPr>
                </pic:pic>
              </a:graphicData>
            </a:graphic>
          </wp:inline>
        </w:drawing>
      </w:r>
    </w:p>
    <w:p w14:paraId="580697B8" w14:textId="08F9EC9C" w:rsidR="00B36FEE" w:rsidRDefault="00490C15" w:rsidP="00757F5F">
      <w:hyperlink r:id="rId9" w:history="1">
        <w:r w:rsidRPr="00490C15">
          <w:rPr>
            <w:rStyle w:val="Hyperlink"/>
          </w:rPr>
          <w:t>Smaller step file</w:t>
        </w:r>
      </w:hyperlink>
    </w:p>
    <w:p w14:paraId="1D9F8993" w14:textId="12DE3762" w:rsidR="00B36FEE" w:rsidRDefault="00B36FEE" w:rsidP="00757F5F">
      <w:r>
        <w:t xml:space="preserve">Now I thought of using an external BNC to an internal solderable connection that we can then coat in epoxy to protect it. This would then be able to be wired up to the piezo with banana plugs or like we have it with the alligator clips. This </w:t>
      </w:r>
      <w:r w:rsidR="001D77AC">
        <w:t xml:space="preserve">may </w:t>
      </w:r>
      <w:r>
        <w:t xml:space="preserve">also </w:t>
      </w:r>
      <w:r w:rsidR="001D77AC">
        <w:t xml:space="preserve">be </w:t>
      </w:r>
      <w:r>
        <w:t>a cheaper solution</w:t>
      </w:r>
      <w:r w:rsidR="001D77AC">
        <w:t xml:space="preserve"> </w:t>
      </w:r>
      <w:hyperlink r:id="rId10" w:history="1">
        <w:r w:rsidR="001D77AC" w:rsidRPr="001D77AC">
          <w:rPr>
            <w:rStyle w:val="Hyperlink"/>
          </w:rPr>
          <w:t>BNC to solder</w:t>
        </w:r>
      </w:hyperlink>
      <w:r w:rsidR="001D77AC">
        <w:t>.</w:t>
      </w:r>
    </w:p>
    <w:p w14:paraId="6DD16B09" w14:textId="4D153942" w:rsidR="001D77AC" w:rsidRDefault="001D77AC" w:rsidP="00757F5F">
      <w:r>
        <w:rPr>
          <w:noProof/>
        </w:rPr>
        <w:drawing>
          <wp:inline distT="0" distB="0" distL="0" distR="0" wp14:anchorId="79B8BA2D" wp14:editId="34DF8F78">
            <wp:extent cx="4459335" cy="2419350"/>
            <wp:effectExtent l="0" t="0" r="0" b="0"/>
            <wp:docPr id="792268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71436" cy="2425915"/>
                    </a:xfrm>
                    <a:prstGeom prst="rect">
                      <a:avLst/>
                    </a:prstGeom>
                    <a:noFill/>
                    <a:ln>
                      <a:noFill/>
                    </a:ln>
                  </pic:spPr>
                </pic:pic>
              </a:graphicData>
            </a:graphic>
          </wp:inline>
        </w:drawing>
      </w:r>
    </w:p>
    <w:p w14:paraId="36528DC4" w14:textId="7AAB82B8" w:rsidR="001D77AC" w:rsidRDefault="001D77AC" w:rsidP="00757F5F">
      <w:r>
        <w:lastRenderedPageBreak/>
        <w:t>There is this product, I need to get a price, but I am assuming it could be quite expensive, but it will do exactly what we would need from it.</w:t>
      </w:r>
    </w:p>
    <w:p w14:paraId="6DA58711" w14:textId="0B51904D" w:rsidR="001D77AC" w:rsidRDefault="001D77AC" w:rsidP="00757F5F">
      <w:r>
        <w:rPr>
          <w:noProof/>
        </w:rPr>
        <w:drawing>
          <wp:inline distT="0" distB="0" distL="0" distR="0" wp14:anchorId="639B35D1" wp14:editId="366CE9C9">
            <wp:extent cx="3333750" cy="1828800"/>
            <wp:effectExtent l="0" t="0" r="0" b="0"/>
            <wp:docPr id="1317431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3750" cy="1828800"/>
                    </a:xfrm>
                    <a:prstGeom prst="rect">
                      <a:avLst/>
                    </a:prstGeom>
                    <a:noFill/>
                  </pic:spPr>
                </pic:pic>
              </a:graphicData>
            </a:graphic>
          </wp:inline>
        </w:drawing>
      </w:r>
    </w:p>
    <w:p w14:paraId="69787C32" w14:textId="4437DCF9" w:rsidR="001D77AC" w:rsidRDefault="001D77AC" w:rsidP="00757F5F">
      <w:hyperlink r:id="rId13" w:history="1">
        <w:r w:rsidRPr="001D77AC">
          <w:rPr>
            <w:rStyle w:val="Hyperlink"/>
          </w:rPr>
          <w:t>https://douglaselectrical.com/douglas-products/backpotted-connectors/</w:t>
        </w:r>
      </w:hyperlink>
    </w:p>
    <w:p w14:paraId="73EC9F21" w14:textId="77777777" w:rsidR="006A43B0" w:rsidRDefault="006A43B0" w:rsidP="00757F5F"/>
    <w:p w14:paraId="71606E2A" w14:textId="70A44D91" w:rsidR="006A43B0" w:rsidRDefault="006A43B0" w:rsidP="00757F5F">
      <w:r>
        <w:t>There are plenty of non-hermetically sealed passthrough connectors that may work for what we need to do in the vacuum chamber, and a little epoxy would probably help seal it. We could also make a passthrough with the rubber plug that we have. And by taking the BNC to two wires we can splice the wire in the middle. Take the spliced wire and put it through the plug and then fill it with epoxy we would have made a hermetically sealed passthrough on the cheap.</w:t>
      </w:r>
    </w:p>
    <w:p w14:paraId="458162BB" w14:textId="77777777" w:rsidR="006A43B0" w:rsidRDefault="006A43B0" w:rsidP="00757F5F"/>
    <w:p w14:paraId="3E19491B" w14:textId="77777777" w:rsidR="006A43B0" w:rsidRDefault="006A43B0" w:rsidP="00757F5F"/>
    <w:p w14:paraId="542EC92F" w14:textId="77777777" w:rsidR="006A43B0" w:rsidRDefault="006A43B0" w:rsidP="00757F5F"/>
    <w:p w14:paraId="02E35F56" w14:textId="77777777" w:rsidR="006A43B0" w:rsidRDefault="006A43B0" w:rsidP="00757F5F"/>
    <w:p w14:paraId="3F585C70" w14:textId="77777777" w:rsidR="006A43B0" w:rsidRDefault="006A43B0" w:rsidP="00757F5F"/>
    <w:p w14:paraId="74E45DBE" w14:textId="77777777" w:rsidR="006A43B0" w:rsidRDefault="006A43B0" w:rsidP="00757F5F"/>
    <w:p w14:paraId="60D981DB" w14:textId="77777777" w:rsidR="006A43B0" w:rsidRDefault="006A43B0" w:rsidP="00757F5F"/>
    <w:p w14:paraId="24CFCC69" w14:textId="77777777" w:rsidR="006A43B0" w:rsidRDefault="006A43B0" w:rsidP="00757F5F"/>
    <w:p w14:paraId="36B82AC1" w14:textId="77777777" w:rsidR="006A43B0" w:rsidRDefault="006A43B0" w:rsidP="00757F5F"/>
    <w:p w14:paraId="70A9E823" w14:textId="77777777" w:rsidR="006A43B0" w:rsidRDefault="006A43B0" w:rsidP="00757F5F"/>
    <w:p w14:paraId="21ED8B8E" w14:textId="77777777" w:rsidR="006A43B0" w:rsidRDefault="006A43B0" w:rsidP="00757F5F"/>
    <w:p w14:paraId="4BF47682" w14:textId="77777777" w:rsidR="006A43B0" w:rsidRDefault="006A43B0" w:rsidP="00757F5F"/>
    <w:p w14:paraId="5DFC5897" w14:textId="2D315C7B" w:rsidR="001D77AC" w:rsidRDefault="006A43B0" w:rsidP="00757F5F">
      <w:r>
        <w:lastRenderedPageBreak/>
        <w:t>Now for the motor control, there are plenty of D type 15 pin passthroughs that are sealed, but it is very expensive. I also need to measure it correctly</w:t>
      </w:r>
      <w:r w:rsidR="0090583F">
        <w:t xml:space="preserve"> so it can fit in the 1 inch acrylic</w:t>
      </w:r>
      <w:r w:rsidR="00454F2D">
        <w:t xml:space="preserve">, </w:t>
      </w:r>
      <w:hyperlink r:id="rId14" w:history="1">
        <w:r w:rsidR="00454F2D" w:rsidRPr="00454F2D">
          <w:rPr>
            <w:rStyle w:val="Hyperlink"/>
          </w:rPr>
          <w:t>VGA D-sub passthrough</w:t>
        </w:r>
      </w:hyperlink>
      <w:r w:rsidR="00454F2D">
        <w:t>.</w:t>
      </w:r>
    </w:p>
    <w:sectPr w:rsidR="001D7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0A"/>
    <w:rsid w:val="000F3399"/>
    <w:rsid w:val="001B52C9"/>
    <w:rsid w:val="001D77AC"/>
    <w:rsid w:val="003D710A"/>
    <w:rsid w:val="00454F2D"/>
    <w:rsid w:val="00490C15"/>
    <w:rsid w:val="006A43B0"/>
    <w:rsid w:val="00757F5F"/>
    <w:rsid w:val="0090583F"/>
    <w:rsid w:val="009F39C0"/>
    <w:rsid w:val="00A42C23"/>
    <w:rsid w:val="00B36FEE"/>
    <w:rsid w:val="00C75FAA"/>
    <w:rsid w:val="00D30E1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AFD5"/>
  <w15:chartTrackingRefBased/>
  <w15:docId w15:val="{D72B8DB9-859E-4136-8C89-7542143AD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7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7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10A"/>
    <w:rPr>
      <w:rFonts w:eastAsiaTheme="majorEastAsia" w:cstheme="majorBidi"/>
      <w:color w:val="272727" w:themeColor="text1" w:themeTint="D8"/>
    </w:rPr>
  </w:style>
  <w:style w:type="paragraph" w:styleId="Title">
    <w:name w:val="Title"/>
    <w:basedOn w:val="Normal"/>
    <w:next w:val="Normal"/>
    <w:link w:val="TitleChar"/>
    <w:uiPriority w:val="10"/>
    <w:qFormat/>
    <w:rsid w:val="003D71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1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1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710A"/>
    <w:rPr>
      <w:i/>
      <w:iCs/>
      <w:color w:val="404040" w:themeColor="text1" w:themeTint="BF"/>
    </w:rPr>
  </w:style>
  <w:style w:type="paragraph" w:styleId="ListParagraph">
    <w:name w:val="List Paragraph"/>
    <w:basedOn w:val="Normal"/>
    <w:uiPriority w:val="34"/>
    <w:qFormat/>
    <w:rsid w:val="003D710A"/>
    <w:pPr>
      <w:ind w:left="720"/>
      <w:contextualSpacing/>
    </w:pPr>
  </w:style>
  <w:style w:type="character" w:styleId="IntenseEmphasis">
    <w:name w:val="Intense Emphasis"/>
    <w:basedOn w:val="DefaultParagraphFont"/>
    <w:uiPriority w:val="21"/>
    <w:qFormat/>
    <w:rsid w:val="003D710A"/>
    <w:rPr>
      <w:i/>
      <w:iCs/>
      <w:color w:val="0F4761" w:themeColor="accent1" w:themeShade="BF"/>
    </w:rPr>
  </w:style>
  <w:style w:type="paragraph" w:styleId="IntenseQuote">
    <w:name w:val="Intense Quote"/>
    <w:basedOn w:val="Normal"/>
    <w:next w:val="Normal"/>
    <w:link w:val="IntenseQuoteChar"/>
    <w:uiPriority w:val="30"/>
    <w:qFormat/>
    <w:rsid w:val="003D7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10A"/>
    <w:rPr>
      <w:i/>
      <w:iCs/>
      <w:color w:val="0F4761" w:themeColor="accent1" w:themeShade="BF"/>
    </w:rPr>
  </w:style>
  <w:style w:type="character" w:styleId="IntenseReference">
    <w:name w:val="Intense Reference"/>
    <w:basedOn w:val="DefaultParagraphFont"/>
    <w:uiPriority w:val="32"/>
    <w:qFormat/>
    <w:rsid w:val="003D710A"/>
    <w:rPr>
      <w:b/>
      <w:bCs/>
      <w:smallCaps/>
      <w:color w:val="0F4761" w:themeColor="accent1" w:themeShade="BF"/>
      <w:spacing w:val="5"/>
    </w:rPr>
  </w:style>
  <w:style w:type="character" w:styleId="Hyperlink">
    <w:name w:val="Hyperlink"/>
    <w:basedOn w:val="DefaultParagraphFont"/>
    <w:uiPriority w:val="99"/>
    <w:unhideWhenUsed/>
    <w:rsid w:val="003D710A"/>
    <w:rPr>
      <w:color w:val="467886" w:themeColor="hyperlink"/>
      <w:u w:val="single"/>
    </w:rPr>
  </w:style>
  <w:style w:type="character" w:styleId="UnresolvedMention">
    <w:name w:val="Unresolved Mention"/>
    <w:basedOn w:val="DefaultParagraphFont"/>
    <w:uiPriority w:val="99"/>
    <w:semiHidden/>
    <w:unhideWhenUsed/>
    <w:rsid w:val="003D7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uglaselectrical.com/douglas-products/backpotted-connectors/" TargetMode="External"/><Relationship Id="rId3" Type="http://schemas.openxmlformats.org/officeDocument/2006/relationships/settings" Target="settings.xml"/><Relationship Id="rId7" Type="http://schemas.openxmlformats.org/officeDocument/2006/relationships/hyperlink" Target="https://www.digikey.com/en/products/filter/coaxial-connectors-rf/coaxial-connector-rf-adapters/374?s=N4IgjCBcoKxaBjKAzAhgGwM4FMA0IB7KAbRAGYYAWMAJgA4QBdfABwBcoQBlNgJwEsAdgHMQAX3xgylGvBBJIaLHkIlylAGwwAnGSasOkbnyGixEkHGggWUMK1uQaMCxrn8AJpwC0YAAyyBpwg%2BGwAnizYnB6YSOZAA"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pasternack.com/hermetically-sealed-bnc-female-to-bnc-female-bulkhead-mount-adapter-for-1-inch-max.-panel-pe9420-p.aspx" TargetMode="External"/><Relationship Id="rId11" Type="http://schemas.openxmlformats.org/officeDocument/2006/relationships/image" Target="media/image2.jpeg"/><Relationship Id="rId5" Type="http://schemas.openxmlformats.org/officeDocument/2006/relationships/hyperlink" Target="https://douglaselectrical.com/douglas-products/hermetic-wire-feedthrough/" TargetMode="External"/><Relationship Id="rId15" Type="http://schemas.openxmlformats.org/officeDocument/2006/relationships/fontTable" Target="fontTable.xml"/><Relationship Id="rId10" Type="http://schemas.openxmlformats.org/officeDocument/2006/relationships/hyperlink" Target="https://www.pasternack.com/bnc-female-standard-turret-terminal-connector-pe4077-p.aspx?srsltid=AfmBOops7UhQDD0MYzD5h3H7pAguKWwK9zJdjSjnf2Y3ZkzdteoaIPRd" TargetMode="External"/><Relationship Id="rId4" Type="http://schemas.openxmlformats.org/officeDocument/2006/relationships/webSettings" Target="webSettings.xml"/><Relationship Id="rId9" Type="http://schemas.openxmlformats.org/officeDocument/2006/relationships/hyperlink" Target="https://www.l-com.com/Coaxial-Adapter-BNC-Female-Female-Hermetically-Sealed-Bulkhead?srsltid=AfmBOopHb6knr0Kq18KaT8eB3Xm63fMPXZ0sn6KWXLXrAbeerMfDRjSFJBU" TargetMode="External"/><Relationship Id="rId14" Type="http://schemas.openxmlformats.org/officeDocument/2006/relationships/hyperlink" Target="https://rhseals.com/product/hermetic-connector-vga-15-circuit-high-density-d-sub-socket-soc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5F09D-1BD4-47DC-A59A-D5D21B4C4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4</Pages>
  <Words>514</Words>
  <Characters>2573</Characters>
  <Application>Microsoft Office Word</Application>
  <DocSecurity>0</DocSecurity>
  <Lines>171</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Krumholz</dc:creator>
  <cp:keywords/>
  <dc:description/>
  <cp:lastModifiedBy>Matthew Krumholz</cp:lastModifiedBy>
  <cp:revision>1</cp:revision>
  <dcterms:created xsi:type="dcterms:W3CDTF">2025-12-24T08:20:00Z</dcterms:created>
  <dcterms:modified xsi:type="dcterms:W3CDTF">2025-12-24T11:50:00Z</dcterms:modified>
</cp:coreProperties>
</file>