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BDF313A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D2338B" w:rsidRPr="00D2338B">
        <w:rPr>
          <w:rFonts w:ascii="Times New Roman" w:hAnsi="Times New Roman" w:cs="Times New Roman"/>
          <w:b/>
          <w:color w:val="151515"/>
          <w:sz w:val="36"/>
          <w:szCs w:val="36"/>
          <w:shd w:val="clear" w:color="auto" w:fill="FFFFFF"/>
        </w:rPr>
        <w:t>Вычисление математических функций с использованием рядов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43838B51" w:rsidR="00B145FD" w:rsidRPr="00D2338B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D2338B" w:rsidRPr="00D2338B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="00D2338B">
        <w:rPr>
          <w:rFonts w:ascii="Times New Roman" w:eastAsia="Times New Roman" w:hAnsi="Times New Roman" w:cs="Times New Roman"/>
          <w:sz w:val="28"/>
          <w:szCs w:val="28"/>
          <w:lang w:eastAsia="ru-RU"/>
        </w:rPr>
        <w:t>Б1ПМ1-1</w:t>
      </w:r>
    </w:p>
    <w:p w14:paraId="69AC2D0D" w14:textId="728088F3" w:rsidR="00B145FD" w:rsidRPr="00B145FD" w:rsidRDefault="00D2338B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Безносов А. 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C18FED1" w:rsidR="00B145FD" w:rsidRPr="00B145FD" w:rsidRDefault="008E3034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BA397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7FCF4C4A" w:rsidR="00957967" w:rsidRDefault="00BA397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CC6D37">
          <w:rPr>
            <w:noProof/>
            <w:webHidden/>
          </w:rPr>
          <w:t>5</w:t>
        </w:r>
      </w:hyperlink>
    </w:p>
    <w:p w14:paraId="14B1AB03" w14:textId="300CF165" w:rsidR="00957967" w:rsidRDefault="00BA397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CC6D37">
          <w:rPr>
            <w:noProof/>
            <w:webHidden/>
          </w:rPr>
          <w:t>6</w:t>
        </w:r>
      </w:hyperlink>
    </w:p>
    <w:p w14:paraId="7EFA4111" w14:textId="780D3883" w:rsidR="00957967" w:rsidRDefault="00BA397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CC6D37">
          <w:rPr>
            <w:noProof/>
            <w:webHidden/>
          </w:rPr>
          <w:t>8</w:t>
        </w:r>
      </w:hyperlink>
    </w:p>
    <w:p w14:paraId="619F251B" w14:textId="2D7D3484" w:rsidR="00957967" w:rsidRDefault="00BA397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CC6D37">
          <w:rPr>
            <w:noProof/>
            <w:webHidden/>
          </w:rPr>
          <w:t>9</w:t>
        </w:r>
      </w:hyperlink>
    </w:p>
    <w:p w14:paraId="315F676F" w14:textId="1BE823A7" w:rsidR="00957967" w:rsidRDefault="00BA397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824279">
          <w:rPr>
            <w:noProof/>
            <w:webHidden/>
            <w:lang w:val="en-US"/>
          </w:rPr>
          <w:t>1</w:t>
        </w:r>
        <w:r w:rsidR="00CC6D37">
          <w:rPr>
            <w:noProof/>
            <w:webHidden/>
          </w:rPr>
          <w:t>8</w:t>
        </w:r>
      </w:hyperlink>
    </w:p>
    <w:p w14:paraId="340FD302" w14:textId="44F1DF14" w:rsidR="00957967" w:rsidRDefault="00BA397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CC6D37">
          <w:rPr>
            <w:noProof/>
            <w:webHidden/>
          </w:rPr>
          <w:t>19</w:t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47600DE" w14:textId="7EA77182" w:rsidR="00F66A2F" w:rsidRPr="00F16CE8" w:rsidRDefault="00D2338B" w:rsidP="008E3034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реализовать подсчет математических функций</w:t>
      </w:r>
      <w:r w:rsidRPr="00D2338B"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</m:func>
          </m:e>
        </m:func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(1+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через ряды Тейлора. </w:t>
      </w:r>
      <w:r w:rsidR="00F16CE8">
        <w:rPr>
          <w:rFonts w:ascii="Times New Roman" w:hAnsi="Times New Roman" w:cs="Times New Roman"/>
          <w:sz w:val="24"/>
          <w:szCs w:val="24"/>
        </w:rPr>
        <w:t>Та</w:t>
      </w:r>
      <w:r w:rsidR="004C2A90">
        <w:rPr>
          <w:rFonts w:ascii="Times New Roman" w:hAnsi="Times New Roman" w:cs="Times New Roman"/>
          <w:sz w:val="24"/>
          <w:szCs w:val="24"/>
        </w:rPr>
        <w:t>кже необходимо сравнить значения</w:t>
      </w:r>
      <w:r w:rsidR="00F16CE8">
        <w:rPr>
          <w:rFonts w:ascii="Times New Roman" w:hAnsi="Times New Roman" w:cs="Times New Roman"/>
          <w:sz w:val="24"/>
          <w:szCs w:val="24"/>
        </w:rPr>
        <w:t xml:space="preserve"> фун</w:t>
      </w:r>
      <w:r w:rsidR="004C2A90">
        <w:rPr>
          <w:rFonts w:ascii="Times New Roman" w:hAnsi="Times New Roman" w:cs="Times New Roman"/>
          <w:sz w:val="24"/>
          <w:szCs w:val="24"/>
        </w:rPr>
        <w:t>кций методом подсчета через разные методы</w:t>
      </w:r>
      <w:r w:rsidR="00F16CE8">
        <w:rPr>
          <w:rFonts w:ascii="Times New Roman" w:hAnsi="Times New Roman" w:cs="Times New Roman"/>
          <w:sz w:val="24"/>
          <w:szCs w:val="24"/>
        </w:rPr>
        <w:t xml:space="preserve"> суммирования и через библиотечные функции </w:t>
      </w:r>
      <w:r w:rsidR="00F16CE8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="00F16CE8">
        <w:rPr>
          <w:rFonts w:ascii="Times New Roman" w:eastAsiaTheme="minorEastAsia" w:hAnsi="Times New Roman" w:cs="Times New Roman"/>
          <w:sz w:val="24"/>
          <w:szCs w:val="24"/>
          <w:lang w:val="en-US"/>
        </w:rPr>
        <w:t>math</w:t>
      </w:r>
      <w:r w:rsidR="00F16CE8" w:rsidRPr="00F16CE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16CE8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F16CE8" w:rsidRPr="00F16CE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E0C4DC4" w14:textId="5B2564B0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31D3B42B" w14:textId="6411D6B8" w:rsidR="0077664C" w:rsidRPr="0077664C" w:rsidRDefault="00F16CE8" w:rsidP="0060724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170F">
        <w:rPr>
          <w:rFonts w:ascii="Times New Roman" w:hAnsi="Times New Roman" w:cs="Times New Roman"/>
          <w:sz w:val="24"/>
          <w:szCs w:val="24"/>
        </w:rPr>
        <w:t xml:space="preserve">В этой работе будет рассматриваться три </w:t>
      </w:r>
      <w:r w:rsidR="00F473CE">
        <w:rPr>
          <w:rFonts w:ascii="Times New Roman" w:hAnsi="Times New Roman" w:cs="Times New Roman"/>
          <w:sz w:val="24"/>
          <w:szCs w:val="24"/>
        </w:rPr>
        <w:t xml:space="preserve">метода суммирования </w:t>
      </w:r>
      <w:r w:rsidR="00410829">
        <w:rPr>
          <w:rFonts w:ascii="Times New Roman" w:hAnsi="Times New Roman" w:cs="Times New Roman"/>
          <w:sz w:val="24"/>
          <w:szCs w:val="24"/>
        </w:rPr>
        <w:t>рядов</w:t>
      </w:r>
      <w:r w:rsidR="00F473CE">
        <w:rPr>
          <w:rFonts w:ascii="Times New Roman" w:hAnsi="Times New Roman" w:cs="Times New Roman"/>
          <w:sz w:val="24"/>
          <w:szCs w:val="24"/>
        </w:rPr>
        <w:t xml:space="preserve"> -</w:t>
      </w:r>
      <w:r w:rsidRPr="0057170F">
        <w:rPr>
          <w:rFonts w:ascii="Times New Roman" w:hAnsi="Times New Roman" w:cs="Times New Roman"/>
          <w:sz w:val="24"/>
          <w:szCs w:val="24"/>
        </w:rPr>
        <w:t xml:space="preserve"> прямое, обратное и попарное. </w:t>
      </w:r>
      <w:r w:rsidR="0077664C">
        <w:rPr>
          <w:rFonts w:ascii="Times New Roman" w:hAnsi="Times New Roman" w:cs="Times New Roman"/>
          <w:sz w:val="24"/>
          <w:szCs w:val="24"/>
        </w:rPr>
        <w:t>Для подсчета членов ряда использ</w:t>
      </w:r>
      <w:r w:rsidR="00410829">
        <w:rPr>
          <w:rFonts w:ascii="Times New Roman" w:hAnsi="Times New Roman" w:cs="Times New Roman"/>
          <w:sz w:val="24"/>
          <w:szCs w:val="24"/>
        </w:rPr>
        <w:t>уются</w:t>
      </w:r>
      <w:r w:rsidR="00F473CE">
        <w:rPr>
          <w:rFonts w:ascii="Times New Roman" w:hAnsi="Times New Roman" w:cs="Times New Roman"/>
          <w:sz w:val="24"/>
          <w:szCs w:val="24"/>
        </w:rPr>
        <w:t xml:space="preserve"> </w:t>
      </w:r>
      <w:r w:rsidR="0077664C">
        <w:rPr>
          <w:rFonts w:ascii="Times New Roman" w:hAnsi="Times New Roman" w:cs="Times New Roman"/>
          <w:sz w:val="24"/>
          <w:szCs w:val="24"/>
        </w:rPr>
        <w:t>рекуррентные формулы</w:t>
      </w:r>
      <w:r w:rsidR="00E813C1">
        <w:rPr>
          <w:rFonts w:ascii="Times New Roman" w:hAnsi="Times New Roman" w:cs="Times New Roman"/>
          <w:sz w:val="24"/>
          <w:szCs w:val="24"/>
        </w:rPr>
        <w:t>, которые позволяют</w:t>
      </w:r>
      <w:r w:rsidR="00F473CE">
        <w:rPr>
          <w:rFonts w:ascii="Times New Roman" w:hAnsi="Times New Roman" w:cs="Times New Roman"/>
          <w:sz w:val="24"/>
          <w:szCs w:val="24"/>
        </w:rPr>
        <w:t xml:space="preserve"> не вычислять факториал в знаменателе, </w:t>
      </w:r>
      <w:r w:rsidR="0060724D">
        <w:rPr>
          <w:rFonts w:ascii="Times New Roman" w:hAnsi="Times New Roman" w:cs="Times New Roman"/>
          <w:sz w:val="24"/>
          <w:szCs w:val="24"/>
        </w:rPr>
        <w:t>упрощая</w:t>
      </w:r>
      <w:r w:rsidR="00F473CE">
        <w:rPr>
          <w:rFonts w:ascii="Times New Roman" w:hAnsi="Times New Roman" w:cs="Times New Roman"/>
          <w:sz w:val="24"/>
          <w:szCs w:val="24"/>
        </w:rPr>
        <w:t xml:space="preserve"> вычисления.</w:t>
      </w:r>
    </w:p>
    <w:p w14:paraId="2EFA14D8" w14:textId="282BF2AF" w:rsidR="0077664C" w:rsidRPr="00F473CE" w:rsidRDefault="0077664C" w:rsidP="00F473CE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sin</m:t>
        </m:r>
        <m:r>
          <w:rPr>
            <w:rFonts w:ascii="Cambria Math" w:hAnsi="Cambria Math" w:cs="Times New Roman"/>
            <w:sz w:val="26"/>
            <w:szCs w:val="26"/>
          </w:rPr>
          <m:t>(x)</m:t>
        </m:r>
      </m:oMath>
      <w:r w:rsidRPr="00F473CE">
        <w:rPr>
          <w:rFonts w:ascii="Times New Roman" w:eastAsiaTheme="minorEastAsia" w:hAnsi="Times New Roman" w:cs="Times New Roman"/>
          <w:sz w:val="26"/>
          <w:szCs w:val="26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(2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+1)</m:t>
            </m:r>
          </m:den>
        </m:f>
      </m:oMath>
      <w:r w:rsidRPr="00F473CE">
        <w:rPr>
          <w:rFonts w:ascii="Times New Roman" w:eastAsiaTheme="minorEastAsia" w:hAnsi="Times New Roman" w:cs="Times New Roman"/>
          <w:sz w:val="26"/>
          <w:szCs w:val="26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=x</m:t>
        </m:r>
      </m:oMath>
    </w:p>
    <w:p w14:paraId="2D7B0A67" w14:textId="5542464A" w:rsidR="0077664C" w:rsidRPr="00F473CE" w:rsidRDefault="0077664C" w:rsidP="0077664C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F473CE">
        <w:rPr>
          <w:rFonts w:ascii="Times New Roman" w:hAnsi="Times New Roman" w:cs="Times New Roman"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func>
      </m:oMath>
      <w:r w:rsidRPr="00F473CE">
        <w:rPr>
          <w:rFonts w:ascii="Times New Roman" w:eastAsiaTheme="minorEastAsia" w:hAnsi="Times New Roman" w:cs="Times New Roman"/>
          <w:sz w:val="26"/>
          <w:szCs w:val="26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2n(2n-1)</m:t>
            </m:r>
          </m:den>
        </m:f>
      </m:oMath>
      <w:r w:rsidR="00F473CE" w:rsidRPr="00F473CE">
        <w:rPr>
          <w:rFonts w:ascii="Times New Roman" w:eastAsiaTheme="minorEastAsia" w:hAnsi="Times New Roman" w:cs="Times New Roman"/>
          <w:sz w:val="26"/>
          <w:szCs w:val="26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</w:p>
    <w:p w14:paraId="3AD104C3" w14:textId="1A422F50" w:rsidR="00F473CE" w:rsidRPr="00487553" w:rsidRDefault="00F473CE" w:rsidP="0077664C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F473C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sup>
        </m:sSup>
      </m:oMath>
      <w:r w:rsidRPr="00F473CE">
        <w:rPr>
          <w:rFonts w:ascii="Times New Roman" w:eastAsiaTheme="minorEastAsia" w:hAnsi="Times New Roman" w:cs="Times New Roman"/>
          <w:sz w:val="26"/>
          <w:szCs w:val="26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den>
        </m:f>
      </m:oMath>
      <w:r w:rsidRPr="00F473CE">
        <w:rPr>
          <w:rFonts w:ascii="Times New Roman" w:eastAsiaTheme="minorEastAsia" w:hAnsi="Times New Roman" w:cs="Times New Roman"/>
          <w:sz w:val="26"/>
          <w:szCs w:val="26"/>
        </w:rPr>
        <w:t xml:space="preserve"> ,</w:t>
      </w:r>
      <w:r w:rsidRPr="004875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</w:p>
    <w:p w14:paraId="37F71B89" w14:textId="6DBE535D" w:rsidR="00F473CE" w:rsidRPr="00487553" w:rsidRDefault="00F473CE" w:rsidP="0077664C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4875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(1+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</m:func>
      </m:oMath>
      <w:r w:rsidRPr="00487553">
        <w:rPr>
          <w:rFonts w:ascii="Times New Roman" w:eastAsiaTheme="minorEastAsia" w:hAnsi="Times New Roman" w:cs="Times New Roman"/>
          <w:sz w:val="26"/>
          <w:szCs w:val="26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nx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+1</m:t>
            </m:r>
          </m:den>
        </m:f>
      </m:oMath>
      <w:r w:rsidRPr="00487553">
        <w:rPr>
          <w:rFonts w:ascii="Times New Roman" w:eastAsiaTheme="minorEastAsia" w:hAnsi="Times New Roman" w:cs="Times New Roman"/>
          <w:sz w:val="26"/>
          <w:szCs w:val="26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x</m:t>
        </m:r>
      </m:oMath>
    </w:p>
    <w:p w14:paraId="06D94509" w14:textId="3ABF6B3B" w:rsidR="0060724D" w:rsidRDefault="00771C45" w:rsidP="00771C4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подсчета членов ряда для соответствующих математических функций были написаны функции вида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ComputeTerms</w:t>
      </w:r>
      <w:proofErr w:type="spellEnd"/>
      <w:r w:rsidR="00CC6D37" w:rsidRPr="00CC6D37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CC6D37">
        <w:rPr>
          <w:rFonts w:ascii="Times New Roman" w:hAnsi="Times New Roman" w:cs="Times New Roman"/>
          <w:sz w:val="24"/>
          <w:szCs w:val="24"/>
        </w:rPr>
        <w:t>имя функции</w:t>
      </w:r>
      <w:r w:rsidR="00CC6D37" w:rsidRPr="00CC6D37">
        <w:rPr>
          <w:rFonts w:ascii="Times New Roman" w:hAnsi="Times New Roman" w:cs="Times New Roman"/>
          <w:sz w:val="24"/>
          <w:szCs w:val="24"/>
        </w:rPr>
        <w:t>&gt;</w:t>
      </w:r>
      <w:r w:rsidR="0000624B" w:rsidRPr="000062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 вход они принима</w:t>
      </w:r>
      <w:r w:rsidR="0000624B">
        <w:rPr>
          <w:rFonts w:ascii="Times New Roman" w:hAnsi="Times New Roman" w:cs="Times New Roman"/>
          <w:sz w:val="24"/>
          <w:szCs w:val="24"/>
        </w:rPr>
        <w:t>ют</w:t>
      </w:r>
      <w:r>
        <w:rPr>
          <w:rFonts w:ascii="Times New Roman" w:hAnsi="Times New Roman" w:cs="Times New Roman"/>
          <w:sz w:val="24"/>
          <w:szCs w:val="24"/>
        </w:rPr>
        <w:t xml:space="preserve"> 3 аргумента: массив элементов ряда </w:t>
      </w:r>
      <w:proofErr w:type="spellStart"/>
      <w:r w:rsidR="0000624B">
        <w:rPr>
          <w:rFonts w:ascii="Times New Roman" w:hAnsi="Times New Roman" w:cs="Times New Roman"/>
          <w:sz w:val="24"/>
          <w:szCs w:val="24"/>
          <w:lang w:val="en-US"/>
        </w:rPr>
        <w:t>ArrT</w:t>
      </w:r>
      <w:r>
        <w:rPr>
          <w:rFonts w:ascii="Times New Roman" w:hAnsi="Times New Roman" w:cs="Times New Roman"/>
          <w:sz w:val="24"/>
          <w:szCs w:val="24"/>
          <w:lang w:val="en-US"/>
        </w:rPr>
        <w:t>erms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типа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71C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значение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1C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типа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и число элементов ряда</w:t>
      </w:r>
      <w:r w:rsidRPr="00771C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71C4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начале каждой из функции производится проверка входных данных. Если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00624B" w:rsidRPr="0000624B">
        <w:rPr>
          <w:rFonts w:ascii="Times New Roman" w:hAnsi="Times New Roman" w:cs="Times New Roman"/>
          <w:sz w:val="24"/>
          <w:szCs w:val="24"/>
        </w:rPr>
        <w:t xml:space="preserve"> </w:t>
      </w:r>
      <w:r w:rsidRPr="00771C45">
        <w:rPr>
          <w:rFonts w:ascii="Times New Roman" w:hAnsi="Times New Roman" w:cs="Times New Roman"/>
          <w:sz w:val="24"/>
          <w:szCs w:val="24"/>
        </w:rPr>
        <w:t xml:space="preserve">≤ 0, </w:t>
      </w:r>
      <w:r>
        <w:rPr>
          <w:rFonts w:ascii="Times New Roman" w:hAnsi="Times New Roman" w:cs="Times New Roman"/>
          <w:sz w:val="24"/>
          <w:szCs w:val="24"/>
        </w:rPr>
        <w:t>то функция заверша</w:t>
      </w:r>
      <w:r w:rsidR="0000624B">
        <w:rPr>
          <w:rFonts w:ascii="Times New Roman" w:hAnsi="Times New Roman" w:cs="Times New Roman"/>
          <w:sz w:val="24"/>
          <w:szCs w:val="24"/>
        </w:rPr>
        <w:t>ет</w:t>
      </w:r>
      <w:r>
        <w:rPr>
          <w:rFonts w:ascii="Times New Roman" w:hAnsi="Times New Roman" w:cs="Times New Roman"/>
          <w:sz w:val="24"/>
          <w:szCs w:val="24"/>
        </w:rPr>
        <w:t xml:space="preserve"> свою работу. Далее (только для тригонометрических функций) вычисля</w:t>
      </w:r>
      <w:r w:rsidR="0000624B">
        <w:rPr>
          <w:rFonts w:ascii="Times New Roman" w:hAnsi="Times New Roman" w:cs="Times New Roman"/>
          <w:sz w:val="24"/>
          <w:szCs w:val="24"/>
        </w:rPr>
        <w:t>ется</w:t>
      </w:r>
      <w:r>
        <w:rPr>
          <w:rFonts w:ascii="Times New Roman" w:hAnsi="Times New Roman" w:cs="Times New Roman"/>
          <w:sz w:val="24"/>
          <w:szCs w:val="24"/>
        </w:rPr>
        <w:t xml:space="preserve"> остаток при делении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1C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2π, что позволяет не вычислять значение функции при очень большом аргументе. Потом задается первый элемент ряда (нулевой элемент массива</w:t>
      </w:r>
      <w:r w:rsidRPr="00771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24B">
        <w:rPr>
          <w:rFonts w:ascii="Times New Roman" w:hAnsi="Times New Roman" w:cs="Times New Roman"/>
          <w:sz w:val="24"/>
          <w:szCs w:val="24"/>
          <w:lang w:val="en-US"/>
        </w:rPr>
        <w:t>ArrT</w:t>
      </w:r>
      <w:r>
        <w:rPr>
          <w:rFonts w:ascii="Times New Roman" w:hAnsi="Times New Roman" w:cs="Times New Roman"/>
          <w:sz w:val="24"/>
          <w:szCs w:val="24"/>
          <w:lang w:val="en-US"/>
        </w:rPr>
        <w:t>erms</w:t>
      </w:r>
      <w:proofErr w:type="spellEnd"/>
      <w:r w:rsidRPr="00771C4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в цикле реку</w:t>
      </w:r>
      <w:r w:rsidR="0000624B">
        <w:rPr>
          <w:rFonts w:ascii="Times New Roman" w:hAnsi="Times New Roman" w:cs="Times New Roman"/>
          <w:sz w:val="24"/>
          <w:szCs w:val="24"/>
        </w:rPr>
        <w:t>ррентно вычисляются остальные элементы</w:t>
      </w:r>
      <w:r w:rsidR="00CC6D37">
        <w:rPr>
          <w:rFonts w:ascii="Times New Roman" w:hAnsi="Times New Roman" w:cs="Times New Roman"/>
          <w:sz w:val="24"/>
          <w:szCs w:val="24"/>
        </w:rPr>
        <w:t>, которые добавляются в массив</w:t>
      </w:r>
      <w:r w:rsidR="0000624B" w:rsidRPr="0000624B">
        <w:rPr>
          <w:rFonts w:ascii="Times New Roman" w:hAnsi="Times New Roman" w:cs="Times New Roman"/>
          <w:sz w:val="24"/>
          <w:szCs w:val="24"/>
        </w:rPr>
        <w:t xml:space="preserve">. </w:t>
      </w:r>
      <w:r w:rsidR="0000624B">
        <w:rPr>
          <w:rFonts w:ascii="Times New Roman" w:hAnsi="Times New Roman" w:cs="Times New Roman"/>
          <w:sz w:val="24"/>
          <w:szCs w:val="24"/>
        </w:rPr>
        <w:t>Функции ничего не возвращают.</w:t>
      </w:r>
    </w:p>
    <w:p w14:paraId="5FA975DB" w14:textId="6326377F" w:rsidR="00CC6D37" w:rsidRPr="00CC6D37" w:rsidRDefault="0000624B" w:rsidP="00CC6D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подсчета ряда методом прямого суммирования использовалась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DirectSummation</w:t>
      </w:r>
      <w:proofErr w:type="spellEnd"/>
      <w:r w:rsidRPr="0000624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 вход принимается два аргумента: массив элементов</w:t>
      </w:r>
      <w:r w:rsidRPr="000062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ряда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ArrTerms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типа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0062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число элементов ряда</w:t>
      </w:r>
      <w:r w:rsidRPr="00771C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Далее в цикле к итоговой сумме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SumRes</w:t>
      </w:r>
      <w:proofErr w:type="spellEnd"/>
      <w:r w:rsidRPr="000062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прибавляется элементы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ArrTerms</w:t>
      </w:r>
      <w:proofErr w:type="spellEnd"/>
      <w:r w:rsidRPr="0000624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Функция возвращает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SumRes</w:t>
      </w:r>
      <w:proofErr w:type="spellEnd"/>
      <w:r w:rsidRPr="0000624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Реализация обратного суммирования аналогична, отличие лишь в том, что к итоговой сумме элементы прибавляются в обратном порядке. </w:t>
      </w:r>
      <w:r w:rsidR="00874FD9">
        <w:rPr>
          <w:rFonts w:ascii="Times New Roman" w:hAnsi="Times New Roman" w:cs="Times New Roman"/>
          <w:sz w:val="24"/>
          <w:szCs w:val="24"/>
        </w:rPr>
        <w:t>Для попарного суммирования были написаны две функции. Первая</w:t>
      </w:r>
      <w:r w:rsidR="00CC6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D37">
        <w:rPr>
          <w:rFonts w:ascii="Times New Roman" w:hAnsi="Times New Roman" w:cs="Times New Roman"/>
          <w:sz w:val="24"/>
          <w:szCs w:val="24"/>
          <w:lang w:val="en-US"/>
        </w:rPr>
        <w:t>ReverseSummation</w:t>
      </w:r>
      <w:proofErr w:type="spellEnd"/>
      <w:r w:rsidR="00874FD9">
        <w:rPr>
          <w:rFonts w:ascii="Times New Roman" w:hAnsi="Times New Roman" w:cs="Times New Roman"/>
          <w:sz w:val="24"/>
          <w:szCs w:val="24"/>
        </w:rPr>
        <w:t xml:space="preserve"> принимает 3 аргумента: массив элементов ряда </w:t>
      </w:r>
      <w:proofErr w:type="spellStart"/>
      <w:r w:rsidR="00874FD9">
        <w:rPr>
          <w:rFonts w:ascii="Times New Roman" w:hAnsi="Times New Roman" w:cs="Times New Roman"/>
          <w:sz w:val="24"/>
          <w:szCs w:val="24"/>
          <w:lang w:val="en-US"/>
        </w:rPr>
        <w:t>ArrTerms</w:t>
      </w:r>
      <w:proofErr w:type="spellEnd"/>
      <w:r w:rsidR="00874FD9" w:rsidRPr="00874FD9">
        <w:rPr>
          <w:rFonts w:ascii="Times New Roman" w:hAnsi="Times New Roman" w:cs="Times New Roman"/>
          <w:sz w:val="24"/>
          <w:szCs w:val="24"/>
        </w:rPr>
        <w:t xml:space="preserve"> </w:t>
      </w:r>
      <w:r w:rsidR="00874FD9">
        <w:rPr>
          <w:rFonts w:ascii="Times New Roman" w:hAnsi="Times New Roman" w:cs="Times New Roman"/>
          <w:sz w:val="24"/>
          <w:szCs w:val="24"/>
        </w:rPr>
        <w:t xml:space="preserve">типа </w:t>
      </w:r>
      <w:r w:rsidR="00874FD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874FD9">
        <w:rPr>
          <w:rFonts w:ascii="Times New Roman" w:hAnsi="Times New Roman" w:cs="Times New Roman"/>
          <w:sz w:val="24"/>
          <w:szCs w:val="24"/>
        </w:rPr>
        <w:t xml:space="preserve"> и индексы начала</w:t>
      </w:r>
      <w:r w:rsidR="00874FD9" w:rsidRPr="00874FD9">
        <w:rPr>
          <w:rFonts w:ascii="Times New Roman" w:hAnsi="Times New Roman" w:cs="Times New Roman"/>
          <w:sz w:val="24"/>
          <w:szCs w:val="24"/>
        </w:rPr>
        <w:t xml:space="preserve"> </w:t>
      </w:r>
      <w:r w:rsidR="00874FD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874FD9">
        <w:rPr>
          <w:rFonts w:ascii="Times New Roman" w:hAnsi="Times New Roman" w:cs="Times New Roman"/>
          <w:sz w:val="24"/>
          <w:szCs w:val="24"/>
        </w:rPr>
        <w:t xml:space="preserve"> и конца </w:t>
      </w:r>
      <w:r w:rsidR="00874FD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874FD9" w:rsidRPr="00874FD9">
        <w:rPr>
          <w:rFonts w:ascii="Times New Roman" w:hAnsi="Times New Roman" w:cs="Times New Roman"/>
          <w:sz w:val="24"/>
          <w:szCs w:val="24"/>
        </w:rPr>
        <w:t xml:space="preserve"> </w:t>
      </w:r>
      <w:r w:rsidR="00874FD9">
        <w:rPr>
          <w:rFonts w:ascii="Times New Roman" w:hAnsi="Times New Roman" w:cs="Times New Roman"/>
          <w:sz w:val="24"/>
          <w:szCs w:val="24"/>
        </w:rPr>
        <w:t xml:space="preserve">массива типа </w:t>
      </w:r>
      <w:proofErr w:type="spellStart"/>
      <w:r w:rsidR="00874F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874FD9">
        <w:rPr>
          <w:rFonts w:ascii="Times New Roman" w:hAnsi="Times New Roman" w:cs="Times New Roman"/>
          <w:sz w:val="24"/>
          <w:szCs w:val="24"/>
        </w:rPr>
        <w:t xml:space="preserve">. Далее производится проверка базового случая – если </w:t>
      </w:r>
      <w:r w:rsidR="00874FD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874FD9" w:rsidRPr="00874FD9">
        <w:rPr>
          <w:rFonts w:ascii="Times New Roman" w:hAnsi="Times New Roman" w:cs="Times New Roman"/>
          <w:sz w:val="24"/>
          <w:szCs w:val="24"/>
        </w:rPr>
        <w:t xml:space="preserve"> </w:t>
      </w:r>
      <w:r w:rsidR="00874FD9">
        <w:rPr>
          <w:rFonts w:ascii="Times New Roman" w:hAnsi="Times New Roman" w:cs="Times New Roman"/>
          <w:sz w:val="24"/>
          <w:szCs w:val="24"/>
        </w:rPr>
        <w:t xml:space="preserve">совпадает с </w:t>
      </w:r>
      <w:r w:rsidR="00874FD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874FD9" w:rsidRPr="00874FD9">
        <w:rPr>
          <w:rFonts w:ascii="Times New Roman" w:hAnsi="Times New Roman" w:cs="Times New Roman"/>
          <w:sz w:val="24"/>
          <w:szCs w:val="24"/>
        </w:rPr>
        <w:t xml:space="preserve">, </w:t>
      </w:r>
      <w:r w:rsidR="00874FD9">
        <w:rPr>
          <w:rFonts w:ascii="Times New Roman" w:hAnsi="Times New Roman" w:cs="Times New Roman"/>
          <w:sz w:val="24"/>
          <w:szCs w:val="24"/>
        </w:rPr>
        <w:t xml:space="preserve">то функция возвращает элемент массива с индексом </w:t>
      </w:r>
      <w:r w:rsidR="00874FD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874FD9" w:rsidRPr="00874FD9">
        <w:rPr>
          <w:rFonts w:ascii="Times New Roman" w:hAnsi="Times New Roman" w:cs="Times New Roman"/>
          <w:sz w:val="24"/>
          <w:szCs w:val="24"/>
        </w:rPr>
        <w:t xml:space="preserve">. </w:t>
      </w:r>
      <w:r w:rsidR="00874FD9">
        <w:rPr>
          <w:rFonts w:ascii="Times New Roman" w:hAnsi="Times New Roman" w:cs="Times New Roman"/>
          <w:sz w:val="24"/>
          <w:szCs w:val="24"/>
        </w:rPr>
        <w:t xml:space="preserve">Вычисляется середина массива </w:t>
      </w:r>
      <w:r w:rsidR="00874FD9"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="00874FD9" w:rsidRPr="00874FD9">
        <w:rPr>
          <w:rFonts w:ascii="Times New Roman" w:hAnsi="Times New Roman" w:cs="Times New Roman"/>
          <w:sz w:val="24"/>
          <w:szCs w:val="24"/>
        </w:rPr>
        <w:t xml:space="preserve">. </w:t>
      </w:r>
      <w:r w:rsidR="00874FD9">
        <w:rPr>
          <w:rFonts w:ascii="Times New Roman" w:hAnsi="Times New Roman" w:cs="Times New Roman"/>
          <w:sz w:val="24"/>
          <w:szCs w:val="24"/>
        </w:rPr>
        <w:t>Сама функция рекурсивно делит массив на две части и суммирует их.</w:t>
      </w:r>
      <w:r w:rsidR="00CC6D37">
        <w:rPr>
          <w:rFonts w:ascii="Times New Roman" w:hAnsi="Times New Roman" w:cs="Times New Roman"/>
          <w:sz w:val="24"/>
          <w:szCs w:val="24"/>
        </w:rPr>
        <w:t xml:space="preserve"> Вторая функция </w:t>
      </w:r>
      <w:proofErr w:type="spellStart"/>
      <w:r w:rsidR="00CC6D37">
        <w:rPr>
          <w:rFonts w:ascii="Times New Roman" w:hAnsi="Times New Roman" w:cs="Times New Roman"/>
          <w:sz w:val="24"/>
          <w:szCs w:val="24"/>
          <w:lang w:val="en-US"/>
        </w:rPr>
        <w:t>ReverseSummatinRes</w:t>
      </w:r>
      <w:proofErr w:type="spellEnd"/>
      <w:r w:rsidR="00CC6D37" w:rsidRPr="00CC6D37">
        <w:rPr>
          <w:rFonts w:ascii="Times New Roman" w:hAnsi="Times New Roman" w:cs="Times New Roman"/>
          <w:sz w:val="24"/>
          <w:szCs w:val="24"/>
        </w:rPr>
        <w:t xml:space="preserve"> </w:t>
      </w:r>
      <w:r w:rsidR="00CC6D37">
        <w:rPr>
          <w:rFonts w:ascii="Times New Roman" w:hAnsi="Times New Roman" w:cs="Times New Roman"/>
          <w:sz w:val="24"/>
          <w:szCs w:val="24"/>
        </w:rPr>
        <w:t xml:space="preserve">ничего не делает, она лишь возвращает значение функции </w:t>
      </w:r>
      <w:proofErr w:type="spellStart"/>
      <w:r w:rsidR="00CC6D37">
        <w:rPr>
          <w:rFonts w:ascii="Times New Roman" w:hAnsi="Times New Roman" w:cs="Times New Roman"/>
          <w:sz w:val="24"/>
          <w:szCs w:val="24"/>
          <w:lang w:val="en-US"/>
        </w:rPr>
        <w:t>ReverseSummation</w:t>
      </w:r>
      <w:proofErr w:type="spellEnd"/>
      <w:r w:rsidR="00CC6D37" w:rsidRPr="00CC6D37">
        <w:rPr>
          <w:rFonts w:ascii="Times New Roman" w:hAnsi="Times New Roman" w:cs="Times New Roman"/>
          <w:sz w:val="24"/>
          <w:szCs w:val="24"/>
        </w:rPr>
        <w:t xml:space="preserve"> </w:t>
      </w:r>
      <w:r w:rsidR="00CC6D37">
        <w:rPr>
          <w:rFonts w:ascii="Times New Roman" w:hAnsi="Times New Roman" w:cs="Times New Roman"/>
          <w:sz w:val="24"/>
          <w:szCs w:val="24"/>
        </w:rPr>
        <w:t xml:space="preserve">при </w:t>
      </w:r>
      <w:r w:rsidR="00CC6D37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C6D37" w:rsidRPr="00CC6D37">
        <w:rPr>
          <w:rFonts w:ascii="Times New Roman" w:hAnsi="Times New Roman" w:cs="Times New Roman"/>
          <w:sz w:val="24"/>
          <w:szCs w:val="24"/>
        </w:rPr>
        <w:t xml:space="preserve"> = </w:t>
      </w:r>
      <w:r w:rsidR="00CC6D37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CC6D37" w:rsidRPr="00CC6D37">
        <w:rPr>
          <w:rFonts w:ascii="Times New Roman" w:hAnsi="Times New Roman" w:cs="Times New Roman"/>
          <w:sz w:val="24"/>
          <w:szCs w:val="24"/>
        </w:rPr>
        <w:t xml:space="preserve"> </w:t>
      </w:r>
      <w:r w:rsidR="00CC6D37">
        <w:rPr>
          <w:rFonts w:ascii="Times New Roman" w:hAnsi="Times New Roman" w:cs="Times New Roman"/>
          <w:sz w:val="24"/>
          <w:szCs w:val="24"/>
        </w:rPr>
        <w:t>–</w:t>
      </w:r>
      <w:r w:rsidR="00CC6D37" w:rsidRPr="00CC6D37">
        <w:rPr>
          <w:rFonts w:ascii="Times New Roman" w:hAnsi="Times New Roman" w:cs="Times New Roman"/>
          <w:sz w:val="24"/>
          <w:szCs w:val="24"/>
        </w:rPr>
        <w:t xml:space="preserve"> 1, </w:t>
      </w:r>
      <w:r w:rsidR="00CC6D37">
        <w:rPr>
          <w:rFonts w:ascii="Times New Roman" w:hAnsi="Times New Roman" w:cs="Times New Roman"/>
          <w:sz w:val="24"/>
          <w:szCs w:val="24"/>
        </w:rPr>
        <w:t>что позволяет не выходить за пределы массива.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EEBDFA3" w14:textId="5AFE7B20" w:rsidR="00F757DA" w:rsidRDefault="00792E1C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работы с программой необ</w:t>
      </w:r>
      <w:r w:rsidR="00410829">
        <w:rPr>
          <w:rFonts w:ascii="Times New Roman" w:hAnsi="Times New Roman" w:cs="Times New Roman"/>
          <w:sz w:val="24"/>
        </w:rPr>
        <w:t xml:space="preserve">ходимо сначала выбрать функцию </w:t>
      </w:r>
      <w:r>
        <w:rPr>
          <w:rFonts w:ascii="Times New Roman" w:hAnsi="Times New Roman" w:cs="Times New Roman"/>
          <w:sz w:val="24"/>
        </w:rPr>
        <w:t>(рис. 1). Далее выбирается метод суммирования (рис. 2). Потом вводится значение аргумента</w:t>
      </w:r>
      <w:r w:rsidR="003775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функции (рис. 3) и количество членов ряда (рис. 4). После ввода</w:t>
      </w:r>
      <w:r w:rsidR="003775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данных, на экран выведется итоговое значение функции, которое было подсчитано с помощью моей реализации</w:t>
      </w:r>
      <w:r w:rsidR="0037758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и реализации через библиотеку </w:t>
      </w:r>
      <w:r>
        <w:rPr>
          <w:rFonts w:ascii="Times New Roman" w:hAnsi="Times New Roman" w:cs="Times New Roman"/>
          <w:sz w:val="24"/>
          <w:lang w:val="en-US"/>
        </w:rPr>
        <w:t>math</w:t>
      </w:r>
      <w:r w:rsidRPr="00792E1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792E1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а также разность по модулю между величинами (рис.</w:t>
      </w:r>
      <w:r w:rsidR="003775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5).</w:t>
      </w:r>
    </w:p>
    <w:p w14:paraId="28216A6D" w14:textId="77777777" w:rsidR="00792E1C" w:rsidRDefault="00792E1C" w:rsidP="0037758D">
      <w:pPr>
        <w:keepNext/>
        <w:spacing w:line="276" w:lineRule="auto"/>
        <w:jc w:val="both"/>
      </w:pPr>
      <w:r w:rsidRPr="00792E1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5648B0C" wp14:editId="167C6291">
            <wp:extent cx="3319462" cy="1224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91" cy="126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3714" w14:textId="16E60C6A" w:rsidR="00792E1C" w:rsidRPr="004C2A90" w:rsidRDefault="00792E1C" w:rsidP="0037758D">
      <w:pPr>
        <w:pStyle w:val="a6"/>
        <w:spacing w:line="276" w:lineRule="auto"/>
        <w:jc w:val="both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2A90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 1 Выбор функции</w:t>
      </w:r>
    </w:p>
    <w:p w14:paraId="12770864" w14:textId="77777777" w:rsidR="0037758D" w:rsidRPr="0037758D" w:rsidRDefault="0037758D" w:rsidP="0037758D"/>
    <w:p w14:paraId="30F93FDB" w14:textId="77777777" w:rsidR="00792E1C" w:rsidRDefault="00792E1C" w:rsidP="0037758D">
      <w:pPr>
        <w:keepNext/>
        <w:spacing w:line="276" w:lineRule="auto"/>
        <w:jc w:val="both"/>
      </w:pPr>
      <w:r w:rsidRPr="0037758D">
        <w:rPr>
          <w:noProof/>
          <w:sz w:val="24"/>
          <w:szCs w:val="24"/>
          <w:lang w:eastAsia="ru-RU"/>
        </w:rPr>
        <w:drawing>
          <wp:inline distT="0" distB="0" distL="0" distR="0" wp14:anchorId="2433215D" wp14:editId="17025C70">
            <wp:extent cx="3286125" cy="10344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4664" cy="105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770B" w14:textId="04F87107" w:rsidR="00792E1C" w:rsidRPr="004C2A90" w:rsidRDefault="0037758D" w:rsidP="0037758D">
      <w:pPr>
        <w:pStyle w:val="a6"/>
        <w:spacing w:line="276" w:lineRule="auto"/>
        <w:jc w:val="both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2A90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 2 Выбор метода суммирования</w:t>
      </w:r>
    </w:p>
    <w:p w14:paraId="4A14BE42" w14:textId="77777777" w:rsidR="0037758D" w:rsidRPr="0037758D" w:rsidRDefault="0037758D" w:rsidP="0037758D">
      <w:pPr>
        <w:spacing w:line="276" w:lineRule="auto"/>
      </w:pPr>
    </w:p>
    <w:p w14:paraId="78B85C2C" w14:textId="77777777" w:rsidR="0037758D" w:rsidRDefault="0037758D" w:rsidP="0037758D">
      <w:pPr>
        <w:keepNext/>
        <w:spacing w:line="276" w:lineRule="auto"/>
        <w:jc w:val="both"/>
      </w:pPr>
      <w:r w:rsidRPr="0037758D">
        <w:rPr>
          <w:noProof/>
          <w:lang w:eastAsia="ru-RU"/>
        </w:rPr>
        <w:drawing>
          <wp:inline distT="0" distB="0" distL="0" distR="0" wp14:anchorId="0F198EE0" wp14:editId="32430267">
            <wp:extent cx="2609850" cy="37283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378" cy="3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8BAF" w14:textId="11213D75" w:rsidR="0037758D" w:rsidRPr="004C2A90" w:rsidRDefault="0037758D" w:rsidP="0037758D">
      <w:pPr>
        <w:pStyle w:val="a6"/>
        <w:spacing w:line="276" w:lineRule="auto"/>
        <w:jc w:val="both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2A90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 3 Ввод значения аргумента функции</w:t>
      </w:r>
    </w:p>
    <w:p w14:paraId="433F76E3" w14:textId="6250C901" w:rsidR="0037758D" w:rsidRDefault="0037758D" w:rsidP="0037758D"/>
    <w:p w14:paraId="57DF0ECC" w14:textId="77777777" w:rsidR="0037758D" w:rsidRDefault="0037758D" w:rsidP="0037758D">
      <w:pPr>
        <w:keepNext/>
        <w:spacing w:line="276" w:lineRule="auto"/>
      </w:pPr>
      <w:r w:rsidRPr="0037758D">
        <w:rPr>
          <w:noProof/>
          <w:lang w:eastAsia="ru-RU"/>
        </w:rPr>
        <w:drawing>
          <wp:inline distT="0" distB="0" distL="0" distR="0" wp14:anchorId="20A0D552" wp14:editId="5D6FE32B">
            <wp:extent cx="3209925" cy="29982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0567" cy="32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1769" w14:textId="21481A28" w:rsidR="0037758D" w:rsidRPr="004C2A90" w:rsidRDefault="0037758D" w:rsidP="0037758D">
      <w:pPr>
        <w:pStyle w:val="a6"/>
        <w:spacing w:line="276" w:lineRule="auto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2A90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 4 Ввод числа членов ряда</w:t>
      </w:r>
    </w:p>
    <w:p w14:paraId="66202F2B" w14:textId="1F28E1A3" w:rsidR="0037758D" w:rsidRDefault="0037758D" w:rsidP="0037758D">
      <w:r w:rsidRPr="0037758D">
        <w:rPr>
          <w:noProof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64FC7C" wp14:editId="41C19AC2">
            <wp:extent cx="2881441" cy="2105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0472" cy="212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AEB" w14:textId="4A7DE65C" w:rsidR="0037758D" w:rsidRPr="004C2A90" w:rsidRDefault="0037758D" w:rsidP="0037758D">
      <w:pPr>
        <w:pStyle w:val="a6"/>
        <w:spacing w:line="360" w:lineRule="auto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2A90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 5 Вывод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5731D4AD" w14:textId="0329CA95" w:rsidR="00657C88" w:rsidRDefault="00487553" w:rsidP="00D235C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содержит в себе 3 файла. В файле </w:t>
      </w:r>
      <w:r w:rsidRPr="00487553">
        <w:rPr>
          <w:rFonts w:ascii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487553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487553">
        <w:rPr>
          <w:rFonts w:ascii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содержится основная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где объявлены переменные и вызов функции для выведения результатов. Также 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48755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написан интерфейс программы. В файле </w:t>
      </w:r>
      <w:r w:rsidRPr="00487553">
        <w:rPr>
          <w:rFonts w:ascii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Header</w:t>
      </w:r>
      <w:r w:rsidRPr="00487553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487553">
        <w:rPr>
          <w:rFonts w:ascii="Times New Roman" w:hAnsi="Times New Roman" w:cs="Times New Roman"/>
          <w:sz w:val="24"/>
          <w:szCs w:val="24"/>
          <w:lang w:eastAsia="ru-RU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eastAsia="ru-RU"/>
        </w:rPr>
        <w:t>написаны прототипы функций</w:t>
      </w:r>
      <w:r w:rsidR="00A63824">
        <w:rPr>
          <w:rFonts w:ascii="Times New Roman" w:hAnsi="Times New Roman" w:cs="Times New Roman"/>
          <w:sz w:val="24"/>
          <w:szCs w:val="24"/>
          <w:lang w:eastAsia="ru-RU"/>
        </w:rPr>
        <w:t xml:space="preserve">. Файл </w:t>
      </w:r>
      <w:r w:rsidR="00A63824" w:rsidRPr="00A63824">
        <w:rPr>
          <w:rFonts w:ascii="Times New Roman" w:hAnsi="Times New Roman" w:cs="Times New Roman"/>
          <w:sz w:val="24"/>
          <w:szCs w:val="24"/>
          <w:lang w:eastAsia="ru-RU"/>
        </w:rPr>
        <w:t>“</w:t>
      </w:r>
      <w:r w:rsidR="00A63824">
        <w:rPr>
          <w:rFonts w:ascii="Times New Roman" w:hAnsi="Times New Roman" w:cs="Times New Roman"/>
          <w:sz w:val="24"/>
          <w:szCs w:val="24"/>
          <w:lang w:val="en-US" w:eastAsia="ru-RU"/>
        </w:rPr>
        <w:t>Source</w:t>
      </w:r>
      <w:r w:rsidR="00A63824" w:rsidRPr="00A63824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A63824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="00A63824" w:rsidRPr="00A63824">
        <w:rPr>
          <w:rFonts w:ascii="Times New Roman" w:hAnsi="Times New Roman" w:cs="Times New Roman"/>
          <w:sz w:val="24"/>
          <w:szCs w:val="24"/>
          <w:lang w:eastAsia="ru-RU"/>
        </w:rPr>
        <w:t xml:space="preserve">” </w:t>
      </w:r>
      <w:r w:rsidR="00A63824">
        <w:rPr>
          <w:rFonts w:ascii="Times New Roman" w:hAnsi="Times New Roman" w:cs="Times New Roman"/>
          <w:sz w:val="24"/>
          <w:szCs w:val="24"/>
          <w:lang w:eastAsia="ru-RU"/>
        </w:rPr>
        <w:t>включает в себя все функции</w:t>
      </w:r>
      <w:r w:rsidR="00410829">
        <w:rPr>
          <w:rFonts w:ascii="Times New Roman" w:hAnsi="Times New Roman" w:cs="Times New Roman"/>
          <w:sz w:val="24"/>
          <w:szCs w:val="24"/>
          <w:lang w:eastAsia="ru-RU"/>
        </w:rPr>
        <w:t>, отвечающие</w:t>
      </w:r>
      <w:r w:rsidR="00A63824">
        <w:rPr>
          <w:rFonts w:ascii="Times New Roman" w:hAnsi="Times New Roman" w:cs="Times New Roman"/>
          <w:sz w:val="24"/>
          <w:szCs w:val="24"/>
          <w:lang w:eastAsia="ru-RU"/>
        </w:rPr>
        <w:t xml:space="preserve"> за подсчет и вывод результатов</w:t>
      </w:r>
      <w:r w:rsidR="0041082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E1331D0" w14:textId="77777777" w:rsidR="00735DCD" w:rsidRDefault="00D235CA" w:rsidP="00D235C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работы вспомогательных функций определяются два указателя на функции. Первый представляет собой функцию для суммирования </w:t>
      </w:r>
      <w:r w:rsidR="008549F6">
        <w:rPr>
          <w:rFonts w:ascii="Times New Roman" w:hAnsi="Times New Roman" w:cs="Times New Roman"/>
          <w:sz w:val="24"/>
          <w:szCs w:val="24"/>
          <w:lang w:eastAsia="ru-RU"/>
        </w:rPr>
        <w:t xml:space="preserve">членов ряда, а второй – для вычисления членов ряда. </w:t>
      </w:r>
    </w:p>
    <w:p w14:paraId="4D018BA1" w14:textId="0E7B57EF" w:rsidR="00D235CA" w:rsidRDefault="008549F6" w:rsidP="00D235C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ComputeTaylorRow</w:t>
      </w:r>
      <w:proofErr w:type="spellEnd"/>
      <w:r w:rsidRPr="008549F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вычисляет сумму ряда. Она принимает 4 параметра: значение </w:t>
      </w:r>
      <w:r w:rsidR="00735DCD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="00735DC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типа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8549F6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количество членов ряда </w:t>
      </w:r>
      <w:r w:rsidR="00735DCD">
        <w:rPr>
          <w:rFonts w:ascii="Times New Roman" w:hAnsi="Times New Roman" w:cs="Times New Roman"/>
          <w:sz w:val="24"/>
          <w:szCs w:val="24"/>
          <w:lang w:val="en-US" w:eastAsia="ru-RU"/>
        </w:rPr>
        <w:t>count</w:t>
      </w:r>
      <w:r w:rsidR="00735DC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549F6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указатели на функции </w:t>
      </w:r>
      <w:proofErr w:type="spellStart"/>
      <w:r w:rsidR="00735DCD">
        <w:rPr>
          <w:rFonts w:ascii="Times New Roman" w:hAnsi="Times New Roman" w:cs="Times New Roman"/>
          <w:sz w:val="24"/>
          <w:szCs w:val="24"/>
          <w:lang w:val="en-US" w:eastAsia="ru-RU"/>
        </w:rPr>
        <w:t>ComputeTerms</w:t>
      </w:r>
      <w:proofErr w:type="spellEnd"/>
      <w:r w:rsidR="00735DCD" w:rsidRPr="00735DC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35DCD"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 w:rsidR="00735DCD">
        <w:rPr>
          <w:rFonts w:ascii="Times New Roman" w:hAnsi="Times New Roman" w:cs="Times New Roman"/>
          <w:sz w:val="24"/>
          <w:szCs w:val="24"/>
          <w:lang w:val="en-US" w:eastAsia="ru-RU"/>
        </w:rPr>
        <w:t>SummationMethod</w:t>
      </w:r>
      <w:proofErr w:type="spellEnd"/>
      <w:r w:rsidR="00735DCD" w:rsidRPr="00735DC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35DCD">
        <w:rPr>
          <w:rFonts w:ascii="Times New Roman" w:hAnsi="Times New Roman" w:cs="Times New Roman"/>
          <w:sz w:val="24"/>
          <w:szCs w:val="24"/>
          <w:lang w:eastAsia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ComputeTermsFunction</w:t>
      </w:r>
      <w:proofErr w:type="spellEnd"/>
      <w:r w:rsidRPr="008549F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35DCD"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SummationFunction</w:t>
      </w:r>
      <w:proofErr w:type="spellEnd"/>
      <w:r w:rsidR="00735DCD">
        <w:rPr>
          <w:rFonts w:ascii="Times New Roman" w:hAnsi="Times New Roman" w:cs="Times New Roman"/>
          <w:sz w:val="24"/>
          <w:szCs w:val="24"/>
          <w:lang w:eastAsia="ru-RU"/>
        </w:rPr>
        <w:t xml:space="preserve"> соответственно</w:t>
      </w:r>
      <w:r w:rsidRPr="008549F6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Внутри функции создается массив для хранения членов ряда. Затем вызывается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ComputeTerms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которая заполняет массив членами ряда соответствующей математической функции. После вызывается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SummationMethod</w:t>
      </w:r>
      <w:proofErr w:type="spellEnd"/>
      <w:r w:rsidRPr="008549F6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суммирующая элементы массива определенными образом. Функция возвращает итоговую сумму. </w:t>
      </w:r>
    </w:p>
    <w:p w14:paraId="59ED995C" w14:textId="50FAABBA" w:rsidR="00735DCD" w:rsidRPr="00CF7867" w:rsidRDefault="00735DCD" w:rsidP="00735DC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CompareAndOutputResults</w:t>
      </w:r>
      <w:proofErr w:type="spellEnd"/>
      <w:r w:rsidRPr="00735DC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сравнивает результаты, полученные от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ComputeTaylorRow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функций из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math</w:t>
      </w:r>
      <w:r w:rsidRPr="00735DCD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735DCD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Принимает на вход также 4 параметра</w:t>
      </w:r>
      <w:r w:rsidRPr="00735DCD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вид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FunctionType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735DC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метод суммирования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SummationMethod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735DC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735DC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типа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число членов ряда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count</w:t>
      </w:r>
      <w:r w:rsidRPr="00735DC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735DCD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>В функции определены три массива</w:t>
      </w:r>
      <w:r w:rsidRPr="00735DCD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ComputeTermsFunctions</w:t>
      </w:r>
      <w:proofErr w:type="spellEnd"/>
      <w:r w:rsidRPr="00735DC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ComputeTermsFunction</w:t>
      </w:r>
      <w:proofErr w:type="spellEnd"/>
      <w:r w:rsidRPr="00735DC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хранящий функции для вычисления членов ряда,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SummationMethods</w:t>
      </w:r>
      <w:proofErr w:type="spellEnd"/>
      <w:r w:rsidRPr="00735DC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SummationFunction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хранящий функции для суммирования различными методами,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MathLibFunctions</w:t>
      </w:r>
      <w:proofErr w:type="spellEnd"/>
      <w:r w:rsidRPr="00735DC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типа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735DC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>хранящий функции из</w:t>
      </w:r>
      <w:r w:rsidR="00AA56B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AA56B2">
        <w:rPr>
          <w:rFonts w:ascii="Times New Roman" w:hAnsi="Times New Roman" w:cs="Times New Roman"/>
          <w:sz w:val="24"/>
          <w:szCs w:val="24"/>
          <w:lang w:val="en-US" w:eastAsia="ru-RU"/>
        </w:rPr>
        <w:t>math</w:t>
      </w:r>
      <w:r w:rsidR="00AA56B2" w:rsidRPr="00AA56B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AA56B2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AA56B2" w:rsidRPr="00AA56B2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AA56B2">
        <w:rPr>
          <w:rFonts w:ascii="Times New Roman" w:hAnsi="Times New Roman" w:cs="Times New Roman"/>
          <w:sz w:val="24"/>
          <w:szCs w:val="24"/>
          <w:lang w:eastAsia="ru-RU"/>
        </w:rPr>
        <w:t xml:space="preserve">Далее переменной </w:t>
      </w:r>
      <w:proofErr w:type="spellStart"/>
      <w:r w:rsidR="00AA56B2">
        <w:rPr>
          <w:rFonts w:ascii="Times New Roman" w:hAnsi="Times New Roman" w:cs="Times New Roman"/>
          <w:sz w:val="24"/>
          <w:szCs w:val="24"/>
          <w:lang w:val="en-US" w:eastAsia="ru-RU"/>
        </w:rPr>
        <w:t>MyResult</w:t>
      </w:r>
      <w:proofErr w:type="spellEnd"/>
      <w:r w:rsidR="00AA56B2" w:rsidRPr="00AA56B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AA56B2">
        <w:rPr>
          <w:rFonts w:ascii="Times New Roman" w:hAnsi="Times New Roman" w:cs="Times New Roman"/>
          <w:sz w:val="24"/>
          <w:szCs w:val="24"/>
          <w:lang w:eastAsia="ru-RU"/>
        </w:rPr>
        <w:t xml:space="preserve">присваивается значение функции </w:t>
      </w:r>
      <w:proofErr w:type="spellStart"/>
      <w:r w:rsidR="00AA56B2">
        <w:rPr>
          <w:rFonts w:ascii="Times New Roman" w:hAnsi="Times New Roman" w:cs="Times New Roman"/>
          <w:sz w:val="24"/>
          <w:szCs w:val="24"/>
          <w:lang w:val="en-US" w:eastAsia="ru-RU"/>
        </w:rPr>
        <w:t>ComputeTaylorRow</w:t>
      </w:r>
      <w:proofErr w:type="spellEnd"/>
      <w:r w:rsidR="00AA56B2">
        <w:rPr>
          <w:rFonts w:ascii="Times New Roman" w:hAnsi="Times New Roman" w:cs="Times New Roman"/>
          <w:sz w:val="24"/>
          <w:szCs w:val="24"/>
          <w:lang w:eastAsia="ru-RU"/>
        </w:rPr>
        <w:t xml:space="preserve">, которая вычисляет сумму ряда в зависимости от параметров, введенных пользователем. Затем переменной </w:t>
      </w:r>
      <w:proofErr w:type="spellStart"/>
      <w:r w:rsidR="00AA56B2">
        <w:rPr>
          <w:rFonts w:ascii="Times New Roman" w:hAnsi="Times New Roman" w:cs="Times New Roman"/>
          <w:sz w:val="24"/>
          <w:szCs w:val="24"/>
          <w:lang w:val="en-US" w:eastAsia="ru-RU"/>
        </w:rPr>
        <w:t>MathLibResult</w:t>
      </w:r>
      <w:proofErr w:type="spellEnd"/>
      <w:r w:rsidR="00AA56B2" w:rsidRPr="00AA56B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AA56B2">
        <w:rPr>
          <w:rFonts w:ascii="Times New Roman" w:hAnsi="Times New Roman" w:cs="Times New Roman"/>
          <w:sz w:val="24"/>
          <w:szCs w:val="24"/>
          <w:lang w:eastAsia="ru-RU"/>
        </w:rPr>
        <w:t xml:space="preserve">присваивается значение функции </w:t>
      </w:r>
      <w:proofErr w:type="spellStart"/>
      <w:r w:rsidR="00AA56B2">
        <w:rPr>
          <w:rFonts w:ascii="Times New Roman" w:hAnsi="Times New Roman" w:cs="Times New Roman"/>
          <w:sz w:val="24"/>
          <w:szCs w:val="24"/>
          <w:lang w:val="en-US" w:eastAsia="ru-RU"/>
        </w:rPr>
        <w:t>MathLibFunction</w:t>
      </w:r>
      <w:proofErr w:type="spellEnd"/>
      <w:r w:rsidR="00CF7867" w:rsidRPr="00CF7867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CF7867">
        <w:rPr>
          <w:rFonts w:ascii="Times New Roman" w:hAnsi="Times New Roman" w:cs="Times New Roman"/>
          <w:sz w:val="24"/>
          <w:szCs w:val="24"/>
          <w:lang w:eastAsia="ru-RU"/>
        </w:rPr>
        <w:t>Значение обоих переменных и их разность по модулю выводится на экран.</w:t>
      </w:r>
    </w:p>
    <w:p w14:paraId="65CA2354" w14:textId="4F344D06" w:rsidR="003C5AF1" w:rsidRDefault="003C5AF1" w:rsidP="003C5AF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Прототипы функций, </w:t>
      </w:r>
      <w:r w:rsidR="00213670">
        <w:rPr>
          <w:rFonts w:ascii="Times New Roman" w:hAnsi="Times New Roman" w:cs="Times New Roman"/>
          <w:sz w:val="24"/>
          <w:szCs w:val="24"/>
          <w:lang w:eastAsia="ru-RU"/>
        </w:rPr>
        <w:t>реализованных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программе</w:t>
      </w:r>
      <w:r w:rsidRPr="003C5AF1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2BBBD047" w14:textId="59CA2E70" w:rsidR="00824279" w:rsidRPr="00824279" w:rsidRDefault="00824279" w:rsidP="00824279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</w:pPr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void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ComputeTermsSin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(</w:t>
      </w:r>
      <w:proofErr w:type="gramEnd"/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* </w:t>
      </w:r>
      <w:proofErr w:type="spellStart"/>
      <w:r w:rsidRPr="00824279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ArrTerms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int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r w:rsidRPr="00824279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count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, </w:t>
      </w:r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r w:rsidRPr="00824279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x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);</w:t>
      </w:r>
    </w:p>
    <w:p w14:paraId="2CF94CBF" w14:textId="145FABE5" w:rsidR="00824279" w:rsidRPr="00824279" w:rsidRDefault="00824279" w:rsidP="00824279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</w:pPr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void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ComputeTermsCos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(</w:t>
      </w:r>
      <w:proofErr w:type="gramEnd"/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* </w:t>
      </w:r>
      <w:proofErr w:type="spellStart"/>
      <w:r w:rsidRPr="00824279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ArrTerms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int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r w:rsidRPr="00824279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count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, </w:t>
      </w:r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r w:rsidRPr="00824279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x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);</w:t>
      </w:r>
    </w:p>
    <w:p w14:paraId="58358B82" w14:textId="472E1D33" w:rsidR="00824279" w:rsidRPr="00824279" w:rsidRDefault="00824279" w:rsidP="00824279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</w:pPr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void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ComputeTermsExp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(</w:t>
      </w:r>
      <w:proofErr w:type="gramEnd"/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* </w:t>
      </w:r>
      <w:proofErr w:type="spellStart"/>
      <w:r w:rsidRPr="00824279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ArrTerms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int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r w:rsidRPr="00824279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count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, </w:t>
      </w:r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r w:rsidRPr="00824279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x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);</w:t>
      </w:r>
    </w:p>
    <w:p w14:paraId="35EA5000" w14:textId="6DB3419D" w:rsidR="00824279" w:rsidRPr="00824279" w:rsidRDefault="00824279" w:rsidP="00824279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</w:pPr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void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ComputeTermsLn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(</w:t>
      </w:r>
      <w:proofErr w:type="gramEnd"/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* </w:t>
      </w:r>
      <w:proofErr w:type="spellStart"/>
      <w:r w:rsidRPr="00824279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ArrTerms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int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r w:rsidRPr="00824279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count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, </w:t>
      </w:r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r w:rsidRPr="00824279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x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);</w:t>
      </w:r>
    </w:p>
    <w:p w14:paraId="358201D8" w14:textId="30D536E9" w:rsidR="00824279" w:rsidRPr="00824279" w:rsidRDefault="00824279" w:rsidP="00824279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</w:pPr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DirectSummation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(</w:t>
      </w:r>
      <w:proofErr w:type="gramEnd"/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* </w:t>
      </w:r>
      <w:proofErr w:type="spellStart"/>
      <w:r w:rsidRPr="00824279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ArrTerms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int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r w:rsidRPr="00824279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count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);</w:t>
      </w:r>
    </w:p>
    <w:p w14:paraId="58955499" w14:textId="6357AC83" w:rsidR="00824279" w:rsidRPr="00824279" w:rsidRDefault="00824279" w:rsidP="00824279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</w:pPr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ReverseSummation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(</w:t>
      </w:r>
      <w:proofErr w:type="gramEnd"/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* </w:t>
      </w:r>
      <w:proofErr w:type="spellStart"/>
      <w:r w:rsidRPr="00824279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ArrTerms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int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r w:rsidRPr="00824279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count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);</w:t>
      </w:r>
    </w:p>
    <w:p w14:paraId="73DB44AD" w14:textId="77777777" w:rsidR="00824279" w:rsidRPr="00824279" w:rsidRDefault="00824279" w:rsidP="00824279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</w:pPr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PairwiseSummation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(</w:t>
      </w:r>
      <w:proofErr w:type="gramEnd"/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* </w:t>
      </w:r>
      <w:proofErr w:type="spellStart"/>
      <w:r w:rsidRPr="00824279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ArrTerms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int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r w:rsidRPr="00824279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start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int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r w:rsidRPr="00824279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end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);</w:t>
      </w:r>
    </w:p>
    <w:p w14:paraId="715A733D" w14:textId="6DF04942" w:rsidR="004104D3" w:rsidRPr="004104D3" w:rsidRDefault="00824279" w:rsidP="004104D3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</w:pPr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PairwiseSummationRes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(</w:t>
      </w:r>
      <w:proofErr w:type="gramEnd"/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* </w:t>
      </w:r>
      <w:proofErr w:type="spellStart"/>
      <w:r w:rsidRPr="00824279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ArrTerms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824279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int</w:t>
      </w:r>
      <w:proofErr w:type="spellEnd"/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r w:rsidRPr="00824279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count</w:t>
      </w:r>
      <w:r w:rsidRPr="00824279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);</w:t>
      </w:r>
    </w:p>
    <w:p w14:paraId="2D24D78F" w14:textId="290CB20F" w:rsidR="004104D3" w:rsidRPr="004104D3" w:rsidRDefault="004104D3" w:rsidP="004104D3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</w:pPr>
      <w:bookmarkStart w:id="4" w:name="_Toc26962566"/>
      <w:proofErr w:type="spellStart"/>
      <w:r w:rsidRPr="004104D3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lastRenderedPageBreak/>
        <w:t>typedef</w:t>
      </w:r>
      <w:proofErr w:type="spellEnd"/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r w:rsidRPr="004104D3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(*</w:t>
      </w:r>
      <w:proofErr w:type="spellStart"/>
      <w:proofErr w:type="gramStart"/>
      <w:r w:rsidRPr="004104D3">
        <w:rPr>
          <w:rFonts w:ascii="Consolas" w:hAnsi="Consolas" w:cs="Cascadia Mono"/>
          <w:color w:val="2B91AF"/>
          <w:sz w:val="24"/>
          <w:szCs w:val="19"/>
          <w:highlight w:val="white"/>
          <w:lang w:val="en-US"/>
        </w:rPr>
        <w:t>SummationFunction</w:t>
      </w:r>
      <w:proofErr w:type="spellEnd"/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)(</w:t>
      </w:r>
      <w:proofErr w:type="gramEnd"/>
      <w:r w:rsidRPr="004104D3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* x, </w:t>
      </w:r>
      <w:proofErr w:type="spellStart"/>
      <w:r w:rsidRPr="004104D3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int</w:t>
      </w:r>
      <w:proofErr w:type="spellEnd"/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count);</w:t>
      </w:r>
    </w:p>
    <w:p w14:paraId="16AEE0A6" w14:textId="785F3CDD" w:rsidR="004104D3" w:rsidRPr="004104D3" w:rsidRDefault="004104D3" w:rsidP="004104D3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</w:pPr>
      <w:proofErr w:type="spellStart"/>
      <w:r w:rsidRPr="004104D3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typedef</w:t>
      </w:r>
      <w:proofErr w:type="spellEnd"/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r w:rsidRPr="004104D3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void</w:t>
      </w:r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(*</w:t>
      </w:r>
      <w:proofErr w:type="spellStart"/>
      <w:proofErr w:type="gramStart"/>
      <w:r w:rsidRPr="004104D3">
        <w:rPr>
          <w:rFonts w:ascii="Consolas" w:hAnsi="Consolas" w:cs="Cascadia Mono"/>
          <w:color w:val="2B91AF"/>
          <w:sz w:val="24"/>
          <w:szCs w:val="19"/>
          <w:highlight w:val="white"/>
          <w:lang w:val="en-US"/>
        </w:rPr>
        <w:t>ComputeTermsFunction</w:t>
      </w:r>
      <w:proofErr w:type="spellEnd"/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)(</w:t>
      </w:r>
      <w:proofErr w:type="gramEnd"/>
      <w:r w:rsidRPr="004104D3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* terms, </w:t>
      </w:r>
      <w:proofErr w:type="spellStart"/>
      <w:r w:rsidRPr="004104D3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int</w:t>
      </w:r>
      <w:proofErr w:type="spellEnd"/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count, </w:t>
      </w:r>
      <w:r w:rsidRPr="004104D3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x);</w:t>
      </w:r>
    </w:p>
    <w:p w14:paraId="11EAD7FD" w14:textId="1BA21E91" w:rsidR="004104D3" w:rsidRPr="008549F6" w:rsidRDefault="004104D3" w:rsidP="004104D3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</w:pPr>
      <w:r w:rsidRPr="004104D3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ComputeSeries</w:t>
      </w:r>
      <w:proofErr w:type="spellEnd"/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(</w:t>
      </w:r>
      <w:proofErr w:type="gramEnd"/>
      <w:r w:rsidRPr="004104D3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r w:rsidRPr="004104D3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x</w:t>
      </w:r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4104D3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int</w:t>
      </w:r>
      <w:proofErr w:type="spellEnd"/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r w:rsidRPr="004104D3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count</w:t>
      </w:r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4104D3">
        <w:rPr>
          <w:rFonts w:ascii="Consolas" w:hAnsi="Consolas" w:cs="Cascadia Mono"/>
          <w:color w:val="2B91AF"/>
          <w:sz w:val="24"/>
          <w:szCs w:val="19"/>
          <w:highlight w:val="white"/>
          <w:lang w:val="en-US"/>
        </w:rPr>
        <w:t>ComputeTermsFunction</w:t>
      </w:r>
      <w:proofErr w:type="spellEnd"/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4104D3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ComputeTerms</w:t>
      </w:r>
      <w:proofErr w:type="spellEnd"/>
      <w:r w:rsidR="008549F6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4104D3">
        <w:rPr>
          <w:rFonts w:ascii="Consolas" w:hAnsi="Consolas" w:cs="Cascadia Mono"/>
          <w:color w:val="2B91AF"/>
          <w:sz w:val="24"/>
          <w:szCs w:val="19"/>
          <w:highlight w:val="white"/>
          <w:lang w:val="en-US"/>
        </w:rPr>
        <w:t>SummationFunction</w:t>
      </w:r>
      <w:proofErr w:type="spellEnd"/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4104D3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SummationMethod</w:t>
      </w:r>
      <w:proofErr w:type="spellEnd"/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);</w:t>
      </w:r>
      <w:r w:rsidRPr="004104D3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 xml:space="preserve"> </w:t>
      </w:r>
    </w:p>
    <w:p w14:paraId="4DED07DC" w14:textId="3A560AD8" w:rsidR="004104D3" w:rsidRPr="00D235CA" w:rsidRDefault="004104D3" w:rsidP="004104D3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</w:pPr>
      <w:r w:rsidRPr="004104D3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void</w:t>
      </w:r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CompareAndOutputResults</w:t>
      </w:r>
      <w:proofErr w:type="spellEnd"/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(</w:t>
      </w:r>
      <w:proofErr w:type="spellStart"/>
      <w:proofErr w:type="gramEnd"/>
      <w:r w:rsidRPr="004104D3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int</w:t>
      </w:r>
      <w:proofErr w:type="spellEnd"/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4104D3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functionType</w:t>
      </w:r>
      <w:proofErr w:type="spellEnd"/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4104D3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int</w:t>
      </w:r>
      <w:proofErr w:type="spellEnd"/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4104D3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summationMethod</w:t>
      </w:r>
      <w:proofErr w:type="spellEnd"/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, </w:t>
      </w:r>
      <w:r w:rsidRPr="004104D3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float</w:t>
      </w:r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r w:rsidRPr="004104D3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x</w:t>
      </w:r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4104D3">
        <w:rPr>
          <w:rFonts w:ascii="Consolas" w:hAnsi="Consolas" w:cs="Cascadia Mono"/>
          <w:color w:val="0000FF"/>
          <w:sz w:val="24"/>
          <w:szCs w:val="19"/>
          <w:highlight w:val="white"/>
          <w:lang w:val="en-US"/>
        </w:rPr>
        <w:t>int</w:t>
      </w:r>
      <w:proofErr w:type="spellEnd"/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 xml:space="preserve"> </w:t>
      </w:r>
      <w:r w:rsidRPr="004104D3">
        <w:rPr>
          <w:rFonts w:ascii="Consolas" w:hAnsi="Consolas" w:cs="Cascadia Mono"/>
          <w:color w:val="808080"/>
          <w:sz w:val="24"/>
          <w:szCs w:val="19"/>
          <w:highlight w:val="white"/>
          <w:lang w:val="en-US"/>
        </w:rPr>
        <w:t>count</w:t>
      </w:r>
      <w:r w:rsidRPr="004104D3">
        <w:rPr>
          <w:rFonts w:ascii="Consolas" w:hAnsi="Consolas" w:cs="Cascadia Mono"/>
          <w:color w:val="000000"/>
          <w:sz w:val="24"/>
          <w:szCs w:val="19"/>
          <w:highlight w:val="white"/>
          <w:lang w:val="en-US"/>
        </w:rPr>
        <w:t>);</w:t>
      </w:r>
    </w:p>
    <w:p w14:paraId="1250A83F" w14:textId="6BF82212" w:rsidR="004A22AB" w:rsidRPr="00D235CA" w:rsidRDefault="004A22AB" w:rsidP="004104D3">
      <w:pPr>
        <w:pStyle w:val="1"/>
        <w:jc w:val="center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Подтверждение</w:t>
      </w:r>
      <w:r w:rsidRPr="00D235CA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корректности</w:t>
      </w:r>
      <w:bookmarkEnd w:id="4"/>
    </w:p>
    <w:p w14:paraId="3B533DAC" w14:textId="4B50541B" w:rsidR="009D5EA8" w:rsidRPr="003C5AF1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3C5AF1">
        <w:rPr>
          <w:rFonts w:ascii="Times New Roman" w:hAnsi="Times New Roman" w:cs="Times New Roman"/>
          <w:sz w:val="24"/>
          <w:lang w:eastAsia="ru-RU"/>
        </w:rPr>
        <w:t xml:space="preserve">амме использовались математические функции из библиотеки </w:t>
      </w:r>
      <w:r w:rsidR="003C5AF1">
        <w:rPr>
          <w:rFonts w:ascii="Times New Roman" w:hAnsi="Times New Roman" w:cs="Times New Roman"/>
          <w:sz w:val="24"/>
          <w:lang w:val="en-US" w:eastAsia="ru-RU"/>
        </w:rPr>
        <w:t>math</w:t>
      </w:r>
      <w:r w:rsidR="003C5AF1" w:rsidRPr="003C5AF1">
        <w:rPr>
          <w:rFonts w:ascii="Times New Roman" w:hAnsi="Times New Roman" w:cs="Times New Roman"/>
          <w:sz w:val="24"/>
          <w:lang w:eastAsia="ru-RU"/>
        </w:rPr>
        <w:t>.</w:t>
      </w:r>
      <w:r w:rsidR="003C5AF1">
        <w:rPr>
          <w:rFonts w:ascii="Times New Roman" w:hAnsi="Times New Roman" w:cs="Times New Roman"/>
          <w:sz w:val="24"/>
          <w:lang w:val="en-US" w:eastAsia="ru-RU"/>
        </w:rPr>
        <w:t>h</w:t>
      </w:r>
      <w:r w:rsidR="003C5AF1">
        <w:rPr>
          <w:rFonts w:ascii="Times New Roman" w:hAnsi="Times New Roman" w:cs="Times New Roman"/>
          <w:sz w:val="24"/>
          <w:lang w:eastAsia="ru-RU"/>
        </w:rPr>
        <w:t xml:space="preserve">. В результате работы функции </w:t>
      </w:r>
      <w:proofErr w:type="spellStart"/>
      <w:r w:rsidR="003C5AF1" w:rsidRPr="003C5AF1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CompareAndOutputResults</w:t>
      </w:r>
      <w:proofErr w:type="spellEnd"/>
      <w:r w:rsidR="003C5AF1" w:rsidRPr="003C5AF1">
        <w:rPr>
          <w:rFonts w:ascii="Times New Roman" w:hAnsi="Times New Roman" w:cs="Times New Roman"/>
          <w:color w:val="000000"/>
          <w:sz w:val="24"/>
        </w:rPr>
        <w:t xml:space="preserve"> </w:t>
      </w:r>
      <w:r w:rsidR="003C5AF1">
        <w:rPr>
          <w:rFonts w:ascii="Times New Roman" w:hAnsi="Times New Roman" w:cs="Times New Roman"/>
          <w:color w:val="000000"/>
          <w:sz w:val="24"/>
        </w:rPr>
        <w:t>вывод</w:t>
      </w:r>
      <w:r w:rsidR="00CC6D37">
        <w:rPr>
          <w:rFonts w:ascii="Times New Roman" w:hAnsi="Times New Roman" w:cs="Times New Roman"/>
          <w:color w:val="000000"/>
          <w:sz w:val="24"/>
        </w:rPr>
        <w:t>ится</w:t>
      </w:r>
      <w:r w:rsidR="003C5AF1">
        <w:rPr>
          <w:rFonts w:ascii="Times New Roman" w:hAnsi="Times New Roman" w:cs="Times New Roman"/>
          <w:color w:val="000000"/>
          <w:sz w:val="24"/>
        </w:rPr>
        <w:t xml:space="preserve"> значение функции через мою и библиотечные реализации, а также разность по модулю между этими величинами.</w:t>
      </w:r>
      <w:bookmarkStart w:id="5" w:name="_GoBack"/>
      <w:bookmarkEnd w:id="5"/>
    </w:p>
    <w:p w14:paraId="45BDD0A9" w14:textId="34AC7716" w:rsidR="009D5EA8" w:rsidRDefault="009D5EA8" w:rsidP="003C5AF1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0B77DF4C" w14:textId="291D3004" w:rsidR="005B5316" w:rsidRDefault="002A2FA1" w:rsidP="007A19A3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проведения эксперимента рассмотрим </w:t>
      </w:r>
      <w:r w:rsidR="009F1E3A">
        <w:rPr>
          <w:rFonts w:ascii="Times New Roman" w:hAnsi="Times New Roman" w:cs="Times New Roman"/>
          <w:sz w:val="24"/>
        </w:rPr>
        <w:t xml:space="preserve">погрешность между нашей и библиотечной реализациями значений </w:t>
      </w:r>
      <w:r>
        <w:rPr>
          <w:rFonts w:ascii="Times New Roman" w:hAnsi="Times New Roman" w:cs="Times New Roman"/>
          <w:sz w:val="24"/>
        </w:rPr>
        <w:t xml:space="preserve">функций в конкретной точке. Для функций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func>
          </m:e>
        </m:func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и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</w:rPr>
        <w:t>возьмем</w:t>
      </w:r>
      <w:r w:rsidRPr="002A2F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x=10</m:t>
        </m:r>
      </m:oMath>
      <w:r w:rsidRPr="002A2FA1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а для </w:t>
      </w:r>
      <w:r w:rsidR="009F1E3A">
        <w:rPr>
          <w:rFonts w:ascii="Times New Roman" w:eastAsiaTheme="minorEastAsia" w:hAnsi="Times New Roman" w:cs="Times New Roman"/>
          <w:sz w:val="24"/>
        </w:rPr>
        <w:t xml:space="preserve">функции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(1+x)</m:t>
            </m:r>
          </m:e>
        </m:func>
      </m:oMath>
      <w:r w:rsidR="009F1E3A" w:rsidRPr="009F1E3A">
        <w:rPr>
          <w:rFonts w:ascii="Times New Roman" w:eastAsiaTheme="minorEastAsia" w:hAnsi="Times New Roman" w:cs="Times New Roman"/>
          <w:sz w:val="24"/>
        </w:rPr>
        <w:t xml:space="preserve"> </w:t>
      </w:r>
      <w:r w:rsidR="009F1E3A">
        <w:rPr>
          <w:rFonts w:ascii="Times New Roman" w:eastAsiaTheme="minorEastAsia" w:hAnsi="Times New Roman" w:cs="Times New Roman"/>
          <w:sz w:val="24"/>
        </w:rPr>
        <w:t xml:space="preserve">возьмем </w:t>
      </w:r>
      <m:oMath>
        <m:r>
          <w:rPr>
            <w:rFonts w:ascii="Cambria Math" w:eastAsiaTheme="minorEastAsia" w:hAnsi="Cambria Math" w:cs="Times New Roman"/>
            <w:sz w:val="24"/>
          </w:rPr>
          <m:t>x=1</m:t>
        </m:r>
      </m:oMath>
      <w:r w:rsidR="009F1E3A" w:rsidRPr="009F1E3A">
        <w:rPr>
          <w:rFonts w:ascii="Times New Roman" w:eastAsiaTheme="minorEastAsia" w:hAnsi="Times New Roman" w:cs="Times New Roman"/>
          <w:sz w:val="24"/>
        </w:rPr>
        <w:t xml:space="preserve">, </w:t>
      </w:r>
      <w:r w:rsidR="009F1E3A">
        <w:rPr>
          <w:rFonts w:ascii="Times New Roman" w:eastAsiaTheme="minorEastAsia" w:hAnsi="Times New Roman" w:cs="Times New Roman"/>
          <w:sz w:val="24"/>
        </w:rPr>
        <w:t>так</w:t>
      </w:r>
      <w:r w:rsidR="005B5316">
        <w:rPr>
          <w:rFonts w:ascii="Times New Roman" w:eastAsiaTheme="minorEastAsia" w:hAnsi="Times New Roman" w:cs="Times New Roman"/>
          <w:sz w:val="24"/>
        </w:rPr>
        <w:t xml:space="preserve"> как</w:t>
      </w:r>
      <w:r w:rsidR="009F1E3A">
        <w:rPr>
          <w:rFonts w:ascii="Times New Roman" w:eastAsiaTheme="minorEastAsia" w:hAnsi="Times New Roman" w:cs="Times New Roman"/>
          <w:sz w:val="24"/>
        </w:rPr>
        <w:t xml:space="preserve"> при больших значениях (конкретно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&gt;1</m:t>
        </m:r>
      </m:oMath>
      <w:r w:rsidR="009F1E3A" w:rsidRPr="009F1E3A">
        <w:rPr>
          <w:rFonts w:ascii="Times New Roman" w:eastAsiaTheme="minorEastAsia" w:hAnsi="Times New Roman" w:cs="Times New Roman"/>
          <w:sz w:val="24"/>
        </w:rPr>
        <w:t xml:space="preserve">) </w:t>
      </w:r>
      <w:r w:rsidR="005B5316">
        <w:rPr>
          <w:rFonts w:ascii="Times New Roman" w:eastAsiaTheme="minorEastAsia" w:hAnsi="Times New Roman" w:cs="Times New Roman"/>
          <w:sz w:val="24"/>
        </w:rPr>
        <w:t>ряд</w:t>
      </w:r>
      <w:r w:rsidR="009F1E3A">
        <w:rPr>
          <w:rFonts w:ascii="Times New Roman" w:eastAsiaTheme="minorEastAsia" w:hAnsi="Times New Roman" w:cs="Times New Roman"/>
          <w:sz w:val="24"/>
        </w:rPr>
        <w:t xml:space="preserve"> будет расходится.</w:t>
      </w:r>
      <w:r w:rsidR="009F1E3A" w:rsidRPr="009F1E3A">
        <w:rPr>
          <w:rFonts w:ascii="Times New Roman" w:eastAsiaTheme="minorEastAsia" w:hAnsi="Times New Roman" w:cs="Times New Roman"/>
          <w:sz w:val="24"/>
        </w:rPr>
        <w:t xml:space="preserve"> </w:t>
      </w:r>
      <w:r w:rsidR="005B5316">
        <w:rPr>
          <w:rFonts w:ascii="Times New Roman" w:eastAsiaTheme="minorEastAsia" w:hAnsi="Times New Roman" w:cs="Times New Roman"/>
          <w:sz w:val="24"/>
        </w:rPr>
        <w:t xml:space="preserve">Я рассмотрел все необходимые способы суммирования с разным числом слагаемых. </w:t>
      </w:r>
    </w:p>
    <w:p w14:paraId="095E5E61" w14:textId="77777777" w:rsidR="005B5316" w:rsidRDefault="005B5316" w:rsidP="007A19A3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Все необходимые данные представлены в таблицах и на графиках. Ось абсцисс отвечает за число слагаемых, а ось ординат – за погрешность. </w:t>
      </w:r>
    </w:p>
    <w:p w14:paraId="1C441658" w14:textId="700CCC5A" w:rsidR="005B5316" w:rsidRPr="00B8247D" w:rsidRDefault="005B5316" w:rsidP="005B5316">
      <w:pPr>
        <w:pStyle w:val="a3"/>
        <w:numPr>
          <w:ilvl w:val="0"/>
          <w:numId w:val="19"/>
        </w:numPr>
        <w:rPr>
          <w:rFonts w:ascii="Times New Roman" w:eastAsiaTheme="minorEastAsia" w:hAnsi="Times New Roman" w:cs="Times New Roman"/>
          <w:b/>
          <w:sz w:val="24"/>
        </w:rPr>
      </w:pPr>
      <w:r w:rsidRPr="005B5316">
        <w:rPr>
          <w:rFonts w:ascii="Times New Roman" w:eastAsiaTheme="minorEastAsia" w:hAnsi="Times New Roman" w:cs="Times New Roman"/>
          <w:b/>
          <w:sz w:val="24"/>
        </w:rPr>
        <w:t xml:space="preserve">Прямое </w:t>
      </w:r>
      <w:r w:rsidR="00824279" w:rsidRPr="005B5316">
        <w:rPr>
          <w:rFonts w:ascii="Times New Roman" w:eastAsiaTheme="minorEastAsia" w:hAnsi="Times New Roman" w:cs="Times New Roman"/>
          <w:b/>
          <w:sz w:val="24"/>
        </w:rPr>
        <w:t>суммирование</w:t>
      </w:r>
      <w:r>
        <w:rPr>
          <w:rFonts w:ascii="Times New Roman" w:eastAsiaTheme="minorEastAsia" w:hAnsi="Times New Roman" w:cs="Times New Roman"/>
          <w:b/>
          <w:sz w:val="24"/>
          <w:lang w:val="en-US"/>
        </w:rPr>
        <w:t>e</w:t>
      </w:r>
    </w:p>
    <w:p w14:paraId="485242E2" w14:textId="77777777" w:rsidR="00B8247D" w:rsidRPr="005B5316" w:rsidRDefault="00B8247D" w:rsidP="00B8247D">
      <w:pPr>
        <w:pStyle w:val="a3"/>
        <w:ind w:left="927"/>
        <w:rPr>
          <w:rFonts w:ascii="Times New Roman" w:eastAsiaTheme="minorEastAsia" w:hAnsi="Times New Roman" w:cs="Times New Roman"/>
          <w:b/>
          <w:sz w:val="24"/>
        </w:rPr>
      </w:pPr>
    </w:p>
    <w:p w14:paraId="748D8A06" w14:textId="2D6122BA" w:rsidR="00DD6C96" w:rsidRDefault="00DD6C96" w:rsidP="00DD6C96">
      <w:pPr>
        <w:pStyle w:val="a6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proofErr w:type="spellStart"/>
      <w:r>
        <w:t>пао</w:t>
      </w:r>
      <w:proofErr w:type="spellEnd"/>
    </w:p>
    <w:tbl>
      <w:tblPr>
        <w:tblStyle w:val="12"/>
        <w:tblpPr w:leftFromText="180" w:rightFromText="180" w:vertAnchor="text" w:horzAnchor="margin" w:tblpY="8"/>
        <w:tblOverlap w:val="never"/>
        <w:tblW w:w="3580" w:type="dxa"/>
        <w:tblLook w:val="04A0" w:firstRow="1" w:lastRow="0" w:firstColumn="1" w:lastColumn="0" w:noHBand="0" w:noVBand="1"/>
      </w:tblPr>
      <w:tblGrid>
        <w:gridCol w:w="1384"/>
        <w:gridCol w:w="2196"/>
      </w:tblGrid>
      <w:tr w:rsidR="002B02D2" w:rsidRPr="005B5316" w14:paraId="216A7370" w14:textId="77777777" w:rsidTr="00DD6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1F0742EE" w14:textId="77777777" w:rsidR="002B02D2" w:rsidRPr="00A12E57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2196" w:type="dxa"/>
            <w:noWrap/>
            <w:hideMark/>
          </w:tcPr>
          <w:p w14:paraId="749F6173" w14:textId="77777777" w:rsidR="002B02D2" w:rsidRPr="00A12E57" w:rsidRDefault="002B02D2" w:rsidP="002B02D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2B02D2" w:rsidRPr="005B5316" w14:paraId="20DDEB64" w14:textId="77777777" w:rsidTr="00DD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0BDB5081" w14:textId="77777777" w:rsidR="002B02D2" w:rsidRPr="00A12E57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96" w:type="dxa"/>
            <w:noWrap/>
            <w:hideMark/>
          </w:tcPr>
          <w:p w14:paraId="77AC1CE8" w14:textId="77777777" w:rsidR="002B02D2" w:rsidRPr="00A12E57" w:rsidRDefault="002B02D2" w:rsidP="002B02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4,260835647583000</w:t>
            </w:r>
          </w:p>
        </w:tc>
      </w:tr>
      <w:tr w:rsidR="002B02D2" w:rsidRPr="005B5316" w14:paraId="7298EA46" w14:textId="77777777" w:rsidTr="00DD6C9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7C9C1F96" w14:textId="77777777" w:rsidR="002B02D2" w:rsidRPr="00A12E57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96" w:type="dxa"/>
            <w:noWrap/>
            <w:hideMark/>
          </w:tcPr>
          <w:p w14:paraId="0C74A98B" w14:textId="77777777" w:rsidR="002B02D2" w:rsidRPr="00A12E57" w:rsidRDefault="002B02D2" w:rsidP="002B02D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4,296950340270990</w:t>
            </w:r>
          </w:p>
        </w:tc>
      </w:tr>
      <w:tr w:rsidR="002B02D2" w:rsidRPr="005B5316" w14:paraId="12D1DCFC" w14:textId="77777777" w:rsidTr="00DD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6F6062C8" w14:textId="77777777" w:rsidR="002B02D2" w:rsidRPr="00A12E57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96" w:type="dxa"/>
            <w:noWrap/>
            <w:hideMark/>
          </w:tcPr>
          <w:p w14:paraId="5FBA8D76" w14:textId="77777777" w:rsidR="002B02D2" w:rsidRPr="00A12E57" w:rsidRDefault="002B02D2" w:rsidP="002B02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1,614216327667230</w:t>
            </w:r>
          </w:p>
        </w:tc>
      </w:tr>
      <w:tr w:rsidR="002B02D2" w:rsidRPr="005B5316" w14:paraId="684C75F1" w14:textId="77777777" w:rsidTr="00DD6C9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18175F5B" w14:textId="77777777" w:rsidR="002B02D2" w:rsidRPr="00A12E57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96" w:type="dxa"/>
            <w:noWrap/>
            <w:hideMark/>
          </w:tcPr>
          <w:p w14:paraId="53B1D530" w14:textId="77777777" w:rsidR="002B02D2" w:rsidRPr="00A12E57" w:rsidRDefault="002B02D2" w:rsidP="002B02D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0,330094575881958</w:t>
            </w:r>
          </w:p>
        </w:tc>
      </w:tr>
      <w:tr w:rsidR="002B02D2" w:rsidRPr="005B5316" w14:paraId="503C3B25" w14:textId="77777777" w:rsidTr="00DD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585580C8" w14:textId="77777777" w:rsidR="002B02D2" w:rsidRPr="00A12E57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96" w:type="dxa"/>
            <w:noWrap/>
            <w:hideMark/>
          </w:tcPr>
          <w:p w14:paraId="633A5783" w14:textId="77777777" w:rsidR="002B02D2" w:rsidRPr="00A12E57" w:rsidRDefault="002B02D2" w:rsidP="002B02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0,042962312698364</w:t>
            </w:r>
          </w:p>
        </w:tc>
      </w:tr>
      <w:tr w:rsidR="002B02D2" w:rsidRPr="005B5316" w14:paraId="4D9B1F1B" w14:textId="77777777" w:rsidTr="00DD6C9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31B5CC44" w14:textId="77777777" w:rsidR="002B02D2" w:rsidRPr="00A12E57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96" w:type="dxa"/>
            <w:noWrap/>
            <w:hideMark/>
          </w:tcPr>
          <w:p w14:paraId="266A0DAB" w14:textId="77777777" w:rsidR="002B02D2" w:rsidRPr="00A12E57" w:rsidRDefault="002B02D2" w:rsidP="002B02D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0,003889262676239</w:t>
            </w:r>
          </w:p>
        </w:tc>
      </w:tr>
      <w:tr w:rsidR="002B02D2" w:rsidRPr="005B5316" w14:paraId="38C864AC" w14:textId="77777777" w:rsidTr="00DD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53051B4F" w14:textId="77777777" w:rsidR="002B02D2" w:rsidRPr="00A12E57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96" w:type="dxa"/>
            <w:noWrap/>
            <w:hideMark/>
          </w:tcPr>
          <w:p w14:paraId="05F59100" w14:textId="77777777" w:rsidR="002B02D2" w:rsidRPr="00A12E57" w:rsidRDefault="002B02D2" w:rsidP="002B02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0,000259697437286</w:t>
            </w:r>
          </w:p>
        </w:tc>
      </w:tr>
      <w:tr w:rsidR="002B02D2" w:rsidRPr="005B5316" w14:paraId="72B5F969" w14:textId="77777777" w:rsidTr="00DD6C9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7ACAF2BF" w14:textId="77777777" w:rsidR="002B02D2" w:rsidRPr="00A12E57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96" w:type="dxa"/>
            <w:noWrap/>
            <w:hideMark/>
          </w:tcPr>
          <w:p w14:paraId="56CF888A" w14:textId="77777777" w:rsidR="002B02D2" w:rsidRPr="00A12E57" w:rsidRDefault="002B02D2" w:rsidP="002B02D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0,000013232231140</w:t>
            </w:r>
          </w:p>
        </w:tc>
      </w:tr>
      <w:tr w:rsidR="002B02D2" w:rsidRPr="005B5316" w14:paraId="4CFFED03" w14:textId="77777777" w:rsidTr="00DD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4A2E24D5" w14:textId="77777777" w:rsidR="002B02D2" w:rsidRPr="00A12E57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96" w:type="dxa"/>
            <w:noWrap/>
            <w:hideMark/>
          </w:tcPr>
          <w:p w14:paraId="6747EA99" w14:textId="77777777" w:rsidR="002B02D2" w:rsidRPr="00A12E57" w:rsidRDefault="002B02D2" w:rsidP="002B02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0,000000655651093</w:t>
            </w:r>
          </w:p>
        </w:tc>
      </w:tr>
      <w:tr w:rsidR="002B02D2" w:rsidRPr="005B5316" w14:paraId="5F255B06" w14:textId="77777777" w:rsidTr="00DD6C9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1134687B" w14:textId="77777777" w:rsidR="002B02D2" w:rsidRPr="00A12E57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96" w:type="dxa"/>
            <w:noWrap/>
            <w:hideMark/>
          </w:tcPr>
          <w:p w14:paraId="2298E8BD" w14:textId="77777777" w:rsidR="002B02D2" w:rsidRPr="00A12E57" w:rsidRDefault="002B02D2" w:rsidP="002B02D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0,000000119209290</w:t>
            </w:r>
          </w:p>
        </w:tc>
      </w:tr>
      <w:tr w:rsidR="002B02D2" w:rsidRPr="005B5316" w14:paraId="1911FD2A" w14:textId="77777777" w:rsidTr="00DD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3721D025" w14:textId="77777777" w:rsidR="002B02D2" w:rsidRPr="00A12E57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196" w:type="dxa"/>
            <w:noWrap/>
            <w:hideMark/>
          </w:tcPr>
          <w:p w14:paraId="273AE28D" w14:textId="77777777" w:rsidR="002B02D2" w:rsidRPr="00A12E57" w:rsidRDefault="002B02D2" w:rsidP="002B02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0,000000119209290</w:t>
            </w:r>
          </w:p>
        </w:tc>
      </w:tr>
      <w:tr w:rsidR="002B02D2" w:rsidRPr="005B5316" w14:paraId="7414343A" w14:textId="77777777" w:rsidTr="00DD6C9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6229E1BD" w14:textId="77777777" w:rsidR="002B02D2" w:rsidRPr="00A12E57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196" w:type="dxa"/>
            <w:noWrap/>
            <w:hideMark/>
          </w:tcPr>
          <w:p w14:paraId="7BC5F350" w14:textId="77777777" w:rsidR="002B02D2" w:rsidRPr="00A12E57" w:rsidRDefault="002B02D2" w:rsidP="002B02D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0,000000119209290</w:t>
            </w:r>
          </w:p>
        </w:tc>
      </w:tr>
      <w:tr w:rsidR="002B02D2" w:rsidRPr="005B5316" w14:paraId="1071EF4D" w14:textId="77777777" w:rsidTr="00DD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46249220" w14:textId="77777777" w:rsidR="002B02D2" w:rsidRPr="00A12E57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196" w:type="dxa"/>
            <w:noWrap/>
            <w:hideMark/>
          </w:tcPr>
          <w:p w14:paraId="0406B59D" w14:textId="77777777" w:rsidR="002B02D2" w:rsidRPr="00A12E57" w:rsidRDefault="002B02D2" w:rsidP="002B02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0,000000119209290</w:t>
            </w:r>
          </w:p>
        </w:tc>
      </w:tr>
      <w:tr w:rsidR="002B02D2" w:rsidRPr="005B5316" w14:paraId="0C476C43" w14:textId="77777777" w:rsidTr="00DD6C9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7DF61757" w14:textId="77777777" w:rsidR="002B02D2" w:rsidRPr="00A12E57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196" w:type="dxa"/>
            <w:noWrap/>
            <w:hideMark/>
          </w:tcPr>
          <w:p w14:paraId="64EA518D" w14:textId="77777777" w:rsidR="002B02D2" w:rsidRPr="00A12E57" w:rsidRDefault="002B02D2" w:rsidP="002B02D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0,000000119209290</w:t>
            </w:r>
          </w:p>
        </w:tc>
      </w:tr>
      <w:tr w:rsidR="002B02D2" w:rsidRPr="005B5316" w14:paraId="1AC04F45" w14:textId="77777777" w:rsidTr="00DD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2B10F83E" w14:textId="77777777" w:rsidR="002B02D2" w:rsidRPr="00A12E57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196" w:type="dxa"/>
            <w:noWrap/>
            <w:hideMark/>
          </w:tcPr>
          <w:p w14:paraId="45103B50" w14:textId="77777777" w:rsidR="002B02D2" w:rsidRPr="00A12E57" w:rsidRDefault="002B02D2" w:rsidP="002B02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0,000000119209290</w:t>
            </w:r>
          </w:p>
        </w:tc>
      </w:tr>
      <w:tr w:rsidR="002B02D2" w:rsidRPr="005B5316" w14:paraId="20333A76" w14:textId="77777777" w:rsidTr="00DD6C9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5EADD06C" w14:textId="77777777" w:rsidR="002B02D2" w:rsidRPr="00A12E57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196" w:type="dxa"/>
            <w:noWrap/>
            <w:hideMark/>
          </w:tcPr>
          <w:p w14:paraId="4D21AE94" w14:textId="77777777" w:rsidR="002B02D2" w:rsidRPr="00A12E57" w:rsidRDefault="002B02D2" w:rsidP="002B02D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0,000000119209290</w:t>
            </w:r>
          </w:p>
        </w:tc>
      </w:tr>
      <w:tr w:rsidR="002B02D2" w:rsidRPr="005B5316" w14:paraId="7F8A5F1C" w14:textId="77777777" w:rsidTr="00DD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68567A69" w14:textId="77777777" w:rsidR="002B02D2" w:rsidRPr="00A12E57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196" w:type="dxa"/>
            <w:noWrap/>
            <w:hideMark/>
          </w:tcPr>
          <w:p w14:paraId="58A2FB2A" w14:textId="77777777" w:rsidR="002B02D2" w:rsidRPr="00A12E57" w:rsidRDefault="002B02D2" w:rsidP="002B02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0,000000119209290</w:t>
            </w:r>
          </w:p>
        </w:tc>
      </w:tr>
      <w:tr w:rsidR="002B02D2" w:rsidRPr="005B5316" w14:paraId="470455D7" w14:textId="77777777" w:rsidTr="00DD6C9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7A6FA1BD" w14:textId="77777777" w:rsidR="002B02D2" w:rsidRPr="00A12E57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196" w:type="dxa"/>
            <w:noWrap/>
            <w:hideMark/>
          </w:tcPr>
          <w:p w14:paraId="279CD782" w14:textId="77777777" w:rsidR="002B02D2" w:rsidRPr="00A12E57" w:rsidRDefault="002B02D2" w:rsidP="002B02D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0,000000119209290</w:t>
            </w:r>
          </w:p>
        </w:tc>
      </w:tr>
      <w:tr w:rsidR="002B02D2" w:rsidRPr="005B5316" w14:paraId="587E0CF6" w14:textId="77777777" w:rsidTr="00DD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0C5DFB1D" w14:textId="77777777" w:rsidR="002B02D2" w:rsidRPr="00A12E57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196" w:type="dxa"/>
            <w:noWrap/>
            <w:hideMark/>
          </w:tcPr>
          <w:p w14:paraId="0C77517E" w14:textId="77777777" w:rsidR="002B02D2" w:rsidRPr="00A12E57" w:rsidRDefault="002B02D2" w:rsidP="002B02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0,000000119209290</w:t>
            </w:r>
          </w:p>
        </w:tc>
      </w:tr>
      <w:tr w:rsidR="002B02D2" w:rsidRPr="005B5316" w14:paraId="34C613D9" w14:textId="77777777" w:rsidTr="00DD6C9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76C4306D" w14:textId="77777777" w:rsidR="002B02D2" w:rsidRPr="00A12E57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196" w:type="dxa"/>
            <w:noWrap/>
            <w:hideMark/>
          </w:tcPr>
          <w:p w14:paraId="5F82B77D" w14:textId="77777777" w:rsidR="002B02D2" w:rsidRPr="00A12E57" w:rsidRDefault="002B02D2" w:rsidP="002B02D2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0,000000119209290</w:t>
            </w:r>
          </w:p>
        </w:tc>
      </w:tr>
    </w:tbl>
    <w:p w14:paraId="31BFBE8A" w14:textId="77777777" w:rsidR="005B5316" w:rsidRDefault="005B5316" w:rsidP="005B5316">
      <w:pPr>
        <w:keepNext/>
        <w:ind w:left="567"/>
        <w:jc w:val="right"/>
      </w:pPr>
      <w:r>
        <w:rPr>
          <w:noProof/>
          <w:lang w:eastAsia="ru-RU"/>
        </w:rPr>
        <w:drawing>
          <wp:inline distT="0" distB="0" distL="0" distR="0" wp14:anchorId="4117ACE0" wp14:editId="6CD6FC3F">
            <wp:extent cx="3622992" cy="2134571"/>
            <wp:effectExtent l="0" t="0" r="15875" b="1841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3FD8ECC" w14:textId="3CC9F3AF" w:rsidR="005B5316" w:rsidRPr="00EE4EC6" w:rsidRDefault="005B5316" w:rsidP="005B5316">
      <w:pPr>
        <w:pStyle w:val="a6"/>
        <w:jc w:val="righ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531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 1</w:t>
      </w:r>
      <w:r w:rsidR="0006124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</w:t>
      </w:r>
      <w:r w:rsidRPr="005B531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12E57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данные для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5316">
        <w:rPr>
          <w:b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</w:t>
      </w:r>
      <w:r w:rsidRPr="00A12E57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5B5316">
        <w:rPr>
          <w:b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A12E57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2217C0B" w14:textId="4BB62EA0" w:rsidR="005B5316" w:rsidRDefault="005B5316" w:rsidP="00824279">
      <w:pPr>
        <w:tabs>
          <w:tab w:val="left" w:pos="1808"/>
        </w:tabs>
        <w:rPr>
          <w:rFonts w:ascii="Times New Roman" w:eastAsiaTheme="minorEastAsia" w:hAnsi="Times New Roman" w:cs="Times New Roman"/>
          <w:b/>
          <w:sz w:val="24"/>
        </w:rPr>
      </w:pPr>
    </w:p>
    <w:p w14:paraId="2727950E" w14:textId="6F089ADE" w:rsidR="00824279" w:rsidRDefault="00824279" w:rsidP="00824279">
      <w:pPr>
        <w:tabs>
          <w:tab w:val="left" w:pos="1808"/>
        </w:tabs>
        <w:rPr>
          <w:rFonts w:ascii="Times New Roman" w:eastAsiaTheme="minorEastAsia" w:hAnsi="Times New Roman" w:cs="Times New Roman"/>
          <w:b/>
          <w:sz w:val="24"/>
        </w:rPr>
      </w:pPr>
    </w:p>
    <w:p w14:paraId="382A37E7" w14:textId="2CFE3B28" w:rsidR="00824279" w:rsidRDefault="00824279" w:rsidP="00824279">
      <w:pPr>
        <w:tabs>
          <w:tab w:val="left" w:pos="1808"/>
        </w:tabs>
        <w:rPr>
          <w:rFonts w:ascii="Times New Roman" w:eastAsiaTheme="minorEastAsia" w:hAnsi="Times New Roman" w:cs="Times New Roman"/>
          <w:b/>
          <w:sz w:val="24"/>
        </w:rPr>
      </w:pPr>
    </w:p>
    <w:p w14:paraId="30303D2E" w14:textId="2CF819A7" w:rsidR="00824279" w:rsidRDefault="00824279" w:rsidP="00824279">
      <w:pPr>
        <w:tabs>
          <w:tab w:val="left" w:pos="1808"/>
        </w:tabs>
        <w:rPr>
          <w:rFonts w:ascii="Times New Roman" w:eastAsiaTheme="minorEastAsia" w:hAnsi="Times New Roman" w:cs="Times New Roman"/>
          <w:b/>
          <w:sz w:val="24"/>
        </w:rPr>
      </w:pPr>
    </w:p>
    <w:p w14:paraId="44FCDAD5" w14:textId="07FA1EE3" w:rsidR="00824279" w:rsidRDefault="00824279" w:rsidP="00824279">
      <w:pPr>
        <w:tabs>
          <w:tab w:val="left" w:pos="1808"/>
        </w:tabs>
        <w:rPr>
          <w:rFonts w:ascii="Times New Roman" w:eastAsiaTheme="minorEastAsia" w:hAnsi="Times New Roman" w:cs="Times New Roman"/>
          <w:b/>
          <w:sz w:val="24"/>
        </w:rPr>
      </w:pPr>
    </w:p>
    <w:p w14:paraId="217F8D89" w14:textId="42C44550" w:rsidR="00824279" w:rsidRDefault="00824279" w:rsidP="00824279">
      <w:pPr>
        <w:tabs>
          <w:tab w:val="left" w:pos="1808"/>
        </w:tabs>
        <w:rPr>
          <w:rFonts w:ascii="Times New Roman" w:eastAsiaTheme="minorEastAsia" w:hAnsi="Times New Roman" w:cs="Times New Roman"/>
          <w:b/>
          <w:sz w:val="24"/>
        </w:rPr>
      </w:pPr>
    </w:p>
    <w:p w14:paraId="7EA3D730" w14:textId="6B170022" w:rsidR="00824279" w:rsidRDefault="00824279" w:rsidP="00824279">
      <w:pPr>
        <w:tabs>
          <w:tab w:val="left" w:pos="1808"/>
        </w:tabs>
        <w:rPr>
          <w:rFonts w:ascii="Times New Roman" w:eastAsiaTheme="minorEastAsia" w:hAnsi="Times New Roman" w:cs="Times New Roman"/>
          <w:b/>
          <w:sz w:val="24"/>
        </w:rPr>
      </w:pPr>
    </w:p>
    <w:p w14:paraId="6C6D0BF7" w14:textId="77777777" w:rsidR="00824279" w:rsidRDefault="00824279" w:rsidP="00824279">
      <w:pPr>
        <w:tabs>
          <w:tab w:val="left" w:pos="1808"/>
        </w:tabs>
        <w:rPr>
          <w:rFonts w:ascii="Times New Roman" w:eastAsiaTheme="minorEastAsia" w:hAnsi="Times New Roman" w:cs="Times New Roman"/>
          <w:b/>
          <w:sz w:val="24"/>
        </w:rPr>
      </w:pPr>
    </w:p>
    <w:p w14:paraId="3A203F97" w14:textId="1BC0BEA7" w:rsidR="002B02D2" w:rsidRPr="007A19A3" w:rsidRDefault="007A19A3" w:rsidP="007A19A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На рис. 1</w:t>
      </w:r>
      <w:r w:rsidR="0006124B" w:rsidRPr="0006124B">
        <w:rPr>
          <w:rFonts w:ascii="Times New Roman" w:eastAsiaTheme="minorEastAsia" w:hAnsi="Times New Roman" w:cs="Times New Roman"/>
          <w:sz w:val="24"/>
        </w:rPr>
        <w:t>.1</w:t>
      </w:r>
      <w:r>
        <w:rPr>
          <w:rFonts w:ascii="Times New Roman" w:eastAsiaTheme="minorEastAsia" w:hAnsi="Times New Roman" w:cs="Times New Roman"/>
          <w:sz w:val="24"/>
        </w:rPr>
        <w:t xml:space="preserve"> представлен график зависимости погрешности от числа слагаемых для функции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d>
          </m:e>
        </m:func>
      </m:oMath>
      <w:r w:rsidRPr="007A19A3">
        <w:rPr>
          <w:rFonts w:ascii="Times New Roman" w:eastAsiaTheme="minorEastAsia" w:hAnsi="Times New Roman" w:cs="Times New Roman"/>
          <w:sz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</w:rPr>
        <w:t xml:space="preserve">Видно, что уже при 5 слагаемых точность очень высока и практически не отличается от </w:t>
      </w:r>
      <w:r w:rsidRPr="007A19A3">
        <w:rPr>
          <w:rFonts w:ascii="Times New Roman" w:eastAsiaTheme="minorEastAsia" w:hAnsi="Times New Roman" w:cs="Times New Roman"/>
          <w:sz w:val="24"/>
        </w:rPr>
        <w:t>“</w:t>
      </w:r>
      <w:r>
        <w:rPr>
          <w:rFonts w:ascii="Times New Roman" w:eastAsiaTheme="minorEastAsia" w:hAnsi="Times New Roman" w:cs="Times New Roman"/>
          <w:sz w:val="24"/>
        </w:rPr>
        <w:t>эталонной</w:t>
      </w:r>
      <w:r w:rsidRPr="007A19A3">
        <w:rPr>
          <w:rFonts w:ascii="Times New Roman" w:eastAsiaTheme="minorEastAsia" w:hAnsi="Times New Roman" w:cs="Times New Roman"/>
          <w:sz w:val="24"/>
        </w:rPr>
        <w:t>”.</w:t>
      </w:r>
    </w:p>
    <w:p w14:paraId="3FA9E445" w14:textId="6D939CD7" w:rsidR="002B02D2" w:rsidRDefault="002B02D2" w:rsidP="005B5316">
      <w:pPr>
        <w:ind w:left="567"/>
        <w:rPr>
          <w:rFonts w:ascii="Times New Roman" w:eastAsiaTheme="minorEastAsia" w:hAnsi="Times New Roman" w:cs="Times New Roman"/>
          <w:b/>
          <w:sz w:val="24"/>
        </w:rPr>
      </w:pPr>
    </w:p>
    <w:p w14:paraId="52F4E714" w14:textId="6375DB34" w:rsidR="002B02D2" w:rsidRDefault="002B02D2" w:rsidP="005B5316">
      <w:pPr>
        <w:ind w:left="567"/>
        <w:rPr>
          <w:rFonts w:ascii="Times New Roman" w:eastAsiaTheme="minorEastAsia" w:hAnsi="Times New Roman" w:cs="Times New Roman"/>
          <w:b/>
          <w:sz w:val="24"/>
        </w:rPr>
      </w:pPr>
    </w:p>
    <w:p w14:paraId="3B6732D5" w14:textId="235D3428" w:rsidR="002B02D2" w:rsidRDefault="002B02D2" w:rsidP="005B5316">
      <w:pPr>
        <w:ind w:left="567"/>
        <w:rPr>
          <w:rFonts w:ascii="Times New Roman" w:eastAsiaTheme="minorEastAsia" w:hAnsi="Times New Roman" w:cs="Times New Roman"/>
          <w:b/>
          <w:sz w:val="24"/>
        </w:rPr>
      </w:pPr>
    </w:p>
    <w:p w14:paraId="49A6A12C" w14:textId="02B18DE0" w:rsidR="002B02D2" w:rsidRDefault="002B02D2" w:rsidP="005B5316">
      <w:pPr>
        <w:ind w:left="567"/>
        <w:rPr>
          <w:rFonts w:ascii="Times New Roman" w:eastAsiaTheme="minorEastAsia" w:hAnsi="Times New Roman" w:cs="Times New Roman"/>
          <w:b/>
          <w:sz w:val="24"/>
        </w:rPr>
      </w:pPr>
    </w:p>
    <w:p w14:paraId="0A084D94" w14:textId="151B1E5E" w:rsidR="002B02D2" w:rsidRPr="005B5316" w:rsidRDefault="002B02D2" w:rsidP="007A19A3">
      <w:pPr>
        <w:rPr>
          <w:rFonts w:ascii="Times New Roman" w:eastAsiaTheme="minorEastAsia" w:hAnsi="Times New Roman" w:cs="Times New Roman"/>
          <w:b/>
          <w:sz w:val="24"/>
        </w:rPr>
      </w:pPr>
    </w:p>
    <w:tbl>
      <w:tblPr>
        <w:tblStyle w:val="12"/>
        <w:tblpPr w:leftFromText="180" w:rightFromText="180" w:vertAnchor="text" w:tblpY="1"/>
        <w:tblW w:w="3609" w:type="dxa"/>
        <w:tblLook w:val="04A0" w:firstRow="1" w:lastRow="0" w:firstColumn="1" w:lastColumn="0" w:noHBand="0" w:noVBand="1"/>
      </w:tblPr>
      <w:tblGrid>
        <w:gridCol w:w="1413"/>
        <w:gridCol w:w="2196"/>
      </w:tblGrid>
      <w:tr w:rsidR="002B02D2" w:rsidRPr="002B02D2" w14:paraId="52CDF4D0" w14:textId="77777777" w:rsidTr="002B0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BE85015" w14:textId="77777777" w:rsidR="002B02D2" w:rsidRPr="002B02D2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2196" w:type="dxa"/>
            <w:noWrap/>
            <w:hideMark/>
          </w:tcPr>
          <w:p w14:paraId="1A553B3B" w14:textId="77777777" w:rsidR="002B02D2" w:rsidRPr="002B02D2" w:rsidRDefault="002B02D2" w:rsidP="002B02D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2B02D2" w:rsidRPr="002B02D2" w14:paraId="6636D75C" w14:textId="77777777" w:rsidTr="002B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35BA1C" w14:textId="77777777" w:rsidR="002B02D2" w:rsidRPr="002B02D2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96" w:type="dxa"/>
            <w:noWrap/>
            <w:hideMark/>
          </w:tcPr>
          <w:p w14:paraId="2231A941" w14:textId="77777777" w:rsidR="002B02D2" w:rsidRPr="002B02D2" w:rsidRDefault="002B02D2" w:rsidP="002B02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1,839071512222290</w:t>
            </w:r>
          </w:p>
        </w:tc>
      </w:tr>
      <w:tr w:rsidR="002B02D2" w:rsidRPr="002B02D2" w14:paraId="6D87B57E" w14:textId="77777777" w:rsidTr="002B02D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F0DFD4" w14:textId="77777777" w:rsidR="002B02D2" w:rsidRPr="002B02D2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96" w:type="dxa"/>
            <w:noWrap/>
            <w:hideMark/>
          </w:tcPr>
          <w:p w14:paraId="13C7A814" w14:textId="77777777" w:rsidR="002B02D2" w:rsidRPr="002B02D2" w:rsidRDefault="002B02D2" w:rsidP="002B02D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5,068284034729000</w:t>
            </w:r>
          </w:p>
        </w:tc>
      </w:tr>
      <w:tr w:rsidR="002B02D2" w:rsidRPr="002B02D2" w14:paraId="6F74631D" w14:textId="77777777" w:rsidTr="002B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4AA5C0" w14:textId="77777777" w:rsidR="002B02D2" w:rsidRPr="002B02D2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96" w:type="dxa"/>
            <w:noWrap/>
            <w:hideMark/>
          </w:tcPr>
          <w:p w14:paraId="6CC57DB4" w14:textId="77777777" w:rsidR="002B02D2" w:rsidRPr="002B02D2" w:rsidRDefault="002B02D2" w:rsidP="002B02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2,883642911911010</w:t>
            </w:r>
          </w:p>
        </w:tc>
      </w:tr>
      <w:tr w:rsidR="002B02D2" w:rsidRPr="002B02D2" w14:paraId="4767CDA4" w14:textId="77777777" w:rsidTr="002B02D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F0B5222" w14:textId="77777777" w:rsidR="002B02D2" w:rsidRPr="002B02D2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96" w:type="dxa"/>
            <w:noWrap/>
            <w:hideMark/>
          </w:tcPr>
          <w:p w14:paraId="505AD345" w14:textId="77777777" w:rsidR="002B02D2" w:rsidRPr="002B02D2" w:rsidRDefault="002B02D2" w:rsidP="002B02D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0,778142452239990</w:t>
            </w:r>
          </w:p>
        </w:tc>
      </w:tr>
      <w:tr w:rsidR="002B02D2" w:rsidRPr="002B02D2" w14:paraId="6C42C75A" w14:textId="77777777" w:rsidTr="002B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448E2AB" w14:textId="77777777" w:rsidR="002B02D2" w:rsidRPr="002B02D2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96" w:type="dxa"/>
            <w:noWrap/>
            <w:hideMark/>
          </w:tcPr>
          <w:p w14:paraId="2B2CAF03" w14:textId="77777777" w:rsidR="002B02D2" w:rsidRPr="002B02D2" w:rsidRDefault="002B02D2" w:rsidP="002B02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0,125187993049622</w:t>
            </w:r>
          </w:p>
        </w:tc>
      </w:tr>
      <w:tr w:rsidR="002B02D2" w:rsidRPr="002B02D2" w14:paraId="31D6887C" w14:textId="77777777" w:rsidTr="002B02D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E6A98D" w14:textId="77777777" w:rsidR="002B02D2" w:rsidRPr="002B02D2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96" w:type="dxa"/>
            <w:noWrap/>
            <w:hideMark/>
          </w:tcPr>
          <w:p w14:paraId="240368C1" w14:textId="77777777" w:rsidR="002B02D2" w:rsidRPr="002B02D2" w:rsidRDefault="002B02D2" w:rsidP="002B02D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0,013470292091370</w:t>
            </w:r>
          </w:p>
        </w:tc>
      </w:tr>
      <w:tr w:rsidR="002B02D2" w:rsidRPr="002B02D2" w14:paraId="6D9DC290" w14:textId="77777777" w:rsidTr="002B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3EC4C2" w14:textId="77777777" w:rsidR="002B02D2" w:rsidRPr="002B02D2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96" w:type="dxa"/>
            <w:noWrap/>
            <w:hideMark/>
          </w:tcPr>
          <w:p w14:paraId="190EF370" w14:textId="77777777" w:rsidR="002B02D2" w:rsidRPr="002B02D2" w:rsidRDefault="002B02D2" w:rsidP="002B02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0,001041233539581</w:t>
            </w:r>
          </w:p>
        </w:tc>
      </w:tr>
      <w:tr w:rsidR="002B02D2" w:rsidRPr="002B02D2" w14:paraId="73FC1989" w14:textId="77777777" w:rsidTr="002B02D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3DF4F7" w14:textId="77777777" w:rsidR="002B02D2" w:rsidRPr="002B02D2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96" w:type="dxa"/>
            <w:noWrap/>
            <w:hideMark/>
          </w:tcPr>
          <w:p w14:paraId="5BEB7BE0" w14:textId="77777777" w:rsidR="002B02D2" w:rsidRPr="002B02D2" w:rsidRDefault="002B02D2" w:rsidP="002B02D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0,000060260295868</w:t>
            </w:r>
          </w:p>
        </w:tc>
      </w:tr>
      <w:tr w:rsidR="002B02D2" w:rsidRPr="002B02D2" w14:paraId="203DC4B9" w14:textId="77777777" w:rsidTr="002B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6CA2D1" w14:textId="77777777" w:rsidR="002B02D2" w:rsidRPr="002B02D2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96" w:type="dxa"/>
            <w:noWrap/>
            <w:hideMark/>
          </w:tcPr>
          <w:p w14:paraId="47AF041E" w14:textId="77777777" w:rsidR="002B02D2" w:rsidRPr="002B02D2" w:rsidRDefault="002B02D2" w:rsidP="002B02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0,000003159046173</w:t>
            </w:r>
          </w:p>
        </w:tc>
      </w:tr>
      <w:tr w:rsidR="002B02D2" w:rsidRPr="002B02D2" w14:paraId="7A375DBE" w14:textId="77777777" w:rsidTr="002B02D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B0AE2B" w14:textId="77777777" w:rsidR="002B02D2" w:rsidRPr="002B02D2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96" w:type="dxa"/>
            <w:noWrap/>
            <w:hideMark/>
          </w:tcPr>
          <w:p w14:paraId="211693F8" w14:textId="77777777" w:rsidR="002B02D2" w:rsidRPr="002B02D2" w:rsidRDefault="002B02D2" w:rsidP="002B02D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0,000000298023224</w:t>
            </w:r>
          </w:p>
        </w:tc>
      </w:tr>
      <w:tr w:rsidR="002B02D2" w:rsidRPr="002B02D2" w14:paraId="1758A653" w14:textId="77777777" w:rsidTr="002B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143B42" w14:textId="77777777" w:rsidR="002B02D2" w:rsidRPr="002B02D2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196" w:type="dxa"/>
            <w:noWrap/>
            <w:hideMark/>
          </w:tcPr>
          <w:p w14:paraId="583228EB" w14:textId="77777777" w:rsidR="002B02D2" w:rsidRPr="002B02D2" w:rsidRDefault="002B02D2" w:rsidP="002B02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0,000000417232513</w:t>
            </w:r>
          </w:p>
        </w:tc>
      </w:tr>
      <w:tr w:rsidR="002B02D2" w:rsidRPr="002B02D2" w14:paraId="13473D24" w14:textId="77777777" w:rsidTr="002B02D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F187A8" w14:textId="77777777" w:rsidR="002B02D2" w:rsidRPr="002B02D2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196" w:type="dxa"/>
            <w:noWrap/>
            <w:hideMark/>
          </w:tcPr>
          <w:p w14:paraId="52EE1923" w14:textId="77777777" w:rsidR="002B02D2" w:rsidRPr="002B02D2" w:rsidRDefault="002B02D2" w:rsidP="002B02D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0,000000417232513</w:t>
            </w:r>
          </w:p>
        </w:tc>
      </w:tr>
      <w:tr w:rsidR="002B02D2" w:rsidRPr="002B02D2" w14:paraId="3433398D" w14:textId="77777777" w:rsidTr="002B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F01575C" w14:textId="77777777" w:rsidR="002B02D2" w:rsidRPr="002B02D2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196" w:type="dxa"/>
            <w:noWrap/>
            <w:hideMark/>
          </w:tcPr>
          <w:p w14:paraId="6181309F" w14:textId="77777777" w:rsidR="002B02D2" w:rsidRPr="002B02D2" w:rsidRDefault="002B02D2" w:rsidP="002B02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0,000000417232513</w:t>
            </w:r>
          </w:p>
        </w:tc>
      </w:tr>
      <w:tr w:rsidR="002B02D2" w:rsidRPr="002B02D2" w14:paraId="366BFB3E" w14:textId="77777777" w:rsidTr="002B02D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C339E61" w14:textId="77777777" w:rsidR="002B02D2" w:rsidRPr="002B02D2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196" w:type="dxa"/>
            <w:noWrap/>
            <w:hideMark/>
          </w:tcPr>
          <w:p w14:paraId="534FC601" w14:textId="77777777" w:rsidR="002B02D2" w:rsidRPr="002B02D2" w:rsidRDefault="002B02D2" w:rsidP="002B02D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0,000000417232513</w:t>
            </w:r>
          </w:p>
        </w:tc>
      </w:tr>
      <w:tr w:rsidR="002B02D2" w:rsidRPr="002B02D2" w14:paraId="3B1C05E6" w14:textId="77777777" w:rsidTr="002B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7923C0F" w14:textId="77777777" w:rsidR="002B02D2" w:rsidRPr="002B02D2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196" w:type="dxa"/>
            <w:noWrap/>
            <w:hideMark/>
          </w:tcPr>
          <w:p w14:paraId="7016F0AD" w14:textId="77777777" w:rsidR="002B02D2" w:rsidRPr="002B02D2" w:rsidRDefault="002B02D2" w:rsidP="002B02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0,000000417232513</w:t>
            </w:r>
          </w:p>
        </w:tc>
      </w:tr>
      <w:tr w:rsidR="002B02D2" w:rsidRPr="002B02D2" w14:paraId="6392F9FB" w14:textId="77777777" w:rsidTr="002B02D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1B1582" w14:textId="77777777" w:rsidR="002B02D2" w:rsidRPr="002B02D2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196" w:type="dxa"/>
            <w:noWrap/>
            <w:hideMark/>
          </w:tcPr>
          <w:p w14:paraId="5314E49B" w14:textId="77777777" w:rsidR="002B02D2" w:rsidRPr="002B02D2" w:rsidRDefault="002B02D2" w:rsidP="002B02D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0,000000417232513</w:t>
            </w:r>
          </w:p>
        </w:tc>
      </w:tr>
      <w:tr w:rsidR="002B02D2" w:rsidRPr="002B02D2" w14:paraId="3DAE049A" w14:textId="77777777" w:rsidTr="002B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8CECB3" w14:textId="77777777" w:rsidR="002B02D2" w:rsidRPr="002B02D2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196" w:type="dxa"/>
            <w:noWrap/>
            <w:hideMark/>
          </w:tcPr>
          <w:p w14:paraId="716152AF" w14:textId="77777777" w:rsidR="002B02D2" w:rsidRPr="002B02D2" w:rsidRDefault="002B02D2" w:rsidP="002B02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0,000000417232513</w:t>
            </w:r>
          </w:p>
        </w:tc>
      </w:tr>
      <w:tr w:rsidR="002B02D2" w:rsidRPr="002B02D2" w14:paraId="6F600C7F" w14:textId="77777777" w:rsidTr="002B02D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F359B1" w14:textId="77777777" w:rsidR="002B02D2" w:rsidRPr="002B02D2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196" w:type="dxa"/>
            <w:noWrap/>
            <w:hideMark/>
          </w:tcPr>
          <w:p w14:paraId="2DC4BBA9" w14:textId="77777777" w:rsidR="002B02D2" w:rsidRPr="002B02D2" w:rsidRDefault="002B02D2" w:rsidP="002B02D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0,000000417232513</w:t>
            </w:r>
          </w:p>
        </w:tc>
      </w:tr>
      <w:tr w:rsidR="002B02D2" w:rsidRPr="002B02D2" w14:paraId="79F6DE30" w14:textId="77777777" w:rsidTr="002B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2CC56A0" w14:textId="77777777" w:rsidR="002B02D2" w:rsidRPr="002B02D2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196" w:type="dxa"/>
            <w:noWrap/>
            <w:hideMark/>
          </w:tcPr>
          <w:p w14:paraId="042426F3" w14:textId="77777777" w:rsidR="002B02D2" w:rsidRPr="002B02D2" w:rsidRDefault="002B02D2" w:rsidP="002B02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0,000000417232513</w:t>
            </w:r>
          </w:p>
        </w:tc>
      </w:tr>
      <w:tr w:rsidR="002B02D2" w:rsidRPr="002B02D2" w14:paraId="274FC98B" w14:textId="77777777" w:rsidTr="002B02D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B6D432" w14:textId="77777777" w:rsidR="002B02D2" w:rsidRPr="002B02D2" w:rsidRDefault="002B02D2" w:rsidP="002B02D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196" w:type="dxa"/>
            <w:noWrap/>
            <w:hideMark/>
          </w:tcPr>
          <w:p w14:paraId="16F74647" w14:textId="77777777" w:rsidR="002B02D2" w:rsidRPr="002B02D2" w:rsidRDefault="002B02D2" w:rsidP="002B02D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0,000000417232513</w:t>
            </w:r>
          </w:p>
        </w:tc>
      </w:tr>
    </w:tbl>
    <w:p w14:paraId="7BB1E946" w14:textId="77777777" w:rsidR="002B02D2" w:rsidRDefault="002B02D2" w:rsidP="002B02D2">
      <w:pPr>
        <w:keepNext/>
        <w:jc w:val="right"/>
      </w:pPr>
      <w:r>
        <w:rPr>
          <w:noProof/>
          <w:lang w:eastAsia="ru-RU"/>
        </w:rPr>
        <w:drawing>
          <wp:inline distT="0" distB="0" distL="0" distR="0" wp14:anchorId="5813EBCA" wp14:editId="7242AD5A">
            <wp:extent cx="3590607" cy="2094230"/>
            <wp:effectExtent l="0" t="0" r="10160" b="127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FC7C698" w14:textId="391205C7" w:rsidR="002B02D2" w:rsidRPr="002B02D2" w:rsidRDefault="002B02D2" w:rsidP="002B02D2">
      <w:pPr>
        <w:pStyle w:val="a6"/>
        <w:jc w:val="right"/>
        <w:rPr>
          <w:rFonts w:ascii="Times New Roman" w:eastAsiaTheme="minorEastAsia" w:hAnsi="Times New Roman" w:cs="Times New Roman"/>
          <w:b w:val="0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</w:t>
      </w:r>
      <w:r w:rsidRPr="002B02D2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06124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данные для </w:t>
      </w:r>
      <w:r>
        <w:rPr>
          <w:b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</w:t>
      </w:r>
      <w:r w:rsidRPr="002B02D2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b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2B02D2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4AFF879" w14:textId="053CDF0E" w:rsidR="002B02D2" w:rsidRDefault="002B02D2" w:rsidP="002B02D2">
      <w:pPr>
        <w:tabs>
          <w:tab w:val="left" w:pos="1500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</w:p>
    <w:p w14:paraId="5986714C" w14:textId="77777777" w:rsidR="005B5316" w:rsidRPr="002B02D2" w:rsidRDefault="002B02D2" w:rsidP="002B02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textWrapping" w:clear="all"/>
      </w:r>
      <w:r w:rsidR="005B5316" w:rsidRPr="002B02D2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07EB8729" w14:textId="03A63118" w:rsidR="003C5AF1" w:rsidRDefault="001C46D6" w:rsidP="007A19A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62363" wp14:editId="56D74892">
                <wp:simplePos x="0" y="0"/>
                <wp:positionH relativeFrom="column">
                  <wp:posOffset>2628900</wp:posOffset>
                </wp:positionH>
                <wp:positionV relativeFrom="paragraph">
                  <wp:posOffset>2472055</wp:posOffset>
                </wp:positionV>
                <wp:extent cx="3317240" cy="635"/>
                <wp:effectExtent l="0" t="0" r="0" b="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D591EE" w14:textId="4AFBD6E4" w:rsidR="00FF391B" w:rsidRPr="001C46D6" w:rsidRDefault="00FF391B" w:rsidP="001C46D6">
                            <w:pPr>
                              <w:pStyle w:val="a6"/>
                              <w:jc w:val="right"/>
                              <w:rPr>
                                <w:b w:val="0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Рис. 3.3 данные для </w:t>
                            </w:r>
                            <w:proofErr w:type="spellStart"/>
                            <w:r>
                              <w:rPr>
                                <w:b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</w:t>
                            </w:r>
                            <w:proofErr w:type="spellEnd"/>
                            <w:r w:rsidRPr="001C46D6"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b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1C46D6"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B62363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207pt;margin-top:194.65pt;width:261.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UIsRAIAAGUEAAAOAAAAZHJzL2Uyb0RvYy54bWysVMGO0zAQvSPxD5bvNO0WFqiarkpXRUjV&#10;7kpdtGfXcRpLtsfYbpNy484v8A8cOHDjF7p/xNhJurBwQlyc8cx47PfeTKYXjVZkL5yXYHI6Ggwp&#10;EYZDIc02p+9vl89eUeIDMwVTYEROD8LTi9nTJ9PaTsQZVKAK4QgWMX5S25xWIdhJlnleCc38AKww&#10;GCzBaRZw67ZZ4ViN1bXKzobD86wGV1gHXHiP3ss2SGepflkKHq7L0otAVE7xbSGtLq2buGazKZts&#10;HbOV5N0z2D+8QjNp8NJTqUsWGNk5+UcpLbkDD2UYcNAZlKXkImFANKPhIzTrilmRsCA53p5o8v+v&#10;LL/a3zgiC9TuNSWGadTo+OX49fjt+OP4/f7T/WeCAWSptn6CyWuL6aF5Aw2e6P0enRF8UzodvwiL&#10;YBz5Ppw4Fk0gHJ3j8ejl2XMMcYydj1/EGtnDUet8eCtAk2jk1KGAiVe2X/nQpvYp8SYPShZLqVTc&#10;xMBCObJnKHZdySC64r9lKRNzDcRTbcHoySK+Fke0QrNpOtAbKA6I2UHbO97ypcSLVsyHG+awWRAL&#10;DkC4xqVUUOcUOouSCtzHv/ljPmqIUUpqbL6c+g875gQl6p1BdWOn9obrjU1vmJ1eAEIc4WhZnkw8&#10;4ILqzdKBvsO5mMdbMMQMx7tyGnpzEdoRwLniYj5PSdiPloWVWVseS/eE3jZ3zNlOjoAqXkHflmzy&#10;SJU2N+li57uAFCfJIqEtix3P2MtJ9G7u4rD8uk9ZD3+H2U8AAAD//wMAUEsDBBQABgAIAAAAIQDZ&#10;ngZW4gAAAAsBAAAPAAAAZHJzL2Rvd25yZXYueG1sTI/BTsMwEETvSPyDtUhcEHVKrKhN41RVBQe4&#10;VA29cHPjbZwSr6PYacPfY7jAcXZGs2+K9WQ7dsHBt44kzGcJMKTa6ZYaCYf3l8cFMB8UadU5Qglf&#10;6GFd3t4UKtfuSnu8VKFhsYR8riSYEPqcc18btMrPXI8UvZMbrApRDg3Xg7rGctvxpyTJuFUtxQ9G&#10;9bg1WH9Wo5WwEx878zCent82Ih1eD+M2OzeVlPd302YFLOAU/sLwgx/RoYxMRzeS9qyTIOYibgkS&#10;0sUyBRYTyzQTwI6/FwG8LPj/DeU3AAAA//8DAFBLAQItABQABgAIAAAAIQC2gziS/gAAAOEBAAAT&#10;AAAAAAAAAAAAAAAAAAAAAABbQ29udGVudF9UeXBlc10ueG1sUEsBAi0AFAAGAAgAAAAhADj9If/W&#10;AAAAlAEAAAsAAAAAAAAAAAAAAAAALwEAAF9yZWxzLy5yZWxzUEsBAi0AFAAGAAgAAAAhAAyBQixE&#10;AgAAZQQAAA4AAAAAAAAAAAAAAAAALgIAAGRycy9lMm9Eb2MueG1sUEsBAi0AFAAGAAgAAAAhANme&#10;BlbiAAAACwEAAA8AAAAAAAAAAAAAAAAAngQAAGRycy9kb3ducmV2LnhtbFBLBQYAAAAABAAEAPMA&#10;AACtBQAAAAA=&#10;" stroked="f">
                <v:textbox style="mso-fit-shape-to-text:t" inset="0,0,0,0">
                  <w:txbxContent>
                    <w:p w14:paraId="7AD591EE" w14:textId="4AFBD6E4" w:rsidR="00FF391B" w:rsidRPr="001C46D6" w:rsidRDefault="00FF391B" w:rsidP="001C46D6">
                      <w:pPr>
                        <w:pStyle w:val="a6"/>
                        <w:jc w:val="right"/>
                        <w:rPr>
                          <w:b w:val="0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Рис. 3.3 данные для </w:t>
                      </w:r>
                      <w:proofErr w:type="spellStart"/>
                      <w:r>
                        <w:rPr>
                          <w:b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</w:t>
                      </w:r>
                      <w:proofErr w:type="spellEnd"/>
                      <w:r w:rsidRPr="001C46D6"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b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1C46D6"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21C81640" wp14:editId="34833A6B">
            <wp:simplePos x="0" y="0"/>
            <wp:positionH relativeFrom="margin">
              <wp:posOffset>2629217</wp:posOffset>
            </wp:positionH>
            <wp:positionV relativeFrom="paragraph">
              <wp:posOffset>376873</wp:posOffset>
            </wp:positionV>
            <wp:extent cx="3317397" cy="2038350"/>
            <wp:effectExtent l="0" t="0" r="16510" b="0"/>
            <wp:wrapSquare wrapText="bothSides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7A19A3">
        <w:rPr>
          <w:rFonts w:ascii="Times New Roman" w:hAnsi="Times New Roman" w:cs="Times New Roman"/>
          <w:sz w:val="24"/>
        </w:rPr>
        <w:tab/>
        <w:t xml:space="preserve">Также, как и с синусом, </w:t>
      </w:r>
      <w:r w:rsidR="00793254">
        <w:rPr>
          <w:rFonts w:ascii="Times New Roman" w:hAnsi="Times New Roman" w:cs="Times New Roman"/>
          <w:sz w:val="24"/>
        </w:rPr>
        <w:t xml:space="preserve">ряд с </w:t>
      </w:r>
      <w:r w:rsidR="007A19A3">
        <w:rPr>
          <w:rFonts w:ascii="Times New Roman" w:hAnsi="Times New Roman" w:cs="Times New Roman"/>
          <w:sz w:val="24"/>
        </w:rPr>
        <w:t>косинус</w:t>
      </w:r>
      <w:r w:rsidR="00793254">
        <w:rPr>
          <w:rFonts w:ascii="Times New Roman" w:hAnsi="Times New Roman" w:cs="Times New Roman"/>
          <w:sz w:val="24"/>
        </w:rPr>
        <w:t>ом</w:t>
      </w:r>
      <w:r w:rsidR="007A19A3">
        <w:rPr>
          <w:rFonts w:ascii="Times New Roman" w:hAnsi="Times New Roman" w:cs="Times New Roman"/>
          <w:sz w:val="24"/>
        </w:rPr>
        <w:t xml:space="preserve"> очень быстро сходится (см. рис. 2</w:t>
      </w:r>
      <w:r w:rsidR="0006124B" w:rsidRPr="0006124B">
        <w:rPr>
          <w:rFonts w:ascii="Times New Roman" w:hAnsi="Times New Roman" w:cs="Times New Roman"/>
          <w:sz w:val="24"/>
        </w:rPr>
        <w:t>.1</w:t>
      </w:r>
      <w:r w:rsidR="00793254">
        <w:rPr>
          <w:rFonts w:ascii="Times New Roman" w:hAnsi="Times New Roman" w:cs="Times New Roman"/>
          <w:sz w:val="24"/>
        </w:rPr>
        <w:t>).</w:t>
      </w:r>
    </w:p>
    <w:tbl>
      <w:tblPr>
        <w:tblStyle w:val="12"/>
        <w:tblW w:w="3539" w:type="dxa"/>
        <w:tblLook w:val="04A0" w:firstRow="1" w:lastRow="0" w:firstColumn="1" w:lastColumn="0" w:noHBand="0" w:noVBand="1"/>
      </w:tblPr>
      <w:tblGrid>
        <w:gridCol w:w="1413"/>
        <w:gridCol w:w="2126"/>
      </w:tblGrid>
      <w:tr w:rsidR="001C46D6" w:rsidRPr="001C46D6" w14:paraId="092F89CC" w14:textId="77777777" w:rsidTr="001C4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88514A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2126" w:type="dxa"/>
            <w:noWrap/>
            <w:hideMark/>
          </w:tcPr>
          <w:p w14:paraId="1AA36392" w14:textId="77777777" w:rsidR="001C46D6" w:rsidRPr="001C46D6" w:rsidRDefault="001C46D6" w:rsidP="001C46D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1C46D6" w:rsidRPr="001C46D6" w14:paraId="0B0AE0AB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C5FB99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26" w:type="dxa"/>
            <w:noWrap/>
            <w:hideMark/>
          </w:tcPr>
          <w:p w14:paraId="69520807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22025,4648437500</w:t>
            </w:r>
          </w:p>
        </w:tc>
      </w:tr>
      <w:tr w:rsidR="001C46D6" w:rsidRPr="001C46D6" w14:paraId="562244FD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59B7B8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6" w:type="dxa"/>
            <w:noWrap/>
            <w:hideMark/>
          </w:tcPr>
          <w:p w14:paraId="7BE9DF23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22015,4648437500</w:t>
            </w:r>
          </w:p>
        </w:tc>
      </w:tr>
      <w:tr w:rsidR="001C46D6" w:rsidRPr="001C46D6" w14:paraId="2841F5A8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BBD80BD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26" w:type="dxa"/>
            <w:noWrap/>
            <w:hideMark/>
          </w:tcPr>
          <w:p w14:paraId="3000C2E7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21965,4648437500</w:t>
            </w:r>
          </w:p>
        </w:tc>
      </w:tr>
      <w:tr w:rsidR="001C46D6" w:rsidRPr="001C46D6" w14:paraId="2ABCCEEF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579EA6D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26" w:type="dxa"/>
            <w:noWrap/>
            <w:hideMark/>
          </w:tcPr>
          <w:p w14:paraId="31231A83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21798,7988281250</w:t>
            </w:r>
          </w:p>
        </w:tc>
      </w:tr>
      <w:tr w:rsidR="001C46D6" w:rsidRPr="001C46D6" w14:paraId="60B24C39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85B7B45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26" w:type="dxa"/>
            <w:noWrap/>
            <w:hideMark/>
          </w:tcPr>
          <w:p w14:paraId="5894D4BD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21382,1308593750</w:t>
            </w:r>
          </w:p>
        </w:tc>
      </w:tr>
      <w:tr w:rsidR="001C46D6" w:rsidRPr="001C46D6" w14:paraId="2D581920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230053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26" w:type="dxa"/>
            <w:noWrap/>
            <w:hideMark/>
          </w:tcPr>
          <w:p w14:paraId="60D02CEB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20548,7988281250</w:t>
            </w:r>
          </w:p>
        </w:tc>
      </w:tr>
      <w:tr w:rsidR="001C46D6" w:rsidRPr="001C46D6" w14:paraId="7B1F7DE4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7C8ADBA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26" w:type="dxa"/>
            <w:noWrap/>
            <w:hideMark/>
          </w:tcPr>
          <w:p w14:paraId="58BD8EE3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19159,9101562500</w:t>
            </w:r>
          </w:p>
        </w:tc>
      </w:tr>
      <w:tr w:rsidR="001C46D6" w:rsidRPr="001C46D6" w14:paraId="7B1F4AD1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22D9575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26" w:type="dxa"/>
            <w:noWrap/>
            <w:hideMark/>
          </w:tcPr>
          <w:p w14:paraId="29CB6646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17175,7832031250</w:t>
            </w:r>
          </w:p>
        </w:tc>
      </w:tr>
      <w:tr w:rsidR="001C46D6" w:rsidRPr="001C46D6" w14:paraId="2AFD82E2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863E64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26" w:type="dxa"/>
            <w:noWrap/>
            <w:hideMark/>
          </w:tcPr>
          <w:p w14:paraId="0B1475F2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14695,6250000000</w:t>
            </w:r>
          </w:p>
        </w:tc>
      </w:tr>
      <w:tr w:rsidR="001C46D6" w:rsidRPr="001C46D6" w14:paraId="6B5691F0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A92D3E5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26" w:type="dxa"/>
            <w:noWrap/>
            <w:hideMark/>
          </w:tcPr>
          <w:p w14:paraId="4DD7D015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11939,8935546875</w:t>
            </w:r>
          </w:p>
        </w:tc>
      </w:tr>
      <w:tr w:rsidR="001C46D6" w:rsidRPr="001C46D6" w14:paraId="5BB4FF94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3299BFF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126" w:type="dxa"/>
            <w:noWrap/>
            <w:hideMark/>
          </w:tcPr>
          <w:p w14:paraId="1E527090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9184,1621093750</w:t>
            </w:r>
          </w:p>
        </w:tc>
      </w:tr>
      <w:tr w:rsidR="001C46D6" w:rsidRPr="001C46D6" w14:paraId="0CCA77A3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9BDC49B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126" w:type="dxa"/>
            <w:noWrap/>
            <w:hideMark/>
          </w:tcPr>
          <w:p w14:paraId="102C411C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6678,9511718750</w:t>
            </w:r>
          </w:p>
        </w:tc>
      </w:tr>
      <w:tr w:rsidR="001C46D6" w:rsidRPr="001C46D6" w14:paraId="5E336B09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E5C5EFD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126" w:type="dxa"/>
            <w:noWrap/>
            <w:hideMark/>
          </w:tcPr>
          <w:p w14:paraId="48B4E148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4591,2753906250</w:t>
            </w:r>
          </w:p>
        </w:tc>
      </w:tr>
      <w:tr w:rsidR="001C46D6" w:rsidRPr="001C46D6" w14:paraId="711453D3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9E16FA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126" w:type="dxa"/>
            <w:noWrap/>
            <w:hideMark/>
          </w:tcPr>
          <w:p w14:paraId="4CE46570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2985,3710937500</w:t>
            </w:r>
          </w:p>
        </w:tc>
      </w:tr>
      <w:tr w:rsidR="001C46D6" w:rsidRPr="001C46D6" w14:paraId="265055CB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E0B333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126" w:type="dxa"/>
            <w:noWrap/>
            <w:hideMark/>
          </w:tcPr>
          <w:p w14:paraId="4E477495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1838,2968750000</w:t>
            </w:r>
          </w:p>
        </w:tc>
      </w:tr>
      <w:tr w:rsidR="001C46D6" w:rsidRPr="001C46D6" w14:paraId="2D648FC9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2F8022B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126" w:type="dxa"/>
            <w:noWrap/>
            <w:hideMark/>
          </w:tcPr>
          <w:p w14:paraId="2F781905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1073,5800781250</w:t>
            </w:r>
          </w:p>
        </w:tc>
      </w:tr>
      <w:tr w:rsidR="001C46D6" w:rsidRPr="001C46D6" w14:paraId="673ED157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5ECE9FD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126" w:type="dxa"/>
            <w:noWrap/>
            <w:hideMark/>
          </w:tcPr>
          <w:p w14:paraId="6CD94BD3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595,6328125000</w:t>
            </w:r>
          </w:p>
        </w:tc>
      </w:tr>
      <w:tr w:rsidR="001C46D6" w:rsidRPr="001C46D6" w14:paraId="7073572A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F1E1D3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126" w:type="dxa"/>
            <w:noWrap/>
            <w:hideMark/>
          </w:tcPr>
          <w:p w14:paraId="2D715915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314,4863281250</w:t>
            </w:r>
          </w:p>
        </w:tc>
      </w:tr>
      <w:tr w:rsidR="001C46D6" w:rsidRPr="001C46D6" w14:paraId="5814A8FC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E3CC9D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126" w:type="dxa"/>
            <w:noWrap/>
            <w:hideMark/>
          </w:tcPr>
          <w:p w14:paraId="252D5B4F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158,2949218750</w:t>
            </w:r>
          </w:p>
        </w:tc>
      </w:tr>
      <w:tr w:rsidR="001C46D6" w:rsidRPr="001C46D6" w14:paraId="3A3C7C43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BA3A9BC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126" w:type="dxa"/>
            <w:noWrap/>
            <w:hideMark/>
          </w:tcPr>
          <w:p w14:paraId="40B35123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76,0878906250</w:t>
            </w:r>
          </w:p>
        </w:tc>
      </w:tr>
    </w:tbl>
    <w:p w14:paraId="52760581" w14:textId="77777777" w:rsidR="007A19A3" w:rsidRDefault="007A19A3" w:rsidP="003C5AF1">
      <w:pPr>
        <w:rPr>
          <w:rFonts w:ascii="Times New Roman" w:hAnsi="Times New Roman" w:cs="Times New Roman"/>
          <w:sz w:val="24"/>
        </w:rPr>
      </w:pPr>
    </w:p>
    <w:p w14:paraId="3B4073DD" w14:textId="0EA9FAFA" w:rsidR="007A19A3" w:rsidRDefault="007A19A3" w:rsidP="003C5AF1">
      <w:pPr>
        <w:rPr>
          <w:rFonts w:ascii="Times New Roman" w:hAnsi="Times New Roman" w:cs="Times New Roman"/>
          <w:sz w:val="24"/>
        </w:rPr>
      </w:pPr>
    </w:p>
    <w:p w14:paraId="38EB9C53" w14:textId="18AD39EE" w:rsidR="0006124B" w:rsidRDefault="007A19A3" w:rsidP="0006124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С экспонентой ситуация несколько иная. Даже ряд с 20 слагаемыми </w:t>
      </w:r>
      <w:r w:rsidR="0006124B">
        <w:rPr>
          <w:rFonts w:ascii="Times New Roman" w:hAnsi="Times New Roman" w:cs="Times New Roman"/>
          <w:sz w:val="24"/>
        </w:rPr>
        <w:t>далек от истинного значения</w:t>
      </w:r>
      <w:r>
        <w:rPr>
          <w:rFonts w:ascii="Times New Roman" w:hAnsi="Times New Roman" w:cs="Times New Roman"/>
          <w:sz w:val="24"/>
        </w:rPr>
        <w:t>. На рис. 3</w:t>
      </w:r>
      <w:r w:rsidR="0006124B" w:rsidRPr="0006124B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 xml:space="preserve"> видно, что кривая очень плавно опускается и прижимается к оси абсцисс, по сравнению с двумя другими функциями, которые мы </w:t>
      </w:r>
      <w:r w:rsidR="0006124B">
        <w:rPr>
          <w:rFonts w:ascii="Times New Roman" w:hAnsi="Times New Roman" w:cs="Times New Roman"/>
          <w:sz w:val="24"/>
        </w:rPr>
        <w:t xml:space="preserve">уже </w:t>
      </w:r>
      <w:r>
        <w:rPr>
          <w:rFonts w:ascii="Times New Roman" w:hAnsi="Times New Roman" w:cs="Times New Roman"/>
          <w:sz w:val="24"/>
        </w:rPr>
        <w:t>рассмотрели</w:t>
      </w:r>
      <w:r w:rsidR="0006124B">
        <w:rPr>
          <w:rFonts w:ascii="Times New Roman" w:hAnsi="Times New Roman" w:cs="Times New Roman"/>
          <w:sz w:val="24"/>
        </w:rPr>
        <w:t>.</w:t>
      </w:r>
    </w:p>
    <w:tbl>
      <w:tblPr>
        <w:tblStyle w:val="12"/>
        <w:tblpPr w:leftFromText="180" w:rightFromText="180" w:vertAnchor="text" w:tblpY="1"/>
        <w:tblOverlap w:val="never"/>
        <w:tblW w:w="3609" w:type="dxa"/>
        <w:tblLook w:val="04A0" w:firstRow="1" w:lastRow="0" w:firstColumn="1" w:lastColumn="0" w:noHBand="0" w:noVBand="1"/>
      </w:tblPr>
      <w:tblGrid>
        <w:gridCol w:w="1413"/>
        <w:gridCol w:w="2196"/>
      </w:tblGrid>
      <w:tr w:rsidR="001C46D6" w:rsidRPr="001C46D6" w14:paraId="5D5818AB" w14:textId="77777777" w:rsidTr="00FF3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A969A8" w14:textId="77777777" w:rsidR="001C46D6" w:rsidRPr="001C46D6" w:rsidRDefault="001C46D6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2196" w:type="dxa"/>
            <w:noWrap/>
            <w:hideMark/>
          </w:tcPr>
          <w:p w14:paraId="2046F600" w14:textId="77777777" w:rsidR="001C46D6" w:rsidRPr="001C46D6" w:rsidRDefault="001C46D6" w:rsidP="00FF391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1C46D6" w:rsidRPr="001C46D6" w14:paraId="52B8F673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7B73A94" w14:textId="1E18478E" w:rsidR="001C46D6" w:rsidRPr="001C46D6" w:rsidRDefault="001C46D6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96" w:type="dxa"/>
            <w:noWrap/>
            <w:hideMark/>
          </w:tcPr>
          <w:p w14:paraId="6B4F0D2A" w14:textId="77777777" w:rsidR="001C46D6" w:rsidRPr="001C46D6" w:rsidRDefault="001C46D6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0,306852817535400</w:t>
            </w:r>
          </w:p>
        </w:tc>
      </w:tr>
      <w:tr w:rsidR="001C46D6" w:rsidRPr="001C46D6" w14:paraId="4BC9EBFD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CD36CBA" w14:textId="77777777" w:rsidR="001C46D6" w:rsidRPr="001C46D6" w:rsidRDefault="001C46D6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96" w:type="dxa"/>
            <w:noWrap/>
            <w:hideMark/>
          </w:tcPr>
          <w:p w14:paraId="75FED1F7" w14:textId="77777777" w:rsidR="001C46D6" w:rsidRPr="001C46D6" w:rsidRDefault="001C46D6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0,193147182464600</w:t>
            </w:r>
          </w:p>
        </w:tc>
      </w:tr>
      <w:tr w:rsidR="001C46D6" w:rsidRPr="001C46D6" w14:paraId="72F064C6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C6F1B1C" w14:textId="77777777" w:rsidR="001C46D6" w:rsidRPr="001C46D6" w:rsidRDefault="001C46D6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96" w:type="dxa"/>
            <w:noWrap/>
            <w:hideMark/>
          </w:tcPr>
          <w:p w14:paraId="6D6FBE9C" w14:textId="77777777" w:rsidR="001C46D6" w:rsidRPr="001C46D6" w:rsidRDefault="001C46D6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0,140186190605164</w:t>
            </w:r>
          </w:p>
        </w:tc>
      </w:tr>
      <w:tr w:rsidR="001C46D6" w:rsidRPr="001C46D6" w14:paraId="41CEC20F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B56F4BF" w14:textId="77777777" w:rsidR="001C46D6" w:rsidRPr="001C46D6" w:rsidRDefault="001C46D6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96" w:type="dxa"/>
            <w:noWrap/>
            <w:hideMark/>
          </w:tcPr>
          <w:p w14:paraId="21F7FDC2" w14:textId="77777777" w:rsidR="001C46D6" w:rsidRPr="001C46D6" w:rsidRDefault="001C46D6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0,109813809394836</w:t>
            </w:r>
          </w:p>
        </w:tc>
      </w:tr>
      <w:tr w:rsidR="001C46D6" w:rsidRPr="001C46D6" w14:paraId="04052A13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F79756" w14:textId="77777777" w:rsidR="001C46D6" w:rsidRPr="001C46D6" w:rsidRDefault="001C46D6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96" w:type="dxa"/>
            <w:noWrap/>
            <w:hideMark/>
          </w:tcPr>
          <w:p w14:paraId="3C758892" w14:textId="77777777" w:rsidR="001C46D6" w:rsidRPr="001C46D6" w:rsidRDefault="001C46D6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0,090186178684235</w:t>
            </w:r>
          </w:p>
        </w:tc>
      </w:tr>
      <w:tr w:rsidR="001C46D6" w:rsidRPr="001C46D6" w14:paraId="7597C575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2BD6FE" w14:textId="77777777" w:rsidR="001C46D6" w:rsidRPr="001C46D6" w:rsidRDefault="001C46D6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96" w:type="dxa"/>
            <w:noWrap/>
            <w:hideMark/>
          </w:tcPr>
          <w:p w14:paraId="0DE3C20B" w14:textId="77777777" w:rsidR="001C46D6" w:rsidRPr="001C46D6" w:rsidRDefault="001C46D6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0,076480507850647</w:t>
            </w:r>
          </w:p>
        </w:tc>
      </w:tr>
      <w:tr w:rsidR="001C46D6" w:rsidRPr="001C46D6" w14:paraId="4F5A2EEB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A7F12D0" w14:textId="77777777" w:rsidR="001C46D6" w:rsidRPr="001C46D6" w:rsidRDefault="001C46D6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96" w:type="dxa"/>
            <w:noWrap/>
            <w:hideMark/>
          </w:tcPr>
          <w:p w14:paraId="58019266" w14:textId="77777777" w:rsidR="001C46D6" w:rsidRPr="001C46D6" w:rsidRDefault="001C46D6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0,066376626491547</w:t>
            </w:r>
          </w:p>
        </w:tc>
      </w:tr>
      <w:tr w:rsidR="001C46D6" w:rsidRPr="001C46D6" w14:paraId="6BCE798C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1C6BB5F" w14:textId="77777777" w:rsidR="001C46D6" w:rsidRPr="001C46D6" w:rsidRDefault="001C46D6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96" w:type="dxa"/>
            <w:noWrap/>
            <w:hideMark/>
          </w:tcPr>
          <w:p w14:paraId="500F08B9" w14:textId="77777777" w:rsidR="001C46D6" w:rsidRPr="001C46D6" w:rsidRDefault="001C46D6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0,058623373508453</w:t>
            </w:r>
          </w:p>
        </w:tc>
      </w:tr>
      <w:tr w:rsidR="001C46D6" w:rsidRPr="001C46D6" w14:paraId="7A4A7E98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B19CF9E" w14:textId="77777777" w:rsidR="001C46D6" w:rsidRPr="001C46D6" w:rsidRDefault="001C46D6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96" w:type="dxa"/>
            <w:noWrap/>
            <w:hideMark/>
          </w:tcPr>
          <w:p w14:paraId="583EBFA2" w14:textId="77777777" w:rsidR="001C46D6" w:rsidRPr="001C46D6" w:rsidRDefault="001C46D6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0,052487730979919</w:t>
            </w:r>
          </w:p>
        </w:tc>
      </w:tr>
      <w:tr w:rsidR="001C46D6" w:rsidRPr="001C46D6" w14:paraId="67278802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E777C5" w14:textId="77777777" w:rsidR="001C46D6" w:rsidRPr="001C46D6" w:rsidRDefault="001C46D6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96" w:type="dxa"/>
            <w:noWrap/>
            <w:hideMark/>
          </w:tcPr>
          <w:p w14:paraId="48EA7F6E" w14:textId="77777777" w:rsidR="001C46D6" w:rsidRPr="001C46D6" w:rsidRDefault="001C46D6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0,047512292861938</w:t>
            </w:r>
          </w:p>
        </w:tc>
      </w:tr>
      <w:tr w:rsidR="001C46D6" w:rsidRPr="001C46D6" w14:paraId="7ACD58C3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299A7E3" w14:textId="77777777" w:rsidR="001C46D6" w:rsidRPr="001C46D6" w:rsidRDefault="001C46D6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196" w:type="dxa"/>
            <w:noWrap/>
            <w:hideMark/>
          </w:tcPr>
          <w:p w14:paraId="0BCAB6A4" w14:textId="77777777" w:rsidR="001C46D6" w:rsidRPr="001C46D6" w:rsidRDefault="001C46D6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0,043396830558777</w:t>
            </w:r>
          </w:p>
        </w:tc>
      </w:tr>
      <w:tr w:rsidR="001C46D6" w:rsidRPr="001C46D6" w14:paraId="08CF835D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2D330F8" w14:textId="77777777" w:rsidR="001C46D6" w:rsidRPr="001C46D6" w:rsidRDefault="001C46D6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196" w:type="dxa"/>
            <w:noWrap/>
            <w:hideMark/>
          </w:tcPr>
          <w:p w14:paraId="6B0A64F2" w14:textId="77777777" w:rsidR="001C46D6" w:rsidRPr="001C46D6" w:rsidRDefault="001C46D6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0,039936482906342</w:t>
            </w:r>
          </w:p>
        </w:tc>
      </w:tr>
      <w:tr w:rsidR="001C46D6" w:rsidRPr="001C46D6" w14:paraId="44C6AFCD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BEF4C8C" w14:textId="77777777" w:rsidR="001C46D6" w:rsidRPr="001C46D6" w:rsidRDefault="001C46D6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196" w:type="dxa"/>
            <w:noWrap/>
            <w:hideMark/>
          </w:tcPr>
          <w:p w14:paraId="46584E75" w14:textId="77777777" w:rsidR="001C46D6" w:rsidRPr="001C46D6" w:rsidRDefault="001C46D6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0,036986589431763</w:t>
            </w:r>
          </w:p>
        </w:tc>
      </w:tr>
      <w:tr w:rsidR="001C46D6" w:rsidRPr="001C46D6" w14:paraId="069FDE35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532863" w14:textId="77777777" w:rsidR="001C46D6" w:rsidRPr="001C46D6" w:rsidRDefault="001C46D6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196" w:type="dxa"/>
            <w:noWrap/>
            <w:hideMark/>
          </w:tcPr>
          <w:p w14:paraId="32411A6F" w14:textId="77777777" w:rsidR="001C46D6" w:rsidRPr="001C46D6" w:rsidRDefault="001C46D6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0,034442007541656</w:t>
            </w:r>
          </w:p>
        </w:tc>
      </w:tr>
      <w:tr w:rsidR="001C46D6" w:rsidRPr="001C46D6" w14:paraId="6F7CF73B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1C4E7A" w14:textId="77777777" w:rsidR="001C46D6" w:rsidRPr="001C46D6" w:rsidRDefault="001C46D6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196" w:type="dxa"/>
            <w:noWrap/>
            <w:hideMark/>
          </w:tcPr>
          <w:p w14:paraId="5EFB7323" w14:textId="77777777" w:rsidR="001C46D6" w:rsidRPr="001C46D6" w:rsidRDefault="001C46D6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0,032224655151367</w:t>
            </w:r>
          </w:p>
        </w:tc>
      </w:tr>
      <w:tr w:rsidR="001C46D6" w:rsidRPr="001C46D6" w14:paraId="0E874931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8257365" w14:textId="77777777" w:rsidR="001C46D6" w:rsidRPr="001C46D6" w:rsidRDefault="001C46D6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196" w:type="dxa"/>
            <w:noWrap/>
            <w:hideMark/>
          </w:tcPr>
          <w:p w14:paraId="3FC89EF7" w14:textId="77777777" w:rsidR="001C46D6" w:rsidRPr="001C46D6" w:rsidRDefault="001C46D6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0,030275344848633</w:t>
            </w:r>
          </w:p>
        </w:tc>
      </w:tr>
      <w:tr w:rsidR="001C46D6" w:rsidRPr="001C46D6" w14:paraId="4C4D1CA9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0FA002" w14:textId="77777777" w:rsidR="001C46D6" w:rsidRPr="001C46D6" w:rsidRDefault="001C46D6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196" w:type="dxa"/>
            <w:noWrap/>
            <w:hideMark/>
          </w:tcPr>
          <w:p w14:paraId="2D7A6A4F" w14:textId="77777777" w:rsidR="001C46D6" w:rsidRPr="001C46D6" w:rsidRDefault="001C46D6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0,028548181056976</w:t>
            </w:r>
          </w:p>
        </w:tc>
      </w:tr>
      <w:tr w:rsidR="001C46D6" w:rsidRPr="001C46D6" w14:paraId="7FDD8D16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5514F91" w14:textId="77777777" w:rsidR="001C46D6" w:rsidRPr="001C46D6" w:rsidRDefault="001C46D6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196" w:type="dxa"/>
            <w:noWrap/>
            <w:hideMark/>
          </w:tcPr>
          <w:p w14:paraId="5B665527" w14:textId="77777777" w:rsidR="001C46D6" w:rsidRPr="001C46D6" w:rsidRDefault="001C46D6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0,027007400989532</w:t>
            </w:r>
          </w:p>
        </w:tc>
      </w:tr>
      <w:tr w:rsidR="001C46D6" w:rsidRPr="001C46D6" w14:paraId="2E76CA91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17A6F9D" w14:textId="77777777" w:rsidR="001C46D6" w:rsidRPr="001C46D6" w:rsidRDefault="001C46D6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196" w:type="dxa"/>
            <w:noWrap/>
            <w:hideMark/>
          </w:tcPr>
          <w:p w14:paraId="0118C629" w14:textId="77777777" w:rsidR="001C46D6" w:rsidRPr="001C46D6" w:rsidRDefault="001C46D6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0,025624155998230</w:t>
            </w:r>
          </w:p>
        </w:tc>
      </w:tr>
      <w:tr w:rsidR="001C46D6" w:rsidRPr="001C46D6" w14:paraId="38311AF6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45F4F2" w14:textId="77777777" w:rsidR="001C46D6" w:rsidRPr="001C46D6" w:rsidRDefault="001C46D6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196" w:type="dxa"/>
            <w:noWrap/>
            <w:hideMark/>
          </w:tcPr>
          <w:p w14:paraId="7CD2A5D7" w14:textId="77777777" w:rsidR="001C46D6" w:rsidRPr="001C46D6" w:rsidRDefault="001C46D6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0,024375855922699</w:t>
            </w:r>
          </w:p>
        </w:tc>
      </w:tr>
    </w:tbl>
    <w:p w14:paraId="4FD61165" w14:textId="77777777" w:rsidR="00FF391B" w:rsidRDefault="00FF391B" w:rsidP="00FF391B">
      <w:pPr>
        <w:keepNext/>
        <w:spacing w:line="360" w:lineRule="auto"/>
        <w:jc w:val="right"/>
      </w:pPr>
      <w:r>
        <w:rPr>
          <w:noProof/>
          <w:lang w:eastAsia="ru-RU"/>
        </w:rPr>
        <w:drawing>
          <wp:inline distT="0" distB="0" distL="0" distR="0" wp14:anchorId="5E51D83A" wp14:editId="2964E3A1">
            <wp:extent cx="3571585" cy="2052320"/>
            <wp:effectExtent l="0" t="0" r="10160" b="508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294FEAB" w14:textId="542FA183" w:rsidR="00FF391B" w:rsidRPr="00FF391B" w:rsidRDefault="00FF391B" w:rsidP="00FF391B">
      <w:pPr>
        <w:spacing w:line="360" w:lineRule="auto"/>
        <w:ind w:left="708"/>
        <w:jc w:val="right"/>
        <w:rPr>
          <w:rFonts w:cstheme="minorHAnsi"/>
          <w:sz w:val="18"/>
          <w:szCs w:val="18"/>
        </w:rPr>
      </w:pPr>
      <w:r w:rsidRPr="00FF391B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4.1 данные для </w:t>
      </w:r>
      <w:r w:rsidRPr="00FF391B">
        <w:rPr>
          <w:rFonts w:cstheme="minorHAnsi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ln</w:t>
      </w:r>
      <w:r w:rsidRPr="00FF391B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(1+</w:t>
      </w:r>
      <w:r w:rsidRPr="00FF391B">
        <w:rPr>
          <w:rFonts w:cstheme="minorHAnsi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FF391B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F391B">
        <w:rPr>
          <w:rFonts w:cstheme="minorHAnsi"/>
          <w:sz w:val="18"/>
          <w:szCs w:val="18"/>
        </w:rPr>
        <w:br w:type="textWrapping" w:clear="all"/>
      </w:r>
    </w:p>
    <w:p w14:paraId="27341314" w14:textId="166BD9F3" w:rsidR="00B8247D" w:rsidRDefault="0006124B" w:rsidP="00FF39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График для логарифма также плавно опускается (см. рис. 4.1). Точность </w:t>
      </w:r>
      <w:r w:rsidR="00FF391B">
        <w:rPr>
          <w:rFonts w:ascii="Times New Roman" w:hAnsi="Times New Roman" w:cs="Times New Roman"/>
          <w:sz w:val="24"/>
        </w:rPr>
        <w:t>достаточно</w:t>
      </w:r>
      <w:r w:rsidR="00FF391B" w:rsidRPr="00FF39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высока</w:t>
      </w:r>
      <w:r w:rsidR="00B8247D">
        <w:rPr>
          <w:rFonts w:ascii="Times New Roman" w:hAnsi="Times New Roman" w:cs="Times New Roman"/>
          <w:sz w:val="24"/>
        </w:rPr>
        <w:t>я</w:t>
      </w:r>
      <w:r>
        <w:rPr>
          <w:rFonts w:ascii="Times New Roman" w:hAnsi="Times New Roman" w:cs="Times New Roman"/>
          <w:sz w:val="24"/>
        </w:rPr>
        <w:t>.</w:t>
      </w:r>
    </w:p>
    <w:p w14:paraId="0983DFFA" w14:textId="1239E3F1" w:rsidR="00B8247D" w:rsidRDefault="00B8247D" w:rsidP="0006124B">
      <w:pPr>
        <w:tabs>
          <w:tab w:val="left" w:pos="1088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1EA4DA5" w14:textId="782CBD39" w:rsidR="00B8247D" w:rsidRDefault="00B8247D" w:rsidP="0006124B">
      <w:pPr>
        <w:tabs>
          <w:tab w:val="left" w:pos="1088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7643BB3" w14:textId="52D03AFA" w:rsidR="00B8247D" w:rsidRDefault="00B8247D" w:rsidP="0006124B">
      <w:pPr>
        <w:tabs>
          <w:tab w:val="left" w:pos="1088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97362F6" w14:textId="109D66E5" w:rsidR="00B8247D" w:rsidRDefault="00B8247D" w:rsidP="0006124B">
      <w:pPr>
        <w:tabs>
          <w:tab w:val="left" w:pos="1088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1810A48" w14:textId="08E12AE1" w:rsidR="00B8247D" w:rsidRDefault="00B8247D" w:rsidP="0006124B">
      <w:pPr>
        <w:tabs>
          <w:tab w:val="left" w:pos="1088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136C1D2" w14:textId="72619FB2" w:rsidR="00B8247D" w:rsidRDefault="00B8247D" w:rsidP="0006124B">
      <w:pPr>
        <w:tabs>
          <w:tab w:val="left" w:pos="1088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6385771" w14:textId="384881C0" w:rsidR="00B8247D" w:rsidRDefault="00B8247D" w:rsidP="0006124B">
      <w:pPr>
        <w:tabs>
          <w:tab w:val="left" w:pos="1088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0A67F70" w14:textId="4FDBB4DD" w:rsidR="00B8247D" w:rsidRDefault="00B8247D" w:rsidP="0006124B">
      <w:pPr>
        <w:tabs>
          <w:tab w:val="left" w:pos="1088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AB674C7" w14:textId="22251248" w:rsidR="00B8247D" w:rsidRDefault="00B8247D" w:rsidP="0006124B">
      <w:pPr>
        <w:tabs>
          <w:tab w:val="left" w:pos="1088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33B241C" w14:textId="77777777" w:rsidR="00FF391B" w:rsidRDefault="00FF391B" w:rsidP="0006124B">
      <w:pPr>
        <w:tabs>
          <w:tab w:val="left" w:pos="1088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1B3339E" w14:textId="2BE5E738" w:rsidR="00B8247D" w:rsidRDefault="00B8247D" w:rsidP="00B8247D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B8247D">
        <w:rPr>
          <w:rFonts w:ascii="Times New Roman" w:hAnsi="Times New Roman" w:cs="Times New Roman"/>
          <w:b/>
          <w:sz w:val="24"/>
        </w:rPr>
        <w:lastRenderedPageBreak/>
        <w:t>Обратное суммирование</w:t>
      </w:r>
    </w:p>
    <w:tbl>
      <w:tblPr>
        <w:tblStyle w:val="12"/>
        <w:tblpPr w:leftFromText="180" w:rightFromText="180" w:vertAnchor="text" w:horzAnchor="margin" w:tblpY="374"/>
        <w:tblOverlap w:val="never"/>
        <w:tblW w:w="3681" w:type="dxa"/>
        <w:tblLook w:val="04A0" w:firstRow="1" w:lastRow="0" w:firstColumn="1" w:lastColumn="0" w:noHBand="0" w:noVBand="1"/>
      </w:tblPr>
      <w:tblGrid>
        <w:gridCol w:w="1413"/>
        <w:gridCol w:w="2268"/>
      </w:tblGrid>
      <w:tr w:rsidR="00B8247D" w:rsidRPr="00B8247D" w14:paraId="5046B9FD" w14:textId="77777777" w:rsidTr="00B8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553D43" w14:textId="77777777" w:rsidR="00B8247D" w:rsidRPr="00B8247D" w:rsidRDefault="00B8247D" w:rsidP="00B824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2268" w:type="dxa"/>
            <w:noWrap/>
            <w:hideMark/>
          </w:tcPr>
          <w:p w14:paraId="6A1C0708" w14:textId="77777777" w:rsidR="00B8247D" w:rsidRPr="00B8247D" w:rsidRDefault="00B8247D" w:rsidP="00B8247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B8247D" w:rsidRPr="00B8247D" w14:paraId="77C396FE" w14:textId="77777777" w:rsidTr="00B82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59F0F5" w14:textId="77777777" w:rsidR="00B8247D" w:rsidRPr="00B8247D" w:rsidRDefault="00B8247D" w:rsidP="00B824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97DBCDF" w14:textId="77777777" w:rsidR="00B8247D" w:rsidRPr="00B8247D" w:rsidRDefault="00B8247D" w:rsidP="00B824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4,260835647583000</w:t>
            </w:r>
          </w:p>
        </w:tc>
      </w:tr>
      <w:tr w:rsidR="00B8247D" w:rsidRPr="00B8247D" w14:paraId="2049107D" w14:textId="77777777" w:rsidTr="00B8247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848244" w14:textId="77777777" w:rsidR="00B8247D" w:rsidRPr="00B8247D" w:rsidRDefault="00B8247D" w:rsidP="00B824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8" w:type="dxa"/>
            <w:noWrap/>
            <w:hideMark/>
          </w:tcPr>
          <w:p w14:paraId="67862512" w14:textId="77777777" w:rsidR="00B8247D" w:rsidRPr="00B8247D" w:rsidRDefault="00B8247D" w:rsidP="00B824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4,296950340270990</w:t>
            </w:r>
          </w:p>
        </w:tc>
      </w:tr>
      <w:tr w:rsidR="00B8247D" w:rsidRPr="00B8247D" w14:paraId="2984DA34" w14:textId="77777777" w:rsidTr="00B82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E0A42EF" w14:textId="77777777" w:rsidR="00B8247D" w:rsidRPr="00B8247D" w:rsidRDefault="00B8247D" w:rsidP="00B824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AB69527" w14:textId="77777777" w:rsidR="00B8247D" w:rsidRPr="00B8247D" w:rsidRDefault="00B8247D" w:rsidP="00B824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1,614216327667230</w:t>
            </w:r>
          </w:p>
        </w:tc>
      </w:tr>
      <w:tr w:rsidR="00B8247D" w:rsidRPr="00B8247D" w14:paraId="29E2FE1B" w14:textId="77777777" w:rsidTr="00B8247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8B3B8FB" w14:textId="77777777" w:rsidR="00B8247D" w:rsidRPr="00B8247D" w:rsidRDefault="00B8247D" w:rsidP="00B824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51CC68F2" w14:textId="77777777" w:rsidR="00B8247D" w:rsidRPr="00B8247D" w:rsidRDefault="00B8247D" w:rsidP="00B824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0,330094337463379</w:t>
            </w:r>
          </w:p>
        </w:tc>
      </w:tr>
      <w:tr w:rsidR="00B8247D" w:rsidRPr="00B8247D" w14:paraId="050F5246" w14:textId="77777777" w:rsidTr="00B82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43B24C2" w14:textId="77777777" w:rsidR="00B8247D" w:rsidRPr="00B8247D" w:rsidRDefault="00B8247D" w:rsidP="00B824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6BFDDCDF" w14:textId="77777777" w:rsidR="00B8247D" w:rsidRPr="00B8247D" w:rsidRDefault="00B8247D" w:rsidP="00B824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0,042962074279785</w:t>
            </w:r>
          </w:p>
        </w:tc>
      </w:tr>
      <w:tr w:rsidR="00B8247D" w:rsidRPr="00B8247D" w14:paraId="768BA42E" w14:textId="77777777" w:rsidTr="00B8247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D3F343" w14:textId="77777777" w:rsidR="00B8247D" w:rsidRPr="00B8247D" w:rsidRDefault="00B8247D" w:rsidP="00B824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8" w:type="dxa"/>
            <w:noWrap/>
            <w:hideMark/>
          </w:tcPr>
          <w:p w14:paraId="59283525" w14:textId="77777777" w:rsidR="00B8247D" w:rsidRPr="00B8247D" w:rsidRDefault="00B8247D" w:rsidP="00B824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0,003889083862305</w:t>
            </w:r>
          </w:p>
        </w:tc>
      </w:tr>
      <w:tr w:rsidR="00B8247D" w:rsidRPr="00B8247D" w14:paraId="51D4B512" w14:textId="77777777" w:rsidTr="00B82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6266D72" w14:textId="77777777" w:rsidR="00B8247D" w:rsidRPr="00B8247D" w:rsidRDefault="00B8247D" w:rsidP="00B824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8" w:type="dxa"/>
            <w:noWrap/>
            <w:hideMark/>
          </w:tcPr>
          <w:p w14:paraId="6B41AE9D" w14:textId="77777777" w:rsidR="00B8247D" w:rsidRPr="00B8247D" w:rsidRDefault="00B8247D" w:rsidP="00B824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0,000259399414062</w:t>
            </w:r>
          </w:p>
        </w:tc>
      </w:tr>
      <w:tr w:rsidR="00B8247D" w:rsidRPr="00B8247D" w14:paraId="6D824378" w14:textId="77777777" w:rsidTr="00B8247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8334D14" w14:textId="77777777" w:rsidR="00B8247D" w:rsidRPr="00B8247D" w:rsidRDefault="00B8247D" w:rsidP="00B824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68" w:type="dxa"/>
            <w:noWrap/>
            <w:hideMark/>
          </w:tcPr>
          <w:p w14:paraId="1320D46E" w14:textId="77777777" w:rsidR="00B8247D" w:rsidRPr="00B8247D" w:rsidRDefault="00B8247D" w:rsidP="00B824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0,000013351440430</w:t>
            </w:r>
          </w:p>
        </w:tc>
      </w:tr>
      <w:tr w:rsidR="00B8247D" w:rsidRPr="00B8247D" w14:paraId="1902C82F" w14:textId="77777777" w:rsidTr="00B82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6345AF" w14:textId="77777777" w:rsidR="00B8247D" w:rsidRPr="00B8247D" w:rsidRDefault="00B8247D" w:rsidP="00B824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68" w:type="dxa"/>
            <w:noWrap/>
            <w:hideMark/>
          </w:tcPr>
          <w:p w14:paraId="3075246A" w14:textId="77777777" w:rsidR="00B8247D" w:rsidRPr="00B8247D" w:rsidRDefault="00B8247D" w:rsidP="00B824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0,000000476837158</w:t>
            </w:r>
          </w:p>
        </w:tc>
      </w:tr>
      <w:tr w:rsidR="00B8247D" w:rsidRPr="00B8247D" w14:paraId="03DDAF3E" w14:textId="77777777" w:rsidTr="00B8247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C6661A" w14:textId="77777777" w:rsidR="00B8247D" w:rsidRPr="00B8247D" w:rsidRDefault="00B8247D" w:rsidP="00B824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68" w:type="dxa"/>
            <w:noWrap/>
            <w:hideMark/>
          </w:tcPr>
          <w:p w14:paraId="4847C1AC" w14:textId="77777777" w:rsidR="00B8247D" w:rsidRPr="00B8247D" w:rsidRDefault="00B8247D" w:rsidP="00B824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0,000000000000000</w:t>
            </w:r>
          </w:p>
        </w:tc>
      </w:tr>
      <w:tr w:rsidR="00B8247D" w:rsidRPr="00B8247D" w14:paraId="28C8E01A" w14:textId="77777777" w:rsidTr="00B82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988323" w14:textId="77777777" w:rsidR="00B8247D" w:rsidRPr="00B8247D" w:rsidRDefault="00B8247D" w:rsidP="00B824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268" w:type="dxa"/>
            <w:noWrap/>
            <w:hideMark/>
          </w:tcPr>
          <w:p w14:paraId="77EBB698" w14:textId="77777777" w:rsidR="00B8247D" w:rsidRPr="00B8247D" w:rsidRDefault="00B8247D" w:rsidP="00B824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0,000000000000000</w:t>
            </w:r>
          </w:p>
        </w:tc>
      </w:tr>
      <w:tr w:rsidR="00B8247D" w:rsidRPr="00B8247D" w14:paraId="532FD850" w14:textId="77777777" w:rsidTr="00B8247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4A1B17" w14:textId="77777777" w:rsidR="00B8247D" w:rsidRPr="00B8247D" w:rsidRDefault="00B8247D" w:rsidP="00B824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268" w:type="dxa"/>
            <w:noWrap/>
            <w:hideMark/>
          </w:tcPr>
          <w:p w14:paraId="5EFE0C6F" w14:textId="77777777" w:rsidR="00B8247D" w:rsidRPr="00B8247D" w:rsidRDefault="00B8247D" w:rsidP="00B824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0,000000000000000</w:t>
            </w:r>
          </w:p>
        </w:tc>
      </w:tr>
      <w:tr w:rsidR="00B8247D" w:rsidRPr="00B8247D" w14:paraId="0033E4E8" w14:textId="77777777" w:rsidTr="00B82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8A54AB" w14:textId="77777777" w:rsidR="00B8247D" w:rsidRPr="00B8247D" w:rsidRDefault="00B8247D" w:rsidP="00B824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268" w:type="dxa"/>
            <w:noWrap/>
            <w:hideMark/>
          </w:tcPr>
          <w:p w14:paraId="6EDF1BA1" w14:textId="77777777" w:rsidR="00B8247D" w:rsidRPr="00B8247D" w:rsidRDefault="00B8247D" w:rsidP="00B824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0,000000000000000</w:t>
            </w:r>
          </w:p>
        </w:tc>
      </w:tr>
      <w:tr w:rsidR="00B8247D" w:rsidRPr="00B8247D" w14:paraId="58AF8D22" w14:textId="77777777" w:rsidTr="00B8247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E13DAB" w14:textId="77777777" w:rsidR="00B8247D" w:rsidRPr="00B8247D" w:rsidRDefault="00B8247D" w:rsidP="00B824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268" w:type="dxa"/>
            <w:noWrap/>
            <w:hideMark/>
          </w:tcPr>
          <w:p w14:paraId="1907BB77" w14:textId="77777777" w:rsidR="00B8247D" w:rsidRPr="00B8247D" w:rsidRDefault="00B8247D" w:rsidP="00B824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0,000000000000000</w:t>
            </w:r>
          </w:p>
        </w:tc>
      </w:tr>
      <w:tr w:rsidR="00B8247D" w:rsidRPr="00B8247D" w14:paraId="7C909420" w14:textId="77777777" w:rsidTr="00B82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C64770" w14:textId="77777777" w:rsidR="00B8247D" w:rsidRPr="00B8247D" w:rsidRDefault="00B8247D" w:rsidP="00B824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268" w:type="dxa"/>
            <w:noWrap/>
            <w:hideMark/>
          </w:tcPr>
          <w:p w14:paraId="0EAF77B8" w14:textId="77777777" w:rsidR="00B8247D" w:rsidRPr="00B8247D" w:rsidRDefault="00B8247D" w:rsidP="00B824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0,000000000000000</w:t>
            </w:r>
          </w:p>
        </w:tc>
      </w:tr>
      <w:tr w:rsidR="00B8247D" w:rsidRPr="00B8247D" w14:paraId="547354F7" w14:textId="77777777" w:rsidTr="00B8247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18F7800" w14:textId="77777777" w:rsidR="00B8247D" w:rsidRPr="00B8247D" w:rsidRDefault="00B8247D" w:rsidP="00B824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268" w:type="dxa"/>
            <w:noWrap/>
            <w:hideMark/>
          </w:tcPr>
          <w:p w14:paraId="07FB72E4" w14:textId="77777777" w:rsidR="00B8247D" w:rsidRPr="00B8247D" w:rsidRDefault="00B8247D" w:rsidP="00B824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0,000000000000000</w:t>
            </w:r>
          </w:p>
        </w:tc>
      </w:tr>
      <w:tr w:rsidR="00B8247D" w:rsidRPr="00B8247D" w14:paraId="7A958763" w14:textId="77777777" w:rsidTr="00B82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78F7426" w14:textId="77777777" w:rsidR="00B8247D" w:rsidRPr="00B8247D" w:rsidRDefault="00B8247D" w:rsidP="00B824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268" w:type="dxa"/>
            <w:noWrap/>
            <w:hideMark/>
          </w:tcPr>
          <w:p w14:paraId="0567CFA4" w14:textId="77777777" w:rsidR="00B8247D" w:rsidRPr="00B8247D" w:rsidRDefault="00B8247D" w:rsidP="00B824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0,000000000000000</w:t>
            </w:r>
          </w:p>
        </w:tc>
      </w:tr>
      <w:tr w:rsidR="00B8247D" w:rsidRPr="00B8247D" w14:paraId="0F0D51F8" w14:textId="77777777" w:rsidTr="00B8247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77E5BD" w14:textId="77777777" w:rsidR="00B8247D" w:rsidRPr="00B8247D" w:rsidRDefault="00B8247D" w:rsidP="00B824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268" w:type="dxa"/>
            <w:noWrap/>
            <w:hideMark/>
          </w:tcPr>
          <w:p w14:paraId="73B55867" w14:textId="77777777" w:rsidR="00B8247D" w:rsidRPr="00B8247D" w:rsidRDefault="00B8247D" w:rsidP="00B824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0,000000000000000</w:t>
            </w:r>
          </w:p>
        </w:tc>
      </w:tr>
      <w:tr w:rsidR="00B8247D" w:rsidRPr="00B8247D" w14:paraId="19D7C2E4" w14:textId="77777777" w:rsidTr="00B82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0E55F6" w14:textId="77777777" w:rsidR="00B8247D" w:rsidRPr="00B8247D" w:rsidRDefault="00B8247D" w:rsidP="00B824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268" w:type="dxa"/>
            <w:noWrap/>
            <w:hideMark/>
          </w:tcPr>
          <w:p w14:paraId="7A04810D" w14:textId="77777777" w:rsidR="00B8247D" w:rsidRPr="00B8247D" w:rsidRDefault="00B8247D" w:rsidP="00B824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0,000000000000000</w:t>
            </w:r>
          </w:p>
        </w:tc>
      </w:tr>
      <w:tr w:rsidR="00B8247D" w:rsidRPr="00B8247D" w14:paraId="1E9459D7" w14:textId="77777777" w:rsidTr="00B8247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55C5F5A" w14:textId="77777777" w:rsidR="00B8247D" w:rsidRPr="00B8247D" w:rsidRDefault="00B8247D" w:rsidP="00B8247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68" w:type="dxa"/>
            <w:noWrap/>
            <w:hideMark/>
          </w:tcPr>
          <w:p w14:paraId="43C2ADDA" w14:textId="77777777" w:rsidR="00B8247D" w:rsidRPr="00B8247D" w:rsidRDefault="00B8247D" w:rsidP="00B824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2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0,000000000000000</w:t>
            </w:r>
          </w:p>
        </w:tc>
      </w:tr>
    </w:tbl>
    <w:p w14:paraId="2DE4182D" w14:textId="00C36602" w:rsidR="00B8247D" w:rsidRDefault="00B8247D" w:rsidP="00B8247D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0E2565F" wp14:editId="4120E767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3554730" cy="2166620"/>
            <wp:effectExtent l="0" t="0" r="7620" b="5080"/>
            <wp:wrapSquare wrapText="bothSides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6AC23" w14:textId="632CF9F8" w:rsidR="00B8247D" w:rsidRDefault="00B8247D" w:rsidP="00B8247D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3420F" wp14:editId="166FB5D0">
                <wp:simplePos x="0" y="0"/>
                <wp:positionH relativeFrom="column">
                  <wp:posOffset>4780280</wp:posOffset>
                </wp:positionH>
                <wp:positionV relativeFrom="paragraph">
                  <wp:posOffset>2225675</wp:posOffset>
                </wp:positionV>
                <wp:extent cx="1335405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5548A6" w14:textId="5DAF8267" w:rsidR="00FF391B" w:rsidRPr="00B8247D" w:rsidRDefault="00FF391B" w:rsidP="00B8247D">
                            <w:pPr>
                              <w:pStyle w:val="a6"/>
                              <w:jc w:val="right"/>
                              <w:rPr>
                                <w:b w:val="0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Рис. 1.2 данные для </w:t>
                            </w:r>
                            <w:r>
                              <w:rPr>
                                <w:b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</w:t>
                            </w:r>
                            <w:r w:rsidRPr="00B8247D"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b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B8247D"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F3420F" id="Надпись 11" o:spid="_x0000_s1027" type="#_x0000_t202" style="position:absolute;left:0;text-align:left;margin-left:376.4pt;margin-top:175.25pt;width:105.1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7JGRQIAAGwEAAAOAAAAZHJzL2Uyb0RvYy54bWysVM1uEzEQviPxDpbvZJOGVCjqpgqpgpCi&#10;tlKKena83qwl22NsJ7vhxp1X4B049MCNV0jfiLF3N4XCCXHxjj0/9vd9M3tx2WhF9sJ5CSano8GQ&#10;EmE4FNJsc/rhbvnqDSU+MFMwBUbk9CA8vZy9fHFR26k4gwpUIRzBIsZPa5vTKgQ7zTLPK6GZH4AV&#10;Bp0lOM0Cbt02KxyrsbpW2dlweJ7V4ArrgAvv8fSqddJZql+WgoebsvQiEJVTfFtIq0vrJq7Z7IJN&#10;t47ZSvLuGewfXqGZNHjpqdQVC4zsnPyjlJbcgYcyDDjoDMpScpEwIJrR8BmadcWsSFiQHG9PNPn/&#10;V5Zf728dkQVqN6LEMI0aHb8evx0fjj+O3x8/P34h6ECWauunGLy2GB6at9BgRn/u8TCCb0qn4xdh&#10;EfQj34cTx6IJhMek8XjyejihhKPvfDyJNbKnVOt8eCdAk2jk1KGAiVe2X/nQhvYh8SYPShZLqVTc&#10;RMdCObJnKHZdySC64r9FKRNjDcSstmA8ySK+Fke0QrNpWlZ6jBsoDgjdQdtC3vKlxPtWzIdb5rBn&#10;EC3OQbjBpVRQ5xQ6i5IK3Ke/ncd4lBK9lNTYgzn1H3fMCUrUe4Mix4btDdcbm94wO70ARIq64WuS&#10;iQkuqN4sHeh7HI95vAVdzHC8K6ehNxehnQQcLy7m8xSEbWlZWJm15bF0z+tdc8+c7VQJKOY19N3J&#10;ps/EaWOTPHa+C8h0Ui7y2rLY0Y0tnbTvxi/OzK/7FPX0k5j9BAAA//8DAFBLAwQUAAYACAAAACEA&#10;SQKM7OIAAAALAQAADwAAAGRycy9kb3ducmV2LnhtbEyPwU7DMBBE70j8g7VIXBB12jQBQpyqquBA&#10;LxWhF25uvI0D8TqynTb8PYYLHHd2NPOmXE2mZyd0vrMkYD5LgCE1VnXUCti/Pd/eA/NBkpK9JRTw&#10;hR5W1eVFKQtlz/SKpzq0LIaQL6QAHcJQcO4bjUb6mR2Q4u9onZEhnq7lyslzDDc9XyRJzo3sKDZo&#10;OeBGY/NZj0bAbvm+0zfj8Wm7XqbuZT9u8o+2FuL6alo/Ags4hT8z/OBHdKgi08GOpDzrBdxli4ge&#10;BKRZkgGLjoc8nQM7/Co58Krk/zdU3wAAAP//AwBQSwECLQAUAAYACAAAACEAtoM4kv4AAADhAQAA&#10;EwAAAAAAAAAAAAAAAAAAAAAAW0NvbnRlbnRfVHlwZXNdLnhtbFBLAQItABQABgAIAAAAIQA4/SH/&#10;1gAAAJQBAAALAAAAAAAAAAAAAAAAAC8BAABfcmVscy8ucmVsc1BLAQItABQABgAIAAAAIQBAr7JG&#10;RQIAAGwEAAAOAAAAAAAAAAAAAAAAAC4CAABkcnMvZTJvRG9jLnhtbFBLAQItABQABgAIAAAAIQBJ&#10;Aozs4gAAAAsBAAAPAAAAAAAAAAAAAAAAAJ8EAABkcnMvZG93bnJldi54bWxQSwUGAAAAAAQABADz&#10;AAAArgUAAAAA&#10;" stroked="f">
                <v:textbox style="mso-fit-shape-to-text:t" inset="0,0,0,0">
                  <w:txbxContent>
                    <w:p w14:paraId="125548A6" w14:textId="5DAF8267" w:rsidR="00FF391B" w:rsidRPr="00B8247D" w:rsidRDefault="00FF391B" w:rsidP="00B8247D">
                      <w:pPr>
                        <w:pStyle w:val="a6"/>
                        <w:jc w:val="right"/>
                        <w:rPr>
                          <w:b w:val="0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Рис. 1.2 данные для </w:t>
                      </w:r>
                      <w:r>
                        <w:rPr>
                          <w:b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sin</w:t>
                      </w:r>
                      <w:r w:rsidRPr="00B8247D"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b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B8247D"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3744D0" w14:textId="77777777" w:rsidR="00B8247D" w:rsidRPr="00B8247D" w:rsidRDefault="00B8247D" w:rsidP="00B8247D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b/>
          <w:sz w:val="24"/>
        </w:rPr>
      </w:pPr>
    </w:p>
    <w:p w14:paraId="315E5582" w14:textId="77777777" w:rsidR="007A19A3" w:rsidRPr="00B8247D" w:rsidRDefault="00B8247D" w:rsidP="00B8247D">
      <w:r>
        <w:br w:type="textWrapping" w:clear="all"/>
      </w:r>
    </w:p>
    <w:p w14:paraId="3DCCA79C" w14:textId="5EDE421E" w:rsidR="00B8247D" w:rsidRDefault="00B8247D" w:rsidP="00A20B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рис. 1.2 видно, что при 10 слагаемых значение ряда абсолютно не отличается от </w:t>
      </w:r>
      <w:r w:rsidR="00824279">
        <w:rPr>
          <w:rFonts w:ascii="Times New Roman" w:hAnsi="Times New Roman" w:cs="Times New Roman"/>
          <w:sz w:val="24"/>
        </w:rPr>
        <w:t>истинного значения.</w:t>
      </w:r>
      <w:r w:rsidRPr="00B8247D">
        <w:rPr>
          <w:rFonts w:ascii="Times New Roman" w:hAnsi="Times New Roman" w:cs="Times New Roman"/>
          <w:sz w:val="24"/>
        </w:rPr>
        <w:t xml:space="preserve"> </w:t>
      </w:r>
    </w:p>
    <w:p w14:paraId="37FD12E8" w14:textId="101552AE" w:rsidR="00A20BB3" w:rsidRDefault="00A20BB3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D11A84B" w14:textId="7553CAA9" w:rsidR="00A20BB3" w:rsidRDefault="00A20BB3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A92BEE4" w14:textId="1630F7DB" w:rsidR="00A20BB3" w:rsidRDefault="00A20BB3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FA13AC9" w14:textId="60117FF9" w:rsidR="00A20BB3" w:rsidRDefault="00A20BB3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A67595D" w14:textId="2F00AE60" w:rsidR="00A20BB3" w:rsidRDefault="00A20BB3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82E563E" w14:textId="3E6C5AE3" w:rsidR="00A20BB3" w:rsidRDefault="00A20BB3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DE780DE" w14:textId="5580C09B" w:rsidR="00A20BB3" w:rsidRDefault="00A20BB3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769E528" w14:textId="2B76000D" w:rsidR="00A20BB3" w:rsidRDefault="00A20BB3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8ECB46F" w14:textId="69ADAA90" w:rsidR="00A20BB3" w:rsidRDefault="00A20BB3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675450E" w14:textId="6A62559E" w:rsidR="00A20BB3" w:rsidRDefault="00A20BB3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97B6FBB" w14:textId="77777777" w:rsidR="00A20BB3" w:rsidRPr="00A20BB3" w:rsidRDefault="00A20BB3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12"/>
        <w:tblW w:w="3700" w:type="dxa"/>
        <w:tblLook w:val="04A0" w:firstRow="1" w:lastRow="0" w:firstColumn="1" w:lastColumn="0" w:noHBand="0" w:noVBand="1"/>
      </w:tblPr>
      <w:tblGrid>
        <w:gridCol w:w="1384"/>
        <w:gridCol w:w="2316"/>
      </w:tblGrid>
      <w:tr w:rsidR="00A20BB3" w:rsidRPr="00A20BB3" w14:paraId="0A4BA12B" w14:textId="77777777" w:rsidTr="00A20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2A800F5E" w14:textId="77777777" w:rsidR="00A20BB3" w:rsidRPr="00A20BB3" w:rsidRDefault="00A20BB3" w:rsidP="00A20BB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Число слагаемых</w:t>
            </w:r>
          </w:p>
        </w:tc>
        <w:tc>
          <w:tcPr>
            <w:tcW w:w="2316" w:type="dxa"/>
            <w:noWrap/>
            <w:hideMark/>
          </w:tcPr>
          <w:p w14:paraId="0DDA49BD" w14:textId="77777777" w:rsidR="00A20BB3" w:rsidRPr="00A20BB3" w:rsidRDefault="00A20BB3" w:rsidP="00A20BB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A20BB3" w:rsidRPr="00A20BB3" w14:paraId="29D766E6" w14:textId="77777777" w:rsidTr="00A20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1272A95E" w14:textId="77777777" w:rsidR="00A20BB3" w:rsidRPr="00A20BB3" w:rsidRDefault="00A20BB3" w:rsidP="00A20BB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16" w:type="dxa"/>
            <w:noWrap/>
            <w:hideMark/>
          </w:tcPr>
          <w:p w14:paraId="53D83E35" w14:textId="77777777" w:rsidR="00A20BB3" w:rsidRPr="00A20BB3" w:rsidRDefault="00A20BB3" w:rsidP="00A20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1,839071512222290</w:t>
            </w:r>
          </w:p>
        </w:tc>
      </w:tr>
      <w:tr w:rsidR="00A20BB3" w:rsidRPr="00A20BB3" w14:paraId="1543BC14" w14:textId="77777777" w:rsidTr="00A20BB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479351C2" w14:textId="77777777" w:rsidR="00A20BB3" w:rsidRPr="00A20BB3" w:rsidRDefault="00A20BB3" w:rsidP="00A20BB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16" w:type="dxa"/>
            <w:noWrap/>
            <w:hideMark/>
          </w:tcPr>
          <w:p w14:paraId="79B44EE6" w14:textId="77777777" w:rsidR="00A20BB3" w:rsidRPr="00A20BB3" w:rsidRDefault="00A20BB3" w:rsidP="00A20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5,068284034729000</w:t>
            </w:r>
          </w:p>
        </w:tc>
      </w:tr>
      <w:tr w:rsidR="00A20BB3" w:rsidRPr="00A20BB3" w14:paraId="4C124A6D" w14:textId="77777777" w:rsidTr="00A20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6292FBBE" w14:textId="77777777" w:rsidR="00A20BB3" w:rsidRPr="00A20BB3" w:rsidRDefault="00A20BB3" w:rsidP="00A20BB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16" w:type="dxa"/>
            <w:noWrap/>
            <w:hideMark/>
          </w:tcPr>
          <w:p w14:paraId="3BD095DE" w14:textId="77777777" w:rsidR="00A20BB3" w:rsidRPr="00A20BB3" w:rsidRDefault="00A20BB3" w:rsidP="00A20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2,883642911911010</w:t>
            </w:r>
          </w:p>
        </w:tc>
      </w:tr>
      <w:tr w:rsidR="00A20BB3" w:rsidRPr="00A20BB3" w14:paraId="25AEDEB9" w14:textId="77777777" w:rsidTr="00A20BB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74BE1D33" w14:textId="77777777" w:rsidR="00A20BB3" w:rsidRPr="00A20BB3" w:rsidRDefault="00A20BB3" w:rsidP="00A20BB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16" w:type="dxa"/>
            <w:noWrap/>
            <w:hideMark/>
          </w:tcPr>
          <w:p w14:paraId="3C73130E" w14:textId="77777777" w:rsidR="00A20BB3" w:rsidRPr="00A20BB3" w:rsidRDefault="00A20BB3" w:rsidP="00A20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0,778142690658569</w:t>
            </w:r>
          </w:p>
        </w:tc>
      </w:tr>
      <w:tr w:rsidR="00A20BB3" w:rsidRPr="00A20BB3" w14:paraId="3A43B235" w14:textId="77777777" w:rsidTr="00A20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40A3227E" w14:textId="77777777" w:rsidR="00A20BB3" w:rsidRPr="00A20BB3" w:rsidRDefault="00A20BB3" w:rsidP="00A20BB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16" w:type="dxa"/>
            <w:noWrap/>
            <w:hideMark/>
          </w:tcPr>
          <w:p w14:paraId="4D6F19F5" w14:textId="77777777" w:rsidR="00A20BB3" w:rsidRPr="00A20BB3" w:rsidRDefault="00A20BB3" w:rsidP="00A20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0,125188112258911</w:t>
            </w:r>
          </w:p>
        </w:tc>
      </w:tr>
      <w:tr w:rsidR="00A20BB3" w:rsidRPr="00A20BB3" w14:paraId="4447EA47" w14:textId="77777777" w:rsidTr="00A20BB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52186BCD" w14:textId="77777777" w:rsidR="00A20BB3" w:rsidRPr="00A20BB3" w:rsidRDefault="00A20BB3" w:rsidP="00A20BB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316" w:type="dxa"/>
            <w:noWrap/>
            <w:hideMark/>
          </w:tcPr>
          <w:p w14:paraId="0DEC7B6E" w14:textId="77777777" w:rsidR="00A20BB3" w:rsidRPr="00A20BB3" w:rsidRDefault="00A20BB3" w:rsidP="00A20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0,013470411300659</w:t>
            </w:r>
          </w:p>
        </w:tc>
      </w:tr>
      <w:tr w:rsidR="00A20BB3" w:rsidRPr="00A20BB3" w14:paraId="70C593D2" w14:textId="77777777" w:rsidTr="00A20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15F36BEE" w14:textId="77777777" w:rsidR="00A20BB3" w:rsidRPr="00A20BB3" w:rsidRDefault="00A20BB3" w:rsidP="00A20BB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316" w:type="dxa"/>
            <w:noWrap/>
            <w:hideMark/>
          </w:tcPr>
          <w:p w14:paraId="36803D89" w14:textId="77777777" w:rsidR="00A20BB3" w:rsidRPr="00A20BB3" w:rsidRDefault="00A20BB3" w:rsidP="00A20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0,001041173934937</w:t>
            </w:r>
          </w:p>
        </w:tc>
      </w:tr>
      <w:tr w:rsidR="00A20BB3" w:rsidRPr="00A20BB3" w14:paraId="02943976" w14:textId="77777777" w:rsidTr="00A20BB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66C4E46F" w14:textId="77777777" w:rsidR="00A20BB3" w:rsidRPr="00A20BB3" w:rsidRDefault="00A20BB3" w:rsidP="00A20BB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316" w:type="dxa"/>
            <w:noWrap/>
            <w:hideMark/>
          </w:tcPr>
          <w:p w14:paraId="2A7C6DFD" w14:textId="77777777" w:rsidR="00A20BB3" w:rsidRPr="00A20BB3" w:rsidRDefault="00A20BB3" w:rsidP="00A20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0,000060319900513</w:t>
            </w:r>
          </w:p>
        </w:tc>
      </w:tr>
      <w:tr w:rsidR="00A20BB3" w:rsidRPr="00A20BB3" w14:paraId="2C6192D8" w14:textId="77777777" w:rsidTr="00A20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0B6D2056" w14:textId="77777777" w:rsidR="00A20BB3" w:rsidRPr="00A20BB3" w:rsidRDefault="00A20BB3" w:rsidP="00A20BB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316" w:type="dxa"/>
            <w:noWrap/>
            <w:hideMark/>
          </w:tcPr>
          <w:p w14:paraId="747E4D1F" w14:textId="77777777" w:rsidR="00A20BB3" w:rsidRPr="00A20BB3" w:rsidRDefault="00A20BB3" w:rsidP="00A20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0,000003099441528</w:t>
            </w:r>
          </w:p>
        </w:tc>
      </w:tr>
      <w:tr w:rsidR="00A20BB3" w:rsidRPr="00A20BB3" w14:paraId="0B8B9E8C" w14:textId="77777777" w:rsidTr="00A20BB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364B2516" w14:textId="77777777" w:rsidR="00A20BB3" w:rsidRPr="00A20BB3" w:rsidRDefault="00A20BB3" w:rsidP="00A20BB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316" w:type="dxa"/>
            <w:noWrap/>
            <w:hideMark/>
          </w:tcPr>
          <w:p w14:paraId="7BDA94CE" w14:textId="77777777" w:rsidR="00A20BB3" w:rsidRPr="00A20BB3" w:rsidRDefault="00A20BB3" w:rsidP="00A20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0,000000238418579</w:t>
            </w:r>
          </w:p>
        </w:tc>
      </w:tr>
      <w:tr w:rsidR="00A20BB3" w:rsidRPr="00A20BB3" w14:paraId="28E8D886" w14:textId="77777777" w:rsidTr="00A20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064E1025" w14:textId="77777777" w:rsidR="00A20BB3" w:rsidRPr="00A20BB3" w:rsidRDefault="00A20BB3" w:rsidP="00A20BB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316" w:type="dxa"/>
            <w:noWrap/>
            <w:hideMark/>
          </w:tcPr>
          <w:p w14:paraId="7BCE0027" w14:textId="77777777" w:rsidR="00A20BB3" w:rsidRPr="00A20BB3" w:rsidRDefault="00A20BB3" w:rsidP="00A20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0,000000238418579</w:t>
            </w:r>
          </w:p>
        </w:tc>
      </w:tr>
      <w:tr w:rsidR="00A20BB3" w:rsidRPr="00A20BB3" w14:paraId="4AEFB7C0" w14:textId="77777777" w:rsidTr="00A20BB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07C74601" w14:textId="77777777" w:rsidR="00A20BB3" w:rsidRPr="00A20BB3" w:rsidRDefault="00A20BB3" w:rsidP="00A20BB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316" w:type="dxa"/>
            <w:noWrap/>
            <w:hideMark/>
          </w:tcPr>
          <w:p w14:paraId="02D5461F" w14:textId="77777777" w:rsidR="00A20BB3" w:rsidRPr="00A20BB3" w:rsidRDefault="00A20BB3" w:rsidP="00A20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0,000000238418579</w:t>
            </w:r>
          </w:p>
        </w:tc>
      </w:tr>
      <w:tr w:rsidR="00A20BB3" w:rsidRPr="00A20BB3" w14:paraId="39BA9509" w14:textId="77777777" w:rsidTr="00A20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69692C33" w14:textId="77777777" w:rsidR="00A20BB3" w:rsidRPr="00A20BB3" w:rsidRDefault="00A20BB3" w:rsidP="00A20BB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316" w:type="dxa"/>
            <w:noWrap/>
            <w:hideMark/>
          </w:tcPr>
          <w:p w14:paraId="02D17D25" w14:textId="77777777" w:rsidR="00A20BB3" w:rsidRPr="00A20BB3" w:rsidRDefault="00A20BB3" w:rsidP="00A20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0,000000238418579</w:t>
            </w:r>
          </w:p>
        </w:tc>
      </w:tr>
      <w:tr w:rsidR="00A20BB3" w:rsidRPr="00A20BB3" w14:paraId="7906A063" w14:textId="77777777" w:rsidTr="00A20BB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45F454A3" w14:textId="77777777" w:rsidR="00A20BB3" w:rsidRPr="00A20BB3" w:rsidRDefault="00A20BB3" w:rsidP="00A20BB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316" w:type="dxa"/>
            <w:noWrap/>
            <w:hideMark/>
          </w:tcPr>
          <w:p w14:paraId="495FBDF1" w14:textId="77777777" w:rsidR="00A20BB3" w:rsidRPr="00A20BB3" w:rsidRDefault="00A20BB3" w:rsidP="00A20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0,000000238418579</w:t>
            </w:r>
          </w:p>
        </w:tc>
      </w:tr>
      <w:tr w:rsidR="00A20BB3" w:rsidRPr="00A20BB3" w14:paraId="430E3D4B" w14:textId="77777777" w:rsidTr="00A20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0E43EE01" w14:textId="77777777" w:rsidR="00A20BB3" w:rsidRPr="00A20BB3" w:rsidRDefault="00A20BB3" w:rsidP="00A20BB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316" w:type="dxa"/>
            <w:noWrap/>
            <w:hideMark/>
          </w:tcPr>
          <w:p w14:paraId="5F0E4F8A" w14:textId="77777777" w:rsidR="00A20BB3" w:rsidRPr="00A20BB3" w:rsidRDefault="00A20BB3" w:rsidP="00A20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0,000000238418579</w:t>
            </w:r>
          </w:p>
        </w:tc>
      </w:tr>
      <w:tr w:rsidR="00A20BB3" w:rsidRPr="00A20BB3" w14:paraId="70FFA0BF" w14:textId="77777777" w:rsidTr="00A20BB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1452501F" w14:textId="77777777" w:rsidR="00A20BB3" w:rsidRPr="00A20BB3" w:rsidRDefault="00A20BB3" w:rsidP="00A20BB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316" w:type="dxa"/>
            <w:noWrap/>
            <w:hideMark/>
          </w:tcPr>
          <w:p w14:paraId="34D881FD" w14:textId="77777777" w:rsidR="00A20BB3" w:rsidRPr="00A20BB3" w:rsidRDefault="00A20BB3" w:rsidP="00A20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0,000000238418579</w:t>
            </w:r>
          </w:p>
        </w:tc>
      </w:tr>
      <w:tr w:rsidR="00A20BB3" w:rsidRPr="00A20BB3" w14:paraId="3F071F18" w14:textId="77777777" w:rsidTr="00A20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19C6B76D" w14:textId="77777777" w:rsidR="00A20BB3" w:rsidRPr="00A20BB3" w:rsidRDefault="00A20BB3" w:rsidP="00A20BB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316" w:type="dxa"/>
            <w:noWrap/>
            <w:hideMark/>
          </w:tcPr>
          <w:p w14:paraId="777783C5" w14:textId="77777777" w:rsidR="00A20BB3" w:rsidRPr="00A20BB3" w:rsidRDefault="00A20BB3" w:rsidP="00A20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0,000000238418579</w:t>
            </w:r>
          </w:p>
        </w:tc>
      </w:tr>
      <w:tr w:rsidR="00A20BB3" w:rsidRPr="00A20BB3" w14:paraId="54F43D84" w14:textId="77777777" w:rsidTr="00A20BB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0F409F62" w14:textId="77777777" w:rsidR="00A20BB3" w:rsidRPr="00A20BB3" w:rsidRDefault="00A20BB3" w:rsidP="00A20BB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316" w:type="dxa"/>
            <w:noWrap/>
            <w:hideMark/>
          </w:tcPr>
          <w:p w14:paraId="3D2F26E7" w14:textId="77777777" w:rsidR="00A20BB3" w:rsidRPr="00A20BB3" w:rsidRDefault="00A20BB3" w:rsidP="00A20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0,000000238418579</w:t>
            </w:r>
          </w:p>
        </w:tc>
      </w:tr>
      <w:tr w:rsidR="00A20BB3" w:rsidRPr="00A20BB3" w14:paraId="018DB217" w14:textId="77777777" w:rsidTr="00A20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38E8C360" w14:textId="77777777" w:rsidR="00A20BB3" w:rsidRPr="00A20BB3" w:rsidRDefault="00A20BB3" w:rsidP="00A20BB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316" w:type="dxa"/>
            <w:noWrap/>
            <w:hideMark/>
          </w:tcPr>
          <w:p w14:paraId="549C0C38" w14:textId="77777777" w:rsidR="00A20BB3" w:rsidRPr="00A20BB3" w:rsidRDefault="00A20BB3" w:rsidP="00A20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0,000000238418579</w:t>
            </w:r>
          </w:p>
        </w:tc>
      </w:tr>
      <w:tr w:rsidR="00A20BB3" w:rsidRPr="00A20BB3" w14:paraId="633AF2B3" w14:textId="77777777" w:rsidTr="00A20BB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33F5C57E" w14:textId="77777777" w:rsidR="00A20BB3" w:rsidRPr="00A20BB3" w:rsidRDefault="00A20BB3" w:rsidP="00A20BB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316" w:type="dxa"/>
            <w:noWrap/>
            <w:hideMark/>
          </w:tcPr>
          <w:p w14:paraId="76A641E5" w14:textId="77777777" w:rsidR="00A20BB3" w:rsidRPr="00A20BB3" w:rsidRDefault="00A20BB3" w:rsidP="00A20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0,000000238418579</w:t>
            </w:r>
          </w:p>
        </w:tc>
      </w:tr>
    </w:tbl>
    <w:p w14:paraId="7AAA1841" w14:textId="4D08443A" w:rsidR="00A20BB3" w:rsidRDefault="00943961" w:rsidP="00A20BB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2E5324" wp14:editId="29AB6F6D">
                <wp:simplePos x="0" y="0"/>
                <wp:positionH relativeFrom="column">
                  <wp:posOffset>2470785</wp:posOffset>
                </wp:positionH>
                <wp:positionV relativeFrom="paragraph">
                  <wp:posOffset>2997835</wp:posOffset>
                </wp:positionV>
                <wp:extent cx="3687445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7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E27AD5" w14:textId="07E595AC" w:rsidR="00943961" w:rsidRPr="00943961" w:rsidRDefault="00943961" w:rsidP="00943961">
                            <w:pPr>
                              <w:pStyle w:val="a6"/>
                              <w:jc w:val="right"/>
                              <w:rPr>
                                <w:b w:val="0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Рис. 3.2 данные для </w:t>
                            </w:r>
                            <w:proofErr w:type="spellStart"/>
                            <w:r>
                              <w:rPr>
                                <w:b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</w:t>
                            </w:r>
                            <w:proofErr w:type="spellEnd"/>
                            <w:r w:rsidRPr="00943961"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b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943961"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2E5324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8" type="#_x0000_t202" style="position:absolute;left:0;text-align:left;margin-left:194.55pt;margin-top:236.05pt;width:290.3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E8SAIAAGoEAAAOAAAAZHJzL2Uyb0RvYy54bWysVM2O0zAQviPxDpbvNO3+lN2o6ap0VYRU&#10;7a7URXt2Haex5HiM7TYpN+68Au/AgQM3XqH7RoydpAsLJ8TFGc+Mx/6+byaTq6ZSZCesk6AzOhoM&#10;KRGaQy71JqPv7xevLihxnumcKdAio3vh6NX05YtJbVJxAiWoXFiCRbRLa5PR0nuTJonjpaiYG4AR&#10;GoMF2Ip53NpNkltWY/VKJSfD4TipwebGAhfOofe6DdJprF8UgvvbonDCE5VRfJuPq43rOqzJdMLS&#10;jWWmlLx7BvuHV1RMarz0WOqaeUa2Vv5RqpLcgoPCDzhUCRSF5CJiQDSj4TM0q5IZEbEgOc4caXL/&#10;ryy/2d1ZIvOMXlKiWYUSHb4cvh6+HX4cvj9+evxMLgNHtXEppq4MJvvmDTSode936AzQm8JW4Yug&#10;CMaR7f2RYdF4wtF5Or54fXZ2TgnH2Pj0PNRIno4a6/xbARUJRkYtyhdZZbul821qnxJucqBkvpBK&#10;hU0IzJUlO4ZS16X0oiv+W5bSIVdDONUWDJ4k4GtxBMs36yZyctJjXEO+R+gW2gZyhi8k3rdkzt8x&#10;ix2DaHEK/C0uhYI6o9BZlJRgP/7NH/JRSIxSUmMHZtR92DIrKFHvNEoc2rU3bG+se0Nvqzkg0hHO&#10;l+HRxAPWq94sLFQPOByzcAuGmOZ4V0Z9b859Owc4XFzMZjEJm9Iwv9Qrw0Ppntf75oFZ06niUcwb&#10;6HuTpc/EaXOjPGa29ch0VC7w2rLY0Y0NHbXvhi9MzK/7mPX0i5j+BAAA//8DAFBLAwQUAAYACAAA&#10;ACEANONfP+IAAAALAQAADwAAAGRycy9kb3ducmV2LnhtbEyPMU/DMBCFdyT+g3VILKh1mkahCXGq&#10;qoIBlorQpZsbX+NAbEex04Z/z9EFtrt7T+++V6wn07EzDr51VsBiHgFDWzvV2kbA/uNltgLmg7RK&#10;ds6igG/0sC5vbwqZK3ex73iuQsMoxPpcCtAh9DnnvtZopJ+7Hi1pJzcYGWgdGq4GeaFw0/E4ilJu&#10;ZGvpg5Y9bjXWX9VoBOySw04/jKfnt02yHF734zb9bCoh7u+mzROwgFP4M8MvPqFDSUxHN1rlWSdg&#10;ucoWZBWQPMY0kCNLMypzvF5i4GXB/3cofwAAAP//AwBQSwECLQAUAAYACAAAACEAtoM4kv4AAADh&#10;AQAAEwAAAAAAAAAAAAAAAAAAAAAAW0NvbnRlbnRfVHlwZXNdLnhtbFBLAQItABQABgAIAAAAIQA4&#10;/SH/1gAAAJQBAAALAAAAAAAAAAAAAAAAAC8BAABfcmVscy8ucmVsc1BLAQItABQABgAIAAAAIQAx&#10;MVE8SAIAAGoEAAAOAAAAAAAAAAAAAAAAAC4CAABkcnMvZTJvRG9jLnhtbFBLAQItABQABgAIAAAA&#10;IQA0418/4gAAAAsBAAAPAAAAAAAAAAAAAAAAAKIEAABkcnMvZG93bnJldi54bWxQSwUGAAAAAAQA&#10;BADzAAAAsQUAAAAA&#10;" stroked="f">
                <v:textbox style="mso-fit-shape-to-text:t" inset="0,0,0,0">
                  <w:txbxContent>
                    <w:p w14:paraId="16E27AD5" w14:textId="07E595AC" w:rsidR="00943961" w:rsidRPr="00943961" w:rsidRDefault="00943961" w:rsidP="00943961">
                      <w:pPr>
                        <w:pStyle w:val="a6"/>
                        <w:jc w:val="right"/>
                        <w:rPr>
                          <w:b w:val="0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Рис. 3.2 данные для </w:t>
                      </w:r>
                      <w:proofErr w:type="spellStart"/>
                      <w:r>
                        <w:rPr>
                          <w:b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</w:t>
                      </w:r>
                      <w:proofErr w:type="spellEnd"/>
                      <w:r w:rsidRPr="00943961"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b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943961"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46D6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460AFD2C" wp14:editId="6565D5DD">
            <wp:simplePos x="0" y="0"/>
            <wp:positionH relativeFrom="column">
              <wp:posOffset>2470785</wp:posOffset>
            </wp:positionH>
            <wp:positionV relativeFrom="paragraph">
              <wp:posOffset>680085</wp:posOffset>
            </wp:positionV>
            <wp:extent cx="3687445" cy="2260600"/>
            <wp:effectExtent l="0" t="0" r="8255" b="6350"/>
            <wp:wrapSquare wrapText="bothSides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B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121F5" wp14:editId="1E2BF040">
                <wp:simplePos x="0" y="0"/>
                <wp:positionH relativeFrom="column">
                  <wp:posOffset>4751705</wp:posOffset>
                </wp:positionH>
                <wp:positionV relativeFrom="paragraph">
                  <wp:posOffset>-1962785</wp:posOffset>
                </wp:positionV>
                <wp:extent cx="1358900" cy="635"/>
                <wp:effectExtent l="0" t="0" r="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53E914" w14:textId="701EB305" w:rsidR="00FF391B" w:rsidRPr="00A20BB3" w:rsidRDefault="00FF391B" w:rsidP="00A20BB3">
                            <w:pPr>
                              <w:pStyle w:val="a6"/>
                              <w:jc w:val="right"/>
                              <w:rPr>
                                <w:b w:val="0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Рис. 2.2 данные для </w:t>
                            </w:r>
                            <w:r>
                              <w:rPr>
                                <w:b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cos</w:t>
                            </w:r>
                            <w:r w:rsidRPr="00A20BB3"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b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A20BB3"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121F5" id="Надпись 14" o:spid="_x0000_s1028" type="#_x0000_t202" style="position:absolute;left:0;text-align:left;margin-left:374.15pt;margin-top:-154.55pt;width:107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vpRgIAAGwEAAAOAAAAZHJzL2Uyb0RvYy54bWysVMFuEzEQvSPxD5bvZJOUViXKpgqpgpCq&#10;tlKKena83qwl22NsJ7vhxp1f4B964MCNX0j/iLF3N4XCCXHxjj3jGb/3ZnZ60WhFdsJ5CSano8GQ&#10;EmE4FNJscvrhbvnqnBIfmCmYAiNyuheeXsxevpjWdiLGUIEqhCOYxPhJbXNahWAnWeZ5JTTzA7DC&#10;oLMEp1nArdtkhWM1ZtcqGw+HZ1kNrrAOuPAeTy9bJ52l/GUpeLgpSy8CUTnFt4W0urSu45rNpmyy&#10;ccxWknfPYP/wCs2kwaLHVJcsMLJ18o9UWnIHHsow4KAzKEvJRcKAaEbDZ2hWFbMiYUFyvD3S5P9f&#10;Wn69u3VEFqjda0oM06jR4evh4fDt8OPw/fHz4xeCDmSptn6CwSuL4aF5Cw3e6M89HkbwTel0/CIs&#10;gn7ke3/kWDSB8Hjp5PT8zRBdHH1nJ6cxR/Z01Tof3gnQJBo5dShg4pXtrnxoQ/uQWMmDksVSKhU3&#10;0bFQjuwYil1XMogu+W9RysRYA/FWmzCeZBFfiyNaoVk3iZVxj3ENxR6hO2hbyFu+lFjvivlwyxz2&#10;DELCOQg3uJQK6pxCZ1FSgfv0t/MYj1Kil5IaezCn/uOWOUGJem9Q5NiwveF6Y90bZqsXgEhHOGGW&#10;JxMvuKB6s3Sg73E85rEKupjhWCunoTcXoZ0EHC8u5vMUhG1pWbgyK8tj6p7Xu+aeOdupElDMa+i7&#10;k02eidPGJnnsfBuQ6aRc5LVlsaMbWzpp341fnJlf9ynq6Scx+wkAAP//AwBQSwMEFAAGAAgAAAAh&#10;ADaL1g7iAAAADQEAAA8AAABkcnMvZG93bnJldi54bWxMj7FOwzAQhnck3sE6JBbU2m2i0IY4VVXB&#10;AEtF6MLmxm4ciM9R7LTh7TnEAOP99+m/74rN5Dp2NkNoPUpYzAUwg7XXLTYSDm9PsxWwEBVq1Xk0&#10;Er5MgE15fVWoXPsLvppzFRtGJRhyJcHG2Oech9oap8Lc9wZpd/KDU5HGoeF6UBcqdx1fCpFxp1qk&#10;C1b1ZmdN/VmNTsI+fd/bu/H0+LJNk+H5MO6yj6aS8vZm2j4Ai2aKfzD86JM6lOR09CPqwDoJ9+kq&#10;IVTCLBHrBTBC1tmSouNvJICXBf//RfkNAAD//wMAUEsBAi0AFAAGAAgAAAAhALaDOJL+AAAA4QEA&#10;ABMAAAAAAAAAAAAAAAAAAAAAAFtDb250ZW50X1R5cGVzXS54bWxQSwECLQAUAAYACAAAACEAOP0h&#10;/9YAAACUAQAACwAAAAAAAAAAAAAAAAAvAQAAX3JlbHMvLnJlbHNQSwECLQAUAAYACAAAACEAh77L&#10;6UYCAABsBAAADgAAAAAAAAAAAAAAAAAuAgAAZHJzL2Uyb0RvYy54bWxQSwECLQAUAAYACAAAACEA&#10;NovWDuIAAAANAQAADwAAAAAAAAAAAAAAAACgBAAAZHJzL2Rvd25yZXYueG1sUEsFBgAAAAAEAAQA&#10;8wAAAK8FAAAAAA==&#10;" stroked="f">
                <v:textbox style="mso-fit-shape-to-text:t" inset="0,0,0,0">
                  <w:txbxContent>
                    <w:p w14:paraId="4E53E914" w14:textId="701EB305" w:rsidR="00FF391B" w:rsidRPr="00A20BB3" w:rsidRDefault="00FF391B" w:rsidP="00A20BB3">
                      <w:pPr>
                        <w:pStyle w:val="a6"/>
                        <w:jc w:val="right"/>
                        <w:rPr>
                          <w:b w:val="0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Рис. 2.2 данные для </w:t>
                      </w:r>
                      <w:r>
                        <w:rPr>
                          <w:b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cos</w:t>
                      </w:r>
                      <w:r w:rsidRPr="00A20BB3"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b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A20BB3"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0BB3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2A55A55" wp14:editId="75920617">
            <wp:simplePos x="0" y="0"/>
            <wp:positionH relativeFrom="margin">
              <wp:align>right</wp:align>
            </wp:positionH>
            <wp:positionV relativeFrom="paragraph">
              <wp:posOffset>-4109720</wp:posOffset>
            </wp:positionV>
            <wp:extent cx="3383280" cy="2090420"/>
            <wp:effectExtent l="0" t="0" r="7620" b="5080"/>
            <wp:wrapSquare wrapText="bothSides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  <w:r w:rsidR="00A20BB3">
        <w:rPr>
          <w:rFonts w:ascii="Times New Roman" w:hAnsi="Times New Roman" w:cs="Times New Roman"/>
          <w:sz w:val="24"/>
        </w:rPr>
        <w:br w:type="textWrapping" w:clear="all"/>
        <w:t>Точность такая же высокая, ряд с 8 слагаемыми недалек от истины (см. рис. 2.2).</w:t>
      </w:r>
    </w:p>
    <w:tbl>
      <w:tblPr>
        <w:tblStyle w:val="12"/>
        <w:tblW w:w="3397" w:type="dxa"/>
        <w:tblLook w:val="04A0" w:firstRow="1" w:lastRow="0" w:firstColumn="1" w:lastColumn="0" w:noHBand="0" w:noVBand="1"/>
      </w:tblPr>
      <w:tblGrid>
        <w:gridCol w:w="1413"/>
        <w:gridCol w:w="2076"/>
      </w:tblGrid>
      <w:tr w:rsidR="001C46D6" w:rsidRPr="001C46D6" w14:paraId="02B8099C" w14:textId="77777777" w:rsidTr="001C4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38DAC68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1984" w:type="dxa"/>
            <w:noWrap/>
            <w:hideMark/>
          </w:tcPr>
          <w:p w14:paraId="0D1BE8A0" w14:textId="77777777" w:rsidR="001C46D6" w:rsidRPr="001C46D6" w:rsidRDefault="001C46D6" w:rsidP="001C46D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1C46D6" w:rsidRPr="001C46D6" w14:paraId="322B14C0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556416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4" w:type="dxa"/>
            <w:noWrap/>
            <w:hideMark/>
          </w:tcPr>
          <w:p w14:paraId="0BED859A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22025,4648437500</w:t>
            </w:r>
          </w:p>
        </w:tc>
      </w:tr>
      <w:tr w:rsidR="001C46D6" w:rsidRPr="001C46D6" w14:paraId="0B81BBC7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C7DF3E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  <w:noWrap/>
            <w:hideMark/>
          </w:tcPr>
          <w:p w14:paraId="43CC3107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22015,4648437500</w:t>
            </w:r>
          </w:p>
        </w:tc>
      </w:tr>
      <w:tr w:rsidR="001C46D6" w:rsidRPr="001C46D6" w14:paraId="47036339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B0D79CB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4" w:type="dxa"/>
            <w:noWrap/>
            <w:hideMark/>
          </w:tcPr>
          <w:p w14:paraId="1F061293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21965,4648437500</w:t>
            </w:r>
          </w:p>
        </w:tc>
      </w:tr>
      <w:tr w:rsidR="001C46D6" w:rsidRPr="001C46D6" w14:paraId="503B3E1D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8026908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  <w:noWrap/>
            <w:hideMark/>
          </w:tcPr>
          <w:p w14:paraId="3F844441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21798,7988281250</w:t>
            </w:r>
          </w:p>
        </w:tc>
      </w:tr>
      <w:tr w:rsidR="001C46D6" w:rsidRPr="001C46D6" w14:paraId="0FD490C7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BCAC9D6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  <w:noWrap/>
            <w:hideMark/>
          </w:tcPr>
          <w:p w14:paraId="7DADCE69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21382,1308593750</w:t>
            </w:r>
          </w:p>
        </w:tc>
      </w:tr>
      <w:tr w:rsidR="001C46D6" w:rsidRPr="001C46D6" w14:paraId="1A4EDEDD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8C2D4DE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84" w:type="dxa"/>
            <w:noWrap/>
            <w:hideMark/>
          </w:tcPr>
          <w:p w14:paraId="156D39CB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20548,7988281250</w:t>
            </w:r>
          </w:p>
        </w:tc>
      </w:tr>
      <w:tr w:rsidR="001C46D6" w:rsidRPr="001C46D6" w14:paraId="5AD36581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C88E03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84" w:type="dxa"/>
            <w:noWrap/>
            <w:hideMark/>
          </w:tcPr>
          <w:p w14:paraId="4EFCFF1A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19159,9101562500</w:t>
            </w:r>
          </w:p>
        </w:tc>
      </w:tr>
      <w:tr w:rsidR="001C46D6" w:rsidRPr="001C46D6" w14:paraId="3D13A7BF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E9F6A1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4" w:type="dxa"/>
            <w:noWrap/>
            <w:hideMark/>
          </w:tcPr>
          <w:p w14:paraId="7CA7667C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17175,7832031250</w:t>
            </w:r>
          </w:p>
        </w:tc>
      </w:tr>
      <w:tr w:rsidR="001C46D6" w:rsidRPr="001C46D6" w14:paraId="2102A1E9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17183D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84" w:type="dxa"/>
            <w:noWrap/>
            <w:hideMark/>
          </w:tcPr>
          <w:p w14:paraId="2F09AB70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14695,6250000000</w:t>
            </w:r>
          </w:p>
        </w:tc>
      </w:tr>
      <w:tr w:rsidR="001C46D6" w:rsidRPr="001C46D6" w14:paraId="08E545BF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0A2049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  <w:noWrap/>
            <w:hideMark/>
          </w:tcPr>
          <w:p w14:paraId="08859D04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11939,8925781250</w:t>
            </w:r>
          </w:p>
        </w:tc>
      </w:tr>
      <w:tr w:rsidR="001C46D6" w:rsidRPr="001C46D6" w14:paraId="60902D73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B17911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84" w:type="dxa"/>
            <w:noWrap/>
            <w:hideMark/>
          </w:tcPr>
          <w:p w14:paraId="597E625B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9184,1601562500</w:t>
            </w:r>
          </w:p>
        </w:tc>
      </w:tr>
      <w:tr w:rsidR="001C46D6" w:rsidRPr="001C46D6" w14:paraId="532DAB20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2C804D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84" w:type="dxa"/>
            <w:noWrap/>
            <w:hideMark/>
          </w:tcPr>
          <w:p w14:paraId="4442D68D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6678,9501953125</w:t>
            </w:r>
          </w:p>
        </w:tc>
      </w:tr>
      <w:tr w:rsidR="001C46D6" w:rsidRPr="001C46D6" w14:paraId="11641334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0AC48B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84" w:type="dxa"/>
            <w:noWrap/>
            <w:hideMark/>
          </w:tcPr>
          <w:p w14:paraId="2A22BAC6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4591,2753906250</w:t>
            </w:r>
          </w:p>
        </w:tc>
      </w:tr>
      <w:tr w:rsidR="001C46D6" w:rsidRPr="001C46D6" w14:paraId="69E37E14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415A21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84" w:type="dxa"/>
            <w:noWrap/>
            <w:hideMark/>
          </w:tcPr>
          <w:p w14:paraId="312B6C38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2985,3710937500</w:t>
            </w:r>
          </w:p>
        </w:tc>
      </w:tr>
      <w:tr w:rsidR="001C46D6" w:rsidRPr="001C46D6" w14:paraId="3350A110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68A805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84" w:type="dxa"/>
            <w:noWrap/>
            <w:hideMark/>
          </w:tcPr>
          <w:p w14:paraId="6502B117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1838,2968750000</w:t>
            </w:r>
          </w:p>
        </w:tc>
      </w:tr>
      <w:tr w:rsidR="001C46D6" w:rsidRPr="001C46D6" w14:paraId="44F22EDE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3FB742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4" w:type="dxa"/>
            <w:noWrap/>
            <w:hideMark/>
          </w:tcPr>
          <w:p w14:paraId="22662DA7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1073,5800781250</w:t>
            </w:r>
          </w:p>
        </w:tc>
      </w:tr>
      <w:tr w:rsidR="001C46D6" w:rsidRPr="001C46D6" w14:paraId="15A76E59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FCD444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84" w:type="dxa"/>
            <w:noWrap/>
            <w:hideMark/>
          </w:tcPr>
          <w:p w14:paraId="1367F179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595,6328125000</w:t>
            </w:r>
          </w:p>
        </w:tc>
      </w:tr>
      <w:tr w:rsidR="001C46D6" w:rsidRPr="001C46D6" w14:paraId="693BB001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341196F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84" w:type="dxa"/>
            <w:noWrap/>
            <w:hideMark/>
          </w:tcPr>
          <w:p w14:paraId="03798DA5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314,4863281250</w:t>
            </w:r>
          </w:p>
        </w:tc>
      </w:tr>
      <w:tr w:rsidR="001C46D6" w:rsidRPr="001C46D6" w14:paraId="52B42DA5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1DC17FE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84" w:type="dxa"/>
            <w:noWrap/>
            <w:hideMark/>
          </w:tcPr>
          <w:p w14:paraId="639127E3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158,2949218750</w:t>
            </w:r>
          </w:p>
        </w:tc>
      </w:tr>
      <w:tr w:rsidR="001C46D6" w:rsidRPr="001C46D6" w14:paraId="2DD44C77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547E848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4" w:type="dxa"/>
            <w:noWrap/>
            <w:hideMark/>
          </w:tcPr>
          <w:p w14:paraId="12A70E17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76,0878906250</w:t>
            </w:r>
          </w:p>
        </w:tc>
      </w:tr>
    </w:tbl>
    <w:p w14:paraId="7815EDDD" w14:textId="77777777" w:rsidR="001C46D6" w:rsidRDefault="001C46D6" w:rsidP="001C46D6">
      <w:pPr>
        <w:spacing w:line="360" w:lineRule="auto"/>
        <w:jc w:val="both"/>
      </w:pPr>
    </w:p>
    <w:p w14:paraId="73C69B55" w14:textId="4416DABD" w:rsidR="00E93407" w:rsidRDefault="00943961" w:rsidP="001C46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58692479" wp14:editId="20F3159A">
            <wp:simplePos x="0" y="0"/>
            <wp:positionH relativeFrom="column">
              <wp:posOffset>2653665</wp:posOffset>
            </wp:positionH>
            <wp:positionV relativeFrom="paragraph">
              <wp:posOffset>646430</wp:posOffset>
            </wp:positionV>
            <wp:extent cx="3808730" cy="2352675"/>
            <wp:effectExtent l="0" t="0" r="1270" b="9525"/>
            <wp:wrapSquare wrapText="bothSides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9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BFC5BE" wp14:editId="427798E4">
                <wp:simplePos x="0" y="0"/>
                <wp:positionH relativeFrom="column">
                  <wp:posOffset>2689225</wp:posOffset>
                </wp:positionH>
                <wp:positionV relativeFrom="paragraph">
                  <wp:posOffset>3035300</wp:posOffset>
                </wp:positionV>
                <wp:extent cx="3773805" cy="635"/>
                <wp:effectExtent l="0" t="0" r="0" b="0"/>
                <wp:wrapSquare wrapText="bothSides"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D1245C" w14:textId="081A6E34" w:rsidR="00FF391B" w:rsidRPr="00FF391B" w:rsidRDefault="00FF391B" w:rsidP="00FF391B">
                            <w:pPr>
                              <w:pStyle w:val="a6"/>
                              <w:jc w:val="right"/>
                              <w:rPr>
                                <w:b w:val="0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Рис. 4.2 данные для </w:t>
                            </w:r>
                            <w:r>
                              <w:rPr>
                                <w:b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ln</w:t>
                            </w:r>
                            <w:r w:rsidRPr="00FF391B"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(1+</w:t>
                            </w:r>
                            <w:r>
                              <w:rPr>
                                <w:b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FF391B"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FC5BE" id="Надпись 24" o:spid="_x0000_s1030" type="#_x0000_t202" style="position:absolute;left:0;text-align:left;margin-left:211.75pt;margin-top:239pt;width:297.1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vShSAIAAGwEAAAOAAAAZHJzL2Uyb0RvYy54bWysVM2O0zAQviPxDpbvNP1hfxQ1XZWuipCq&#10;3ZW6aM+u4zSWHI+x3Sblxp1X4B04cODGK3TfiLGTdGHhhLg445nx2N/3zWR61VSK7IV1EnRGR4Mh&#10;JUJzyKXeZvT9/fLVJSXOM50zBVpk9CAcvZq9fDGtTSrGUILKhSVYRLu0NhktvTdpkjheioq5ARih&#10;MViArZjHrd0muWU1Vq9UMh4Oz5MabG4scOEceq/bIJ3F+kUhuL8tCic8URnFt/m42rhuwprMpizd&#10;WmZKybtnsH94RcWkxktPpa6ZZ2Rn5R+lKsktOCj8gEOVQFFILiIGRDMaPkOzLpkREQuS48yJJvf/&#10;yvKb/Z0lMs/o+DUlmlWo0fHL8evx2/HH8fvjp8fPBAPIUm1cislrg+m+eQMNqt37HToD+KawVfgi&#10;LIJx5Ptw4lg0nnB0Ti4uJpfDM0o4xs4nZ6FG8nTUWOffCqhIMDJqUcDIK9uvnG9T+5RwkwMl86VU&#10;KmxCYKEs2TMUuy6lF13x37KUDrkawqm2YPAkAV+LI1i+2TSRlRP2DeQHhG6hbSFn+FLifSvm/B2z&#10;2DOIFufA3+JSKKgzCp1FSQn249/8IR+lxCglNfZgRt2HHbOCEvVOo8ihYXvD9samN/SuWgAiHeGE&#10;GR5NPGC96s3CQvWA4zEPt2CIaY53ZdT35sK3k4DjxcV8HpOwLQ3zK702PJTueb1vHpg1nSoexbyB&#10;vjtZ+kycNjfKY+Y7j0xH5QKvLYsd3djSUftu/MLM/LqPWU8/idlPAAAA//8DAFBLAwQUAAYACAAA&#10;ACEAJhZesOIAAAAMAQAADwAAAGRycy9kb3ducmV2LnhtbEyPMU/DMBCFdyT+g3VILIg6aUNbpXGq&#10;qoIBlorQhc2Nr3FKbEe204Z/z5UFtrt7T+++V6xH07Ez+tA6KyCdJMDQ1k61thGw/3h5XAILUVol&#10;O2dRwDcGWJe3N4XMlbvYdzxXsWEUYkMuBegY+5zzUGs0Mkxcj5a0o/NGRlp9w5WXFwo3HZ8myZwb&#10;2Vr6oGWPW431VzUYAbvsc6cfhuPz2yab+df9sJ2fmkqI+7txswIWcYx/ZrjiEzqUxHRwg1WBdQKy&#10;6eyJrDQsllTq6kjSBbU5/J5S4GXB/5cofwAAAP//AwBQSwECLQAUAAYACAAAACEAtoM4kv4AAADh&#10;AQAAEwAAAAAAAAAAAAAAAAAAAAAAW0NvbnRlbnRfVHlwZXNdLnhtbFBLAQItABQABgAIAAAAIQA4&#10;/SH/1gAAAJQBAAALAAAAAAAAAAAAAAAAAC8BAABfcmVscy8ucmVsc1BLAQItABQABgAIAAAAIQDT&#10;0vShSAIAAGwEAAAOAAAAAAAAAAAAAAAAAC4CAABkcnMvZTJvRG9jLnhtbFBLAQItABQABgAIAAAA&#10;IQAmFl6w4gAAAAwBAAAPAAAAAAAAAAAAAAAAAKIEAABkcnMvZG93bnJldi54bWxQSwUGAAAAAAQA&#10;BADzAAAAsQUAAAAA&#10;" stroked="f">
                <v:textbox style="mso-fit-shape-to-text:t" inset="0,0,0,0">
                  <w:txbxContent>
                    <w:p w14:paraId="3AD1245C" w14:textId="081A6E34" w:rsidR="00FF391B" w:rsidRPr="00FF391B" w:rsidRDefault="00FF391B" w:rsidP="00FF391B">
                      <w:pPr>
                        <w:pStyle w:val="a6"/>
                        <w:jc w:val="right"/>
                        <w:rPr>
                          <w:b w:val="0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Рис. 4.2 данные для </w:t>
                      </w:r>
                      <w:r>
                        <w:rPr>
                          <w:b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ln</w:t>
                      </w:r>
                      <w:r w:rsidRPr="00FF391B"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(1+</w:t>
                      </w:r>
                      <w:r>
                        <w:rPr>
                          <w:b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FF391B"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3407">
        <w:rPr>
          <w:rFonts w:ascii="Times New Roman" w:hAnsi="Times New Roman" w:cs="Times New Roman"/>
          <w:sz w:val="24"/>
        </w:rPr>
        <w:t xml:space="preserve">Видно, что точность никак не </w:t>
      </w:r>
      <w:r w:rsidR="00EE4EC6">
        <w:rPr>
          <w:rFonts w:ascii="Times New Roman" w:hAnsi="Times New Roman" w:cs="Times New Roman"/>
          <w:sz w:val="24"/>
        </w:rPr>
        <w:t>увеличилась</w:t>
      </w:r>
      <w:r w:rsidR="00E93407">
        <w:rPr>
          <w:rFonts w:ascii="Times New Roman" w:hAnsi="Times New Roman" w:cs="Times New Roman"/>
          <w:sz w:val="24"/>
        </w:rPr>
        <w:t>, тенденция плавного уменьшения сохраняется (см. рис. 3.2).</w:t>
      </w:r>
    </w:p>
    <w:tbl>
      <w:tblPr>
        <w:tblStyle w:val="12"/>
        <w:tblW w:w="3539" w:type="dxa"/>
        <w:tblLook w:val="04A0" w:firstRow="1" w:lastRow="0" w:firstColumn="1" w:lastColumn="0" w:noHBand="0" w:noVBand="1"/>
      </w:tblPr>
      <w:tblGrid>
        <w:gridCol w:w="1413"/>
        <w:gridCol w:w="2196"/>
      </w:tblGrid>
      <w:tr w:rsidR="00FF391B" w:rsidRPr="00FF391B" w14:paraId="0046DA3E" w14:textId="77777777" w:rsidTr="00FF3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E118F9F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2126" w:type="dxa"/>
            <w:noWrap/>
            <w:hideMark/>
          </w:tcPr>
          <w:p w14:paraId="32BFB9C7" w14:textId="77777777" w:rsidR="00FF391B" w:rsidRPr="00FF391B" w:rsidRDefault="00FF391B" w:rsidP="00FF391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FF391B" w:rsidRPr="00FF391B" w14:paraId="2F0B6CFF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2F32EC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26" w:type="dxa"/>
            <w:noWrap/>
            <w:hideMark/>
          </w:tcPr>
          <w:p w14:paraId="62C15CA1" w14:textId="77777777" w:rsidR="00FF391B" w:rsidRPr="00FF391B" w:rsidRDefault="00FF391B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0,306852817535400</w:t>
            </w:r>
          </w:p>
        </w:tc>
      </w:tr>
      <w:tr w:rsidR="00FF391B" w:rsidRPr="00FF391B" w14:paraId="161BBD4A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614AAD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6" w:type="dxa"/>
            <w:noWrap/>
            <w:hideMark/>
          </w:tcPr>
          <w:p w14:paraId="037AB91A" w14:textId="77777777" w:rsidR="00FF391B" w:rsidRPr="00FF391B" w:rsidRDefault="00FF391B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0,193147182464600</w:t>
            </w:r>
          </w:p>
        </w:tc>
      </w:tr>
      <w:tr w:rsidR="00FF391B" w:rsidRPr="00FF391B" w14:paraId="6AEF1431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139851E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26" w:type="dxa"/>
            <w:noWrap/>
            <w:hideMark/>
          </w:tcPr>
          <w:p w14:paraId="56B4A371" w14:textId="77777777" w:rsidR="00FF391B" w:rsidRPr="00FF391B" w:rsidRDefault="00FF391B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0,140186190605164</w:t>
            </w:r>
          </w:p>
        </w:tc>
      </w:tr>
      <w:tr w:rsidR="00FF391B" w:rsidRPr="00FF391B" w14:paraId="3B7A21F3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E69C73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26" w:type="dxa"/>
            <w:noWrap/>
            <w:hideMark/>
          </w:tcPr>
          <w:p w14:paraId="5A0CE355" w14:textId="77777777" w:rsidR="00FF391B" w:rsidRPr="00FF391B" w:rsidRDefault="00FF391B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0,109813809394836</w:t>
            </w:r>
          </w:p>
        </w:tc>
      </w:tr>
      <w:tr w:rsidR="00FF391B" w:rsidRPr="00FF391B" w14:paraId="436BD6F1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753A99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26" w:type="dxa"/>
            <w:noWrap/>
            <w:hideMark/>
          </w:tcPr>
          <w:p w14:paraId="4755D8D2" w14:textId="77777777" w:rsidR="00FF391B" w:rsidRPr="00FF391B" w:rsidRDefault="00FF391B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0,090186178684235</w:t>
            </w:r>
          </w:p>
        </w:tc>
      </w:tr>
      <w:tr w:rsidR="00FF391B" w:rsidRPr="00FF391B" w14:paraId="365E88EB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B21AF8C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26" w:type="dxa"/>
            <w:noWrap/>
            <w:hideMark/>
          </w:tcPr>
          <w:p w14:paraId="76585916" w14:textId="77777777" w:rsidR="00FF391B" w:rsidRPr="00FF391B" w:rsidRDefault="00FF391B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0,076480507850647</w:t>
            </w:r>
          </w:p>
        </w:tc>
      </w:tr>
      <w:tr w:rsidR="00FF391B" w:rsidRPr="00FF391B" w14:paraId="49DC59C5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B776D0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26" w:type="dxa"/>
            <w:noWrap/>
            <w:hideMark/>
          </w:tcPr>
          <w:p w14:paraId="1055E26E" w14:textId="77777777" w:rsidR="00FF391B" w:rsidRPr="00FF391B" w:rsidRDefault="00FF391B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0,066376626491547</w:t>
            </w:r>
          </w:p>
        </w:tc>
      </w:tr>
      <w:tr w:rsidR="00FF391B" w:rsidRPr="00FF391B" w14:paraId="772676FD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6CC32B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26" w:type="dxa"/>
            <w:noWrap/>
            <w:hideMark/>
          </w:tcPr>
          <w:p w14:paraId="588811FA" w14:textId="77777777" w:rsidR="00FF391B" w:rsidRPr="00FF391B" w:rsidRDefault="00FF391B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0,058623373508453</w:t>
            </w:r>
          </w:p>
        </w:tc>
      </w:tr>
      <w:tr w:rsidR="00FF391B" w:rsidRPr="00FF391B" w14:paraId="14DFB5BA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AFB994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26" w:type="dxa"/>
            <w:noWrap/>
            <w:hideMark/>
          </w:tcPr>
          <w:p w14:paraId="056F2B60" w14:textId="77777777" w:rsidR="00FF391B" w:rsidRPr="00FF391B" w:rsidRDefault="00FF391B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0,052487730979919</w:t>
            </w:r>
          </w:p>
        </w:tc>
      </w:tr>
      <w:tr w:rsidR="00FF391B" w:rsidRPr="00FF391B" w14:paraId="45E5A75F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54B6EB8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26" w:type="dxa"/>
            <w:noWrap/>
            <w:hideMark/>
          </w:tcPr>
          <w:p w14:paraId="19E373FE" w14:textId="77777777" w:rsidR="00FF391B" w:rsidRPr="00FF391B" w:rsidRDefault="00FF391B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0,047512233257294</w:t>
            </w:r>
          </w:p>
        </w:tc>
      </w:tr>
      <w:tr w:rsidR="00FF391B" w:rsidRPr="00FF391B" w14:paraId="502E9ECE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52C806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126" w:type="dxa"/>
            <w:noWrap/>
            <w:hideMark/>
          </w:tcPr>
          <w:p w14:paraId="00D03FDD" w14:textId="77777777" w:rsidR="00FF391B" w:rsidRPr="00FF391B" w:rsidRDefault="00FF391B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0,043396830558777</w:t>
            </w:r>
          </w:p>
        </w:tc>
      </w:tr>
      <w:tr w:rsidR="00FF391B" w:rsidRPr="00FF391B" w14:paraId="40681C36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78F3468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126" w:type="dxa"/>
            <w:noWrap/>
            <w:hideMark/>
          </w:tcPr>
          <w:p w14:paraId="3BDA4A7B" w14:textId="77777777" w:rsidR="00FF391B" w:rsidRPr="00FF391B" w:rsidRDefault="00FF391B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0,039936482906342</w:t>
            </w:r>
          </w:p>
        </w:tc>
      </w:tr>
      <w:tr w:rsidR="00FF391B" w:rsidRPr="00FF391B" w14:paraId="57F0E9A3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0F210D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126" w:type="dxa"/>
            <w:noWrap/>
            <w:hideMark/>
          </w:tcPr>
          <w:p w14:paraId="6073DCF7" w14:textId="77777777" w:rsidR="00FF391B" w:rsidRPr="00FF391B" w:rsidRDefault="00FF391B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0,036986589431763</w:t>
            </w:r>
          </w:p>
        </w:tc>
      </w:tr>
      <w:tr w:rsidR="00FF391B" w:rsidRPr="00FF391B" w14:paraId="2A47523D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40005C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126" w:type="dxa"/>
            <w:noWrap/>
            <w:hideMark/>
          </w:tcPr>
          <w:p w14:paraId="425AA3B6" w14:textId="77777777" w:rsidR="00FF391B" w:rsidRPr="00FF391B" w:rsidRDefault="00FF391B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0,034441947937012</w:t>
            </w:r>
          </w:p>
        </w:tc>
      </w:tr>
      <w:tr w:rsidR="00FF391B" w:rsidRPr="00FF391B" w14:paraId="3DA8999D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2AAED4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126" w:type="dxa"/>
            <w:noWrap/>
            <w:hideMark/>
          </w:tcPr>
          <w:p w14:paraId="3981A520" w14:textId="77777777" w:rsidR="00FF391B" w:rsidRPr="00FF391B" w:rsidRDefault="00FF391B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0,032224655151367</w:t>
            </w:r>
          </w:p>
        </w:tc>
      </w:tr>
      <w:tr w:rsidR="00FF391B" w:rsidRPr="00FF391B" w14:paraId="629F4C70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19DF79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126" w:type="dxa"/>
            <w:noWrap/>
            <w:hideMark/>
          </w:tcPr>
          <w:p w14:paraId="639EEAB7" w14:textId="77777777" w:rsidR="00FF391B" w:rsidRPr="00FF391B" w:rsidRDefault="00FF391B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0,030275344848633</w:t>
            </w:r>
          </w:p>
        </w:tc>
      </w:tr>
      <w:tr w:rsidR="00FF391B" w:rsidRPr="00FF391B" w14:paraId="5CC4F05A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445C5A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126" w:type="dxa"/>
            <w:noWrap/>
            <w:hideMark/>
          </w:tcPr>
          <w:p w14:paraId="1D979F3F" w14:textId="77777777" w:rsidR="00FF391B" w:rsidRPr="00FF391B" w:rsidRDefault="00FF391B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0,028548240661621</w:t>
            </w:r>
          </w:p>
        </w:tc>
      </w:tr>
      <w:tr w:rsidR="00FF391B" w:rsidRPr="00FF391B" w14:paraId="143300C0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459CF1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126" w:type="dxa"/>
            <w:noWrap/>
            <w:hideMark/>
          </w:tcPr>
          <w:p w14:paraId="2BA280C6" w14:textId="77777777" w:rsidR="00FF391B" w:rsidRPr="00FF391B" w:rsidRDefault="00FF391B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0,027007341384888</w:t>
            </w:r>
          </w:p>
        </w:tc>
      </w:tr>
      <w:tr w:rsidR="00FF391B" w:rsidRPr="00FF391B" w14:paraId="381442DD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B090E8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126" w:type="dxa"/>
            <w:noWrap/>
            <w:hideMark/>
          </w:tcPr>
          <w:p w14:paraId="27B3CEE1" w14:textId="77777777" w:rsidR="00FF391B" w:rsidRPr="00FF391B" w:rsidRDefault="00FF391B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0,025624275207520</w:t>
            </w:r>
          </w:p>
        </w:tc>
      </w:tr>
      <w:tr w:rsidR="00FF391B" w:rsidRPr="00FF391B" w14:paraId="5E695E35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55E9CE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126" w:type="dxa"/>
            <w:noWrap/>
            <w:hideMark/>
          </w:tcPr>
          <w:p w14:paraId="06F775A8" w14:textId="77777777" w:rsidR="00FF391B" w:rsidRPr="00FF391B" w:rsidRDefault="00FF391B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0,024375796318054</w:t>
            </w:r>
          </w:p>
        </w:tc>
      </w:tr>
    </w:tbl>
    <w:p w14:paraId="18C02672" w14:textId="14026749" w:rsidR="00E93407" w:rsidRPr="00FF391B" w:rsidRDefault="00E93407" w:rsidP="00FF391B">
      <w:pPr>
        <w:keepNext/>
        <w:spacing w:line="360" w:lineRule="auto"/>
      </w:pPr>
    </w:p>
    <w:p w14:paraId="3C7D0132" w14:textId="62AF70D3" w:rsidR="00A20BB3" w:rsidRDefault="00E93407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Ситуация </w:t>
      </w:r>
      <w:r w:rsidR="00FF391B">
        <w:rPr>
          <w:rFonts w:ascii="Times New Roman" w:hAnsi="Times New Roman" w:cs="Times New Roman"/>
          <w:sz w:val="24"/>
        </w:rPr>
        <w:t xml:space="preserve">качественно </w:t>
      </w:r>
      <w:r>
        <w:rPr>
          <w:rFonts w:ascii="Times New Roman" w:hAnsi="Times New Roman" w:cs="Times New Roman"/>
          <w:sz w:val="24"/>
        </w:rPr>
        <w:t>не изменилась (см. рис. 4.2).</w:t>
      </w:r>
    </w:p>
    <w:p w14:paraId="53EEF18B" w14:textId="10F4354D" w:rsidR="00E93407" w:rsidRDefault="00E93407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3AD7FF3" w14:textId="127FD706" w:rsidR="00E93407" w:rsidRDefault="00E93407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D68BED8" w14:textId="6B2A1BC6" w:rsidR="00E93407" w:rsidRDefault="00E93407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9786B66" w14:textId="35A004FA" w:rsidR="00E93407" w:rsidRDefault="00E93407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6EBC63B" w14:textId="05EC1989" w:rsidR="00E93407" w:rsidRDefault="00E93407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D9C424F" w14:textId="0600C1A9" w:rsidR="00E93407" w:rsidRDefault="00E93407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6121CC0" w14:textId="4D33D34E" w:rsidR="00E93407" w:rsidRDefault="00E93407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83E22CA" w14:textId="597868E8" w:rsidR="00E93407" w:rsidRDefault="00E93407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B5D6FEF" w14:textId="17577B0B" w:rsidR="00E93407" w:rsidRDefault="00E93407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218009C" w14:textId="70342460" w:rsidR="00E93407" w:rsidRDefault="00E93407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B64767B" w14:textId="2930DC39" w:rsidR="00E93407" w:rsidRDefault="00E93407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27D4B86" w14:textId="7029AEF9" w:rsidR="00E93407" w:rsidRDefault="00E93407" w:rsidP="00A20B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A2A75F4" w14:textId="712EF90E" w:rsidR="00E93407" w:rsidRDefault="00E93407" w:rsidP="00E93407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93407">
        <w:rPr>
          <w:rFonts w:ascii="Times New Roman" w:hAnsi="Times New Roman" w:cs="Times New Roman"/>
          <w:b/>
          <w:sz w:val="24"/>
        </w:rPr>
        <w:lastRenderedPageBreak/>
        <w:t>Попарное суммирование</w:t>
      </w:r>
    </w:p>
    <w:tbl>
      <w:tblPr>
        <w:tblStyle w:val="12"/>
        <w:tblpPr w:leftFromText="180" w:rightFromText="180" w:vertAnchor="text" w:tblpY="1"/>
        <w:tblOverlap w:val="never"/>
        <w:tblW w:w="3681" w:type="dxa"/>
        <w:tblLook w:val="04A0" w:firstRow="1" w:lastRow="0" w:firstColumn="1" w:lastColumn="0" w:noHBand="0" w:noVBand="1"/>
      </w:tblPr>
      <w:tblGrid>
        <w:gridCol w:w="1413"/>
        <w:gridCol w:w="2268"/>
      </w:tblGrid>
      <w:tr w:rsidR="00E93407" w:rsidRPr="00E93407" w14:paraId="091B73A3" w14:textId="77777777" w:rsidTr="00E93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5E2A8F5" w14:textId="77777777" w:rsidR="00E93407" w:rsidRPr="00E93407" w:rsidRDefault="00E93407" w:rsidP="00E9340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2268" w:type="dxa"/>
            <w:noWrap/>
            <w:hideMark/>
          </w:tcPr>
          <w:p w14:paraId="4378B744" w14:textId="77777777" w:rsidR="00E93407" w:rsidRPr="00E93407" w:rsidRDefault="00E93407" w:rsidP="00E9340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E93407" w:rsidRPr="00E93407" w14:paraId="055D8F02" w14:textId="77777777" w:rsidTr="00E9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2FF613" w14:textId="77777777" w:rsidR="00E93407" w:rsidRPr="00E93407" w:rsidRDefault="00E93407" w:rsidP="00E9340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4002A25" w14:textId="77777777" w:rsidR="00E93407" w:rsidRPr="00E93407" w:rsidRDefault="00E93407" w:rsidP="00E934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4,260835647583000</w:t>
            </w:r>
          </w:p>
        </w:tc>
      </w:tr>
      <w:tr w:rsidR="00E93407" w:rsidRPr="00E93407" w14:paraId="2F743E63" w14:textId="77777777" w:rsidTr="00E9340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143F0BA" w14:textId="77777777" w:rsidR="00E93407" w:rsidRPr="00E93407" w:rsidRDefault="00E93407" w:rsidP="00E9340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8" w:type="dxa"/>
            <w:noWrap/>
            <w:hideMark/>
          </w:tcPr>
          <w:p w14:paraId="567707D4" w14:textId="77777777" w:rsidR="00E93407" w:rsidRPr="00E93407" w:rsidRDefault="00E93407" w:rsidP="00E934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4,296950340270990</w:t>
            </w:r>
          </w:p>
        </w:tc>
      </w:tr>
      <w:tr w:rsidR="00E93407" w:rsidRPr="00E93407" w14:paraId="4F53FC6F" w14:textId="77777777" w:rsidTr="00E9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8A24CC" w14:textId="77777777" w:rsidR="00E93407" w:rsidRPr="00E93407" w:rsidRDefault="00E93407" w:rsidP="00E9340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3B26EDD" w14:textId="77777777" w:rsidR="00E93407" w:rsidRPr="00E93407" w:rsidRDefault="00E93407" w:rsidP="00E934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1,614216327667230</w:t>
            </w:r>
          </w:p>
        </w:tc>
      </w:tr>
      <w:tr w:rsidR="00E93407" w:rsidRPr="00E93407" w14:paraId="2F29B8F4" w14:textId="77777777" w:rsidTr="00E9340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081A98" w14:textId="77777777" w:rsidR="00E93407" w:rsidRPr="00E93407" w:rsidRDefault="00E93407" w:rsidP="00E9340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25F1251E" w14:textId="77777777" w:rsidR="00E93407" w:rsidRPr="00E93407" w:rsidRDefault="00E93407" w:rsidP="00E934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0,330094575881958</w:t>
            </w:r>
          </w:p>
        </w:tc>
      </w:tr>
      <w:tr w:rsidR="00E93407" w:rsidRPr="00E93407" w14:paraId="279AA6F3" w14:textId="77777777" w:rsidTr="00E9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EA9464C" w14:textId="77777777" w:rsidR="00E93407" w:rsidRPr="00E93407" w:rsidRDefault="00E93407" w:rsidP="00E9340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6EFAD3C2" w14:textId="77777777" w:rsidR="00E93407" w:rsidRPr="00E93407" w:rsidRDefault="00E93407" w:rsidP="00E934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0,042962312698364</w:t>
            </w:r>
          </w:p>
        </w:tc>
      </w:tr>
      <w:tr w:rsidR="00E93407" w:rsidRPr="00E93407" w14:paraId="656CE332" w14:textId="77777777" w:rsidTr="00E9340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3037A49" w14:textId="77777777" w:rsidR="00E93407" w:rsidRPr="00E93407" w:rsidRDefault="00E93407" w:rsidP="00E9340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8" w:type="dxa"/>
            <w:noWrap/>
            <w:hideMark/>
          </w:tcPr>
          <w:p w14:paraId="677743B2" w14:textId="77777777" w:rsidR="00E93407" w:rsidRPr="00E93407" w:rsidRDefault="00E93407" w:rsidP="00E934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0,003889203071594</w:t>
            </w:r>
          </w:p>
        </w:tc>
      </w:tr>
      <w:tr w:rsidR="00E93407" w:rsidRPr="00E93407" w14:paraId="76552687" w14:textId="77777777" w:rsidTr="00E9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54E5B5" w14:textId="77777777" w:rsidR="00E93407" w:rsidRPr="00E93407" w:rsidRDefault="00E93407" w:rsidP="00E9340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8" w:type="dxa"/>
            <w:noWrap/>
            <w:hideMark/>
          </w:tcPr>
          <w:p w14:paraId="5CFD23D9" w14:textId="77777777" w:rsidR="00E93407" w:rsidRPr="00E93407" w:rsidRDefault="00E93407" w:rsidP="00E934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0,000259697437286</w:t>
            </w:r>
          </w:p>
        </w:tc>
      </w:tr>
      <w:tr w:rsidR="00E93407" w:rsidRPr="00E93407" w14:paraId="719E6573" w14:textId="77777777" w:rsidTr="00E9340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B3FC0F" w14:textId="77777777" w:rsidR="00E93407" w:rsidRPr="00E93407" w:rsidRDefault="00E93407" w:rsidP="00E9340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68" w:type="dxa"/>
            <w:noWrap/>
            <w:hideMark/>
          </w:tcPr>
          <w:p w14:paraId="02D99E66" w14:textId="77777777" w:rsidR="00E93407" w:rsidRPr="00E93407" w:rsidRDefault="00E93407" w:rsidP="00E934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0,000013232231140</w:t>
            </w:r>
          </w:p>
        </w:tc>
      </w:tr>
      <w:tr w:rsidR="00E93407" w:rsidRPr="00E93407" w14:paraId="656A1876" w14:textId="77777777" w:rsidTr="00E9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A6E809" w14:textId="77777777" w:rsidR="00E93407" w:rsidRPr="00E93407" w:rsidRDefault="00E93407" w:rsidP="00E9340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68" w:type="dxa"/>
            <w:noWrap/>
            <w:hideMark/>
          </w:tcPr>
          <w:p w14:paraId="72208A64" w14:textId="77777777" w:rsidR="00E93407" w:rsidRPr="00E93407" w:rsidRDefault="00E93407" w:rsidP="00E934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0,000000655651093</w:t>
            </w:r>
          </w:p>
        </w:tc>
      </w:tr>
      <w:tr w:rsidR="00E93407" w:rsidRPr="00E93407" w14:paraId="1499879E" w14:textId="77777777" w:rsidTr="00E9340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23943B4" w14:textId="77777777" w:rsidR="00E93407" w:rsidRPr="00E93407" w:rsidRDefault="00E93407" w:rsidP="00E9340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68" w:type="dxa"/>
            <w:noWrap/>
            <w:hideMark/>
          </w:tcPr>
          <w:p w14:paraId="59E72C40" w14:textId="77777777" w:rsidR="00E93407" w:rsidRPr="00E93407" w:rsidRDefault="00E93407" w:rsidP="00E934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0,000000059604645</w:t>
            </w:r>
          </w:p>
        </w:tc>
      </w:tr>
      <w:tr w:rsidR="00E93407" w:rsidRPr="00E93407" w14:paraId="27E23CD5" w14:textId="77777777" w:rsidTr="00E9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F46F3F" w14:textId="77777777" w:rsidR="00E93407" w:rsidRPr="00E93407" w:rsidRDefault="00E93407" w:rsidP="00E9340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268" w:type="dxa"/>
            <w:noWrap/>
            <w:hideMark/>
          </w:tcPr>
          <w:p w14:paraId="1C5C9C3B" w14:textId="77777777" w:rsidR="00E93407" w:rsidRPr="00E93407" w:rsidRDefault="00E93407" w:rsidP="00E934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0,000000178813934</w:t>
            </w:r>
          </w:p>
        </w:tc>
      </w:tr>
      <w:tr w:rsidR="00E93407" w:rsidRPr="00E93407" w14:paraId="0B16162C" w14:textId="77777777" w:rsidTr="00E9340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D44701A" w14:textId="77777777" w:rsidR="00E93407" w:rsidRPr="00E93407" w:rsidRDefault="00E93407" w:rsidP="00E9340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268" w:type="dxa"/>
            <w:noWrap/>
            <w:hideMark/>
          </w:tcPr>
          <w:p w14:paraId="358D5C2E" w14:textId="77777777" w:rsidR="00E93407" w:rsidRPr="00E93407" w:rsidRDefault="00E93407" w:rsidP="00E934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0,000000178813934</w:t>
            </w:r>
          </w:p>
        </w:tc>
      </w:tr>
      <w:tr w:rsidR="00E93407" w:rsidRPr="00E93407" w14:paraId="0BFC0135" w14:textId="77777777" w:rsidTr="00E9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5D5812" w14:textId="77777777" w:rsidR="00E93407" w:rsidRPr="00E93407" w:rsidRDefault="00E93407" w:rsidP="00E9340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268" w:type="dxa"/>
            <w:noWrap/>
            <w:hideMark/>
          </w:tcPr>
          <w:p w14:paraId="3D088C52" w14:textId="77777777" w:rsidR="00E93407" w:rsidRPr="00E93407" w:rsidRDefault="00E93407" w:rsidP="00E934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0,000000059604645</w:t>
            </w:r>
          </w:p>
        </w:tc>
      </w:tr>
      <w:tr w:rsidR="00E93407" w:rsidRPr="00E93407" w14:paraId="74C49600" w14:textId="77777777" w:rsidTr="00E9340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C6F271" w14:textId="77777777" w:rsidR="00E93407" w:rsidRPr="00E93407" w:rsidRDefault="00E93407" w:rsidP="00E9340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268" w:type="dxa"/>
            <w:noWrap/>
            <w:hideMark/>
          </w:tcPr>
          <w:p w14:paraId="344FCEFD" w14:textId="77777777" w:rsidR="00E93407" w:rsidRPr="00E93407" w:rsidRDefault="00E93407" w:rsidP="00E934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0,000000059604645</w:t>
            </w:r>
          </w:p>
        </w:tc>
      </w:tr>
      <w:tr w:rsidR="00E93407" w:rsidRPr="00E93407" w14:paraId="4A7A9236" w14:textId="77777777" w:rsidTr="00E9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BB72E4" w14:textId="77777777" w:rsidR="00E93407" w:rsidRPr="00E93407" w:rsidRDefault="00E93407" w:rsidP="00E9340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268" w:type="dxa"/>
            <w:noWrap/>
            <w:hideMark/>
          </w:tcPr>
          <w:p w14:paraId="16335618" w14:textId="77777777" w:rsidR="00E93407" w:rsidRPr="00E93407" w:rsidRDefault="00E93407" w:rsidP="00E934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0,000000059604645</w:t>
            </w:r>
          </w:p>
        </w:tc>
      </w:tr>
      <w:tr w:rsidR="00E93407" w:rsidRPr="00E93407" w14:paraId="26A48446" w14:textId="77777777" w:rsidTr="00E9340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4803FF" w14:textId="77777777" w:rsidR="00E93407" w:rsidRPr="00E93407" w:rsidRDefault="00E93407" w:rsidP="00E9340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268" w:type="dxa"/>
            <w:noWrap/>
            <w:hideMark/>
          </w:tcPr>
          <w:p w14:paraId="74CE3A6E" w14:textId="77777777" w:rsidR="00E93407" w:rsidRPr="00E93407" w:rsidRDefault="00E93407" w:rsidP="00E934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0,000000059604645</w:t>
            </w:r>
          </w:p>
        </w:tc>
      </w:tr>
      <w:tr w:rsidR="00E93407" w:rsidRPr="00E93407" w14:paraId="05FFE18D" w14:textId="77777777" w:rsidTr="00E9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0734414" w14:textId="77777777" w:rsidR="00E93407" w:rsidRPr="00E93407" w:rsidRDefault="00E93407" w:rsidP="00E9340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268" w:type="dxa"/>
            <w:noWrap/>
            <w:hideMark/>
          </w:tcPr>
          <w:p w14:paraId="31077428" w14:textId="77777777" w:rsidR="00E93407" w:rsidRPr="00E93407" w:rsidRDefault="00E93407" w:rsidP="00E934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0,000000119209290</w:t>
            </w:r>
          </w:p>
        </w:tc>
      </w:tr>
      <w:tr w:rsidR="00E93407" w:rsidRPr="00E93407" w14:paraId="4AEC38DD" w14:textId="77777777" w:rsidTr="00E9340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7C887B" w14:textId="77777777" w:rsidR="00E93407" w:rsidRPr="00E93407" w:rsidRDefault="00E93407" w:rsidP="00E9340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268" w:type="dxa"/>
            <w:noWrap/>
            <w:hideMark/>
          </w:tcPr>
          <w:p w14:paraId="788CC19A" w14:textId="77777777" w:rsidR="00E93407" w:rsidRPr="00E93407" w:rsidRDefault="00E93407" w:rsidP="00E934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0,000000119209290</w:t>
            </w:r>
          </w:p>
        </w:tc>
      </w:tr>
      <w:tr w:rsidR="00E93407" w:rsidRPr="00E93407" w14:paraId="4DC2FA02" w14:textId="77777777" w:rsidTr="00E9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4E634E" w14:textId="77777777" w:rsidR="00E93407" w:rsidRPr="00E93407" w:rsidRDefault="00E93407" w:rsidP="00E9340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268" w:type="dxa"/>
            <w:noWrap/>
            <w:hideMark/>
          </w:tcPr>
          <w:p w14:paraId="51448C30" w14:textId="77777777" w:rsidR="00E93407" w:rsidRPr="00E93407" w:rsidRDefault="00E93407" w:rsidP="00E934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0,000000059604645</w:t>
            </w:r>
          </w:p>
        </w:tc>
      </w:tr>
      <w:tr w:rsidR="00E93407" w:rsidRPr="00E93407" w14:paraId="4BB68AAE" w14:textId="77777777" w:rsidTr="00E9340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FE0022" w14:textId="77777777" w:rsidR="00E93407" w:rsidRPr="00E93407" w:rsidRDefault="00E93407" w:rsidP="00E9340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68" w:type="dxa"/>
            <w:noWrap/>
            <w:hideMark/>
          </w:tcPr>
          <w:p w14:paraId="6A57F749" w14:textId="77777777" w:rsidR="00E93407" w:rsidRPr="00E93407" w:rsidRDefault="00E93407" w:rsidP="00E934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0,000000059604645</w:t>
            </w:r>
          </w:p>
        </w:tc>
      </w:tr>
    </w:tbl>
    <w:p w14:paraId="21D21FD7" w14:textId="77777777" w:rsidR="00E93407" w:rsidRDefault="00E93407" w:rsidP="0030139C">
      <w:pPr>
        <w:keepNext/>
        <w:spacing w:line="360" w:lineRule="auto"/>
        <w:jc w:val="right"/>
      </w:pPr>
      <w:r>
        <w:rPr>
          <w:noProof/>
          <w:lang w:eastAsia="ru-RU"/>
        </w:rPr>
        <w:drawing>
          <wp:inline distT="0" distB="0" distL="0" distR="0" wp14:anchorId="7BAE2D6E" wp14:editId="2DA9AC24">
            <wp:extent cx="3609657" cy="2176780"/>
            <wp:effectExtent l="0" t="0" r="10160" b="1397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C54FEA4" w14:textId="09D7E3E7" w:rsidR="00E93407" w:rsidRPr="0030139C" w:rsidRDefault="0030139C" w:rsidP="00E93407">
      <w:pPr>
        <w:pStyle w:val="a6"/>
        <w:jc w:val="righ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1.3 данные для </w:t>
      </w:r>
      <w:r>
        <w:rPr>
          <w:b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</w:t>
      </w:r>
      <w:r w:rsidRPr="0030139C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b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30139C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700FE42" w14:textId="60E5F710" w:rsidR="00E93407" w:rsidRPr="00E93407" w:rsidRDefault="00E93407" w:rsidP="00E9340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textWrapping" w:clear="all"/>
      </w:r>
    </w:p>
    <w:p w14:paraId="1DDC9D70" w14:textId="6C42716A" w:rsidR="00EE4EC6" w:rsidRDefault="0030139C" w:rsidP="00B8247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EE4EC6">
        <w:rPr>
          <w:rFonts w:ascii="Times New Roman" w:hAnsi="Times New Roman" w:cs="Times New Roman"/>
          <w:sz w:val="24"/>
        </w:rPr>
        <w:t>График имеет аналогичный двум предыдущим примерам вид (см. рис. 1.3).</w:t>
      </w:r>
    </w:p>
    <w:tbl>
      <w:tblPr>
        <w:tblStyle w:val="12"/>
        <w:tblpPr w:leftFromText="180" w:rightFromText="180" w:vertAnchor="text" w:horzAnchor="margin" w:tblpY="41"/>
        <w:tblOverlap w:val="never"/>
        <w:tblW w:w="3609" w:type="dxa"/>
        <w:tblLook w:val="04A0" w:firstRow="1" w:lastRow="0" w:firstColumn="1" w:lastColumn="0" w:noHBand="0" w:noVBand="1"/>
      </w:tblPr>
      <w:tblGrid>
        <w:gridCol w:w="1413"/>
        <w:gridCol w:w="2196"/>
      </w:tblGrid>
      <w:tr w:rsidR="00EE4EC6" w:rsidRPr="00EE4EC6" w14:paraId="64B75BB3" w14:textId="77777777" w:rsidTr="00EE4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6716D4" w14:textId="77777777" w:rsidR="00EE4EC6" w:rsidRPr="00EE4EC6" w:rsidRDefault="00EE4EC6" w:rsidP="00EE4EC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2196" w:type="dxa"/>
            <w:noWrap/>
            <w:hideMark/>
          </w:tcPr>
          <w:p w14:paraId="1CE3A82C" w14:textId="77777777" w:rsidR="00EE4EC6" w:rsidRPr="00EE4EC6" w:rsidRDefault="00EE4EC6" w:rsidP="00EE4EC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EE4EC6" w:rsidRPr="00EE4EC6" w14:paraId="44028336" w14:textId="77777777" w:rsidTr="00EE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45D950" w14:textId="77777777" w:rsidR="00EE4EC6" w:rsidRPr="00EE4EC6" w:rsidRDefault="00EE4EC6" w:rsidP="00EE4EC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96" w:type="dxa"/>
            <w:noWrap/>
            <w:hideMark/>
          </w:tcPr>
          <w:p w14:paraId="37AEB27F" w14:textId="77777777" w:rsidR="00EE4EC6" w:rsidRPr="00EE4EC6" w:rsidRDefault="00EE4EC6" w:rsidP="00EE4EC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1,839071512222290</w:t>
            </w:r>
          </w:p>
        </w:tc>
      </w:tr>
      <w:tr w:rsidR="00EE4EC6" w:rsidRPr="00EE4EC6" w14:paraId="3CC29FC3" w14:textId="77777777" w:rsidTr="00EE4EC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F7076A0" w14:textId="77777777" w:rsidR="00EE4EC6" w:rsidRPr="00EE4EC6" w:rsidRDefault="00EE4EC6" w:rsidP="00EE4EC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96" w:type="dxa"/>
            <w:noWrap/>
            <w:hideMark/>
          </w:tcPr>
          <w:p w14:paraId="0883A0F6" w14:textId="77777777" w:rsidR="00EE4EC6" w:rsidRPr="00EE4EC6" w:rsidRDefault="00EE4EC6" w:rsidP="00EE4EC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5,068284034729000</w:t>
            </w:r>
          </w:p>
        </w:tc>
      </w:tr>
      <w:tr w:rsidR="00EE4EC6" w:rsidRPr="00EE4EC6" w14:paraId="12340197" w14:textId="77777777" w:rsidTr="00EE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177BDA1" w14:textId="77777777" w:rsidR="00EE4EC6" w:rsidRPr="00EE4EC6" w:rsidRDefault="00EE4EC6" w:rsidP="00EE4EC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96" w:type="dxa"/>
            <w:noWrap/>
            <w:hideMark/>
          </w:tcPr>
          <w:p w14:paraId="39B28F66" w14:textId="77777777" w:rsidR="00EE4EC6" w:rsidRPr="00EE4EC6" w:rsidRDefault="00EE4EC6" w:rsidP="00EE4EC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2,883642911911010</w:t>
            </w:r>
          </w:p>
        </w:tc>
      </w:tr>
      <w:tr w:rsidR="00EE4EC6" w:rsidRPr="00EE4EC6" w14:paraId="2C42AA46" w14:textId="77777777" w:rsidTr="00EE4EC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2DC6E8" w14:textId="77777777" w:rsidR="00EE4EC6" w:rsidRPr="00EE4EC6" w:rsidRDefault="00EE4EC6" w:rsidP="00EE4EC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96" w:type="dxa"/>
            <w:noWrap/>
            <w:hideMark/>
          </w:tcPr>
          <w:p w14:paraId="2734B64F" w14:textId="77777777" w:rsidR="00EE4EC6" w:rsidRPr="00EE4EC6" w:rsidRDefault="00EE4EC6" w:rsidP="00EE4EC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0,778142690658569</w:t>
            </w:r>
          </w:p>
        </w:tc>
      </w:tr>
      <w:tr w:rsidR="00EE4EC6" w:rsidRPr="00EE4EC6" w14:paraId="5C4D7228" w14:textId="77777777" w:rsidTr="00EE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8B1467" w14:textId="77777777" w:rsidR="00EE4EC6" w:rsidRPr="00EE4EC6" w:rsidRDefault="00EE4EC6" w:rsidP="00EE4EC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96" w:type="dxa"/>
            <w:noWrap/>
            <w:hideMark/>
          </w:tcPr>
          <w:p w14:paraId="369A6625" w14:textId="77777777" w:rsidR="00EE4EC6" w:rsidRPr="00EE4EC6" w:rsidRDefault="00EE4EC6" w:rsidP="00EE4EC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0,125188112258911</w:t>
            </w:r>
          </w:p>
        </w:tc>
      </w:tr>
      <w:tr w:rsidR="00EE4EC6" w:rsidRPr="00EE4EC6" w14:paraId="58A008F7" w14:textId="77777777" w:rsidTr="00EE4EC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22144C5" w14:textId="77777777" w:rsidR="00EE4EC6" w:rsidRPr="00EE4EC6" w:rsidRDefault="00EE4EC6" w:rsidP="00EE4EC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96" w:type="dxa"/>
            <w:noWrap/>
            <w:hideMark/>
          </w:tcPr>
          <w:p w14:paraId="7158040B" w14:textId="77777777" w:rsidR="00EE4EC6" w:rsidRPr="00EE4EC6" w:rsidRDefault="00EE4EC6" w:rsidP="00EE4EC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0,013470172882080</w:t>
            </w:r>
          </w:p>
        </w:tc>
      </w:tr>
      <w:tr w:rsidR="00EE4EC6" w:rsidRPr="00EE4EC6" w14:paraId="1984F1DA" w14:textId="77777777" w:rsidTr="00EE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84C606" w14:textId="77777777" w:rsidR="00EE4EC6" w:rsidRPr="00EE4EC6" w:rsidRDefault="00EE4EC6" w:rsidP="00EE4EC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96" w:type="dxa"/>
            <w:noWrap/>
            <w:hideMark/>
          </w:tcPr>
          <w:p w14:paraId="16AD82F0" w14:textId="77777777" w:rsidR="00EE4EC6" w:rsidRPr="00EE4EC6" w:rsidRDefault="00EE4EC6" w:rsidP="00EE4EC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0,001040995121002</w:t>
            </w:r>
          </w:p>
        </w:tc>
      </w:tr>
      <w:tr w:rsidR="00EE4EC6" w:rsidRPr="00EE4EC6" w14:paraId="5CFFA69B" w14:textId="77777777" w:rsidTr="00EE4EC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C3F08AC" w14:textId="77777777" w:rsidR="00EE4EC6" w:rsidRPr="00EE4EC6" w:rsidRDefault="00EE4EC6" w:rsidP="00EE4EC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96" w:type="dxa"/>
            <w:noWrap/>
            <w:hideMark/>
          </w:tcPr>
          <w:p w14:paraId="393C651C" w14:textId="77777777" w:rsidR="00EE4EC6" w:rsidRPr="00EE4EC6" w:rsidRDefault="00EE4EC6" w:rsidP="00EE4EC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0,000060498714447</w:t>
            </w:r>
          </w:p>
        </w:tc>
      </w:tr>
      <w:tr w:rsidR="00EE4EC6" w:rsidRPr="00EE4EC6" w14:paraId="062D9809" w14:textId="77777777" w:rsidTr="00EE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6A7746E" w14:textId="77777777" w:rsidR="00EE4EC6" w:rsidRPr="00EE4EC6" w:rsidRDefault="00EE4EC6" w:rsidP="00EE4EC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96" w:type="dxa"/>
            <w:noWrap/>
            <w:hideMark/>
          </w:tcPr>
          <w:p w14:paraId="712A7DEB" w14:textId="77777777" w:rsidR="00EE4EC6" w:rsidRPr="00EE4EC6" w:rsidRDefault="00EE4EC6" w:rsidP="00EE4EC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0,000003218650818</w:t>
            </w:r>
          </w:p>
        </w:tc>
      </w:tr>
      <w:tr w:rsidR="00EE4EC6" w:rsidRPr="00EE4EC6" w14:paraId="4DF7E93F" w14:textId="77777777" w:rsidTr="00EE4EC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2E47E5" w14:textId="77777777" w:rsidR="00EE4EC6" w:rsidRPr="00EE4EC6" w:rsidRDefault="00EE4EC6" w:rsidP="00EE4EC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96" w:type="dxa"/>
            <w:noWrap/>
            <w:hideMark/>
          </w:tcPr>
          <w:p w14:paraId="7088DFA0" w14:textId="77777777" w:rsidR="00EE4EC6" w:rsidRPr="00EE4EC6" w:rsidRDefault="00EE4EC6" w:rsidP="00EE4EC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0,000000357627869</w:t>
            </w:r>
          </w:p>
        </w:tc>
      </w:tr>
      <w:tr w:rsidR="00EE4EC6" w:rsidRPr="00EE4EC6" w14:paraId="508D41CA" w14:textId="77777777" w:rsidTr="00EE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BBF3EC" w14:textId="77777777" w:rsidR="00EE4EC6" w:rsidRPr="00EE4EC6" w:rsidRDefault="00EE4EC6" w:rsidP="00EE4EC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196" w:type="dxa"/>
            <w:noWrap/>
            <w:hideMark/>
          </w:tcPr>
          <w:p w14:paraId="57897D00" w14:textId="77777777" w:rsidR="00EE4EC6" w:rsidRPr="00EE4EC6" w:rsidRDefault="00EE4EC6" w:rsidP="00EE4EC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0,000000536441803</w:t>
            </w:r>
          </w:p>
        </w:tc>
      </w:tr>
      <w:tr w:rsidR="00EE4EC6" w:rsidRPr="00EE4EC6" w14:paraId="42301EF6" w14:textId="77777777" w:rsidTr="00EE4EC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621C596" w14:textId="77777777" w:rsidR="00EE4EC6" w:rsidRPr="00EE4EC6" w:rsidRDefault="00EE4EC6" w:rsidP="00EE4EC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196" w:type="dxa"/>
            <w:noWrap/>
            <w:hideMark/>
          </w:tcPr>
          <w:p w14:paraId="68A5F836" w14:textId="77777777" w:rsidR="00EE4EC6" w:rsidRPr="00EE4EC6" w:rsidRDefault="00EE4EC6" w:rsidP="00EE4EC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0,000000536441803</w:t>
            </w:r>
          </w:p>
        </w:tc>
      </w:tr>
      <w:tr w:rsidR="00EE4EC6" w:rsidRPr="00EE4EC6" w14:paraId="227DBD15" w14:textId="77777777" w:rsidTr="00EE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209A0F" w14:textId="77777777" w:rsidR="00EE4EC6" w:rsidRPr="00EE4EC6" w:rsidRDefault="00EE4EC6" w:rsidP="00EE4EC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196" w:type="dxa"/>
            <w:noWrap/>
            <w:hideMark/>
          </w:tcPr>
          <w:p w14:paraId="3CC3115C" w14:textId="77777777" w:rsidR="00EE4EC6" w:rsidRPr="00EE4EC6" w:rsidRDefault="00EE4EC6" w:rsidP="00EE4EC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0,000000119209290</w:t>
            </w:r>
          </w:p>
        </w:tc>
      </w:tr>
      <w:tr w:rsidR="00EE4EC6" w:rsidRPr="00EE4EC6" w14:paraId="4C3F7100" w14:textId="77777777" w:rsidTr="00EE4EC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CB8D1E" w14:textId="77777777" w:rsidR="00EE4EC6" w:rsidRPr="00EE4EC6" w:rsidRDefault="00EE4EC6" w:rsidP="00EE4EC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196" w:type="dxa"/>
            <w:noWrap/>
            <w:hideMark/>
          </w:tcPr>
          <w:p w14:paraId="37F1A478" w14:textId="77777777" w:rsidR="00EE4EC6" w:rsidRPr="00EE4EC6" w:rsidRDefault="00EE4EC6" w:rsidP="00EE4EC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0,000000119209290</w:t>
            </w:r>
          </w:p>
        </w:tc>
      </w:tr>
      <w:tr w:rsidR="00EE4EC6" w:rsidRPr="00EE4EC6" w14:paraId="4561A73F" w14:textId="77777777" w:rsidTr="00EE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8DEEBEF" w14:textId="77777777" w:rsidR="00EE4EC6" w:rsidRPr="00EE4EC6" w:rsidRDefault="00EE4EC6" w:rsidP="00EE4EC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196" w:type="dxa"/>
            <w:noWrap/>
            <w:hideMark/>
          </w:tcPr>
          <w:p w14:paraId="5B0E0EFB" w14:textId="77777777" w:rsidR="00EE4EC6" w:rsidRPr="00EE4EC6" w:rsidRDefault="00EE4EC6" w:rsidP="00EE4EC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0,000000119209290</w:t>
            </w:r>
          </w:p>
        </w:tc>
      </w:tr>
      <w:tr w:rsidR="00EE4EC6" w:rsidRPr="00EE4EC6" w14:paraId="6D8953AF" w14:textId="77777777" w:rsidTr="00EE4EC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E5A0396" w14:textId="77777777" w:rsidR="00EE4EC6" w:rsidRPr="00EE4EC6" w:rsidRDefault="00EE4EC6" w:rsidP="00EE4EC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196" w:type="dxa"/>
            <w:noWrap/>
            <w:hideMark/>
          </w:tcPr>
          <w:p w14:paraId="6E487A50" w14:textId="77777777" w:rsidR="00EE4EC6" w:rsidRPr="00EE4EC6" w:rsidRDefault="00EE4EC6" w:rsidP="00EE4EC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0,000000119209290</w:t>
            </w:r>
          </w:p>
        </w:tc>
      </w:tr>
      <w:tr w:rsidR="00EE4EC6" w:rsidRPr="00EE4EC6" w14:paraId="63FB178B" w14:textId="77777777" w:rsidTr="00EE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85C4DE5" w14:textId="77777777" w:rsidR="00EE4EC6" w:rsidRPr="00EE4EC6" w:rsidRDefault="00EE4EC6" w:rsidP="00EE4EC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196" w:type="dxa"/>
            <w:noWrap/>
            <w:hideMark/>
          </w:tcPr>
          <w:p w14:paraId="182524A2" w14:textId="77777777" w:rsidR="00EE4EC6" w:rsidRPr="00EE4EC6" w:rsidRDefault="00EE4EC6" w:rsidP="00EE4EC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0,000000476837158</w:t>
            </w:r>
          </w:p>
        </w:tc>
      </w:tr>
      <w:tr w:rsidR="00EE4EC6" w:rsidRPr="00EE4EC6" w14:paraId="422CAC2E" w14:textId="77777777" w:rsidTr="00EE4EC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2C30E48" w14:textId="77777777" w:rsidR="00EE4EC6" w:rsidRPr="00EE4EC6" w:rsidRDefault="00EE4EC6" w:rsidP="00EE4EC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196" w:type="dxa"/>
            <w:noWrap/>
            <w:hideMark/>
          </w:tcPr>
          <w:p w14:paraId="0007B162" w14:textId="77777777" w:rsidR="00EE4EC6" w:rsidRPr="00EE4EC6" w:rsidRDefault="00EE4EC6" w:rsidP="00EE4EC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0,000000476837158</w:t>
            </w:r>
          </w:p>
        </w:tc>
      </w:tr>
      <w:tr w:rsidR="00EE4EC6" w:rsidRPr="00EE4EC6" w14:paraId="71A329E8" w14:textId="77777777" w:rsidTr="00EE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D647AA" w14:textId="77777777" w:rsidR="00EE4EC6" w:rsidRPr="00EE4EC6" w:rsidRDefault="00EE4EC6" w:rsidP="00EE4EC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196" w:type="dxa"/>
            <w:noWrap/>
            <w:hideMark/>
          </w:tcPr>
          <w:p w14:paraId="25881BE7" w14:textId="77777777" w:rsidR="00EE4EC6" w:rsidRPr="00EE4EC6" w:rsidRDefault="00EE4EC6" w:rsidP="00EE4EC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0,000000476837158</w:t>
            </w:r>
          </w:p>
        </w:tc>
      </w:tr>
      <w:tr w:rsidR="00EE4EC6" w:rsidRPr="00EE4EC6" w14:paraId="11C96F33" w14:textId="77777777" w:rsidTr="00EE4EC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B8BA3F1" w14:textId="77777777" w:rsidR="00EE4EC6" w:rsidRPr="00EE4EC6" w:rsidRDefault="00EE4EC6" w:rsidP="00EE4EC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196" w:type="dxa"/>
            <w:noWrap/>
            <w:hideMark/>
          </w:tcPr>
          <w:p w14:paraId="571D155D" w14:textId="77777777" w:rsidR="00EE4EC6" w:rsidRPr="00EE4EC6" w:rsidRDefault="00EE4EC6" w:rsidP="00EE4EC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0,000000476837158</w:t>
            </w:r>
          </w:p>
        </w:tc>
      </w:tr>
    </w:tbl>
    <w:p w14:paraId="791A879C" w14:textId="77777777" w:rsidR="00EE4EC6" w:rsidRDefault="00EE4EC6" w:rsidP="00EE4EC6">
      <w:pPr>
        <w:keepNext/>
        <w:jc w:val="right"/>
      </w:pPr>
      <w:r>
        <w:rPr>
          <w:noProof/>
          <w:lang w:eastAsia="ru-RU"/>
        </w:rPr>
        <w:drawing>
          <wp:inline distT="0" distB="0" distL="0" distR="0" wp14:anchorId="7BE4A736" wp14:editId="60AB75EB">
            <wp:extent cx="3648672" cy="2124075"/>
            <wp:effectExtent l="0" t="0" r="9525" b="952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3476D6C" w14:textId="4AF63C7E" w:rsidR="00EE4EC6" w:rsidRPr="00EE4EC6" w:rsidRDefault="00EE4EC6" w:rsidP="00EE4EC6">
      <w:pPr>
        <w:pStyle w:val="a6"/>
        <w:jc w:val="right"/>
        <w:rPr>
          <w:rFonts w:ascii="Times New Roman" w:hAnsi="Times New Roman" w:cs="Times New Roman"/>
          <w:b w:val="0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2.3 данные для </w:t>
      </w:r>
      <w:r>
        <w:rPr>
          <w:b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</w:t>
      </w:r>
      <w:r w:rsidRPr="00EE4EC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b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E4EC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C05CF91" w14:textId="7BEE3C3D" w:rsidR="00EE4EC6" w:rsidRDefault="00EE4EC6" w:rsidP="00EE4EC6">
      <w:pPr>
        <w:rPr>
          <w:rFonts w:ascii="Times New Roman" w:hAnsi="Times New Roman" w:cs="Times New Roman"/>
          <w:sz w:val="24"/>
        </w:rPr>
      </w:pPr>
    </w:p>
    <w:p w14:paraId="03585BE0" w14:textId="77777777" w:rsidR="00EE4EC6" w:rsidRDefault="00EE4EC6" w:rsidP="00EE4EC6">
      <w:pPr>
        <w:tabs>
          <w:tab w:val="left" w:pos="6803"/>
        </w:tabs>
        <w:rPr>
          <w:rFonts w:ascii="Times New Roman" w:hAnsi="Times New Roman" w:cs="Times New Roman"/>
          <w:sz w:val="24"/>
        </w:rPr>
      </w:pPr>
    </w:p>
    <w:p w14:paraId="6E7D6F60" w14:textId="77777777" w:rsidR="00EE4EC6" w:rsidRDefault="00EE4EC6" w:rsidP="00EE4EC6">
      <w:pPr>
        <w:tabs>
          <w:tab w:val="left" w:pos="6803"/>
        </w:tabs>
        <w:rPr>
          <w:rFonts w:ascii="Times New Roman" w:hAnsi="Times New Roman" w:cs="Times New Roman"/>
          <w:sz w:val="24"/>
        </w:rPr>
      </w:pPr>
    </w:p>
    <w:p w14:paraId="12E3DDAE" w14:textId="77777777" w:rsidR="00EE4EC6" w:rsidRDefault="00EE4EC6" w:rsidP="00EE4EC6">
      <w:pPr>
        <w:tabs>
          <w:tab w:val="left" w:pos="6803"/>
        </w:tabs>
        <w:rPr>
          <w:rFonts w:ascii="Times New Roman" w:hAnsi="Times New Roman" w:cs="Times New Roman"/>
          <w:sz w:val="24"/>
        </w:rPr>
      </w:pPr>
    </w:p>
    <w:p w14:paraId="38483B96" w14:textId="77777777" w:rsidR="00EE4EC6" w:rsidRDefault="00EE4EC6" w:rsidP="00EE4EC6">
      <w:pPr>
        <w:tabs>
          <w:tab w:val="left" w:pos="6803"/>
        </w:tabs>
        <w:rPr>
          <w:rFonts w:ascii="Times New Roman" w:hAnsi="Times New Roman" w:cs="Times New Roman"/>
          <w:sz w:val="24"/>
        </w:rPr>
      </w:pPr>
    </w:p>
    <w:p w14:paraId="77917503" w14:textId="77777777" w:rsidR="00EE4EC6" w:rsidRDefault="00EE4EC6" w:rsidP="00EE4EC6">
      <w:pPr>
        <w:tabs>
          <w:tab w:val="left" w:pos="6803"/>
        </w:tabs>
        <w:rPr>
          <w:rFonts w:ascii="Times New Roman" w:hAnsi="Times New Roman" w:cs="Times New Roman"/>
          <w:sz w:val="24"/>
        </w:rPr>
      </w:pPr>
    </w:p>
    <w:p w14:paraId="3896C1E1" w14:textId="77777777" w:rsidR="00EE4EC6" w:rsidRDefault="00EE4EC6" w:rsidP="00EE4EC6">
      <w:pPr>
        <w:tabs>
          <w:tab w:val="left" w:pos="6803"/>
        </w:tabs>
        <w:rPr>
          <w:rFonts w:ascii="Times New Roman" w:hAnsi="Times New Roman" w:cs="Times New Roman"/>
          <w:sz w:val="24"/>
        </w:rPr>
      </w:pPr>
    </w:p>
    <w:p w14:paraId="6D994DC0" w14:textId="78FF13A5" w:rsidR="00EE4EC6" w:rsidRDefault="001C46D6" w:rsidP="00EE4EC6">
      <w:pPr>
        <w:tabs>
          <w:tab w:val="left" w:pos="680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A1A75C" wp14:editId="22439ED4">
                <wp:simplePos x="0" y="0"/>
                <wp:positionH relativeFrom="column">
                  <wp:posOffset>2571750</wp:posOffset>
                </wp:positionH>
                <wp:positionV relativeFrom="paragraph">
                  <wp:posOffset>2947670</wp:posOffset>
                </wp:positionV>
                <wp:extent cx="3801745" cy="635"/>
                <wp:effectExtent l="0" t="0" r="0" b="0"/>
                <wp:wrapSquare wrapText="bothSides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01BF83" w14:textId="6EA4914C" w:rsidR="00FF391B" w:rsidRPr="001C46D6" w:rsidRDefault="00FF391B" w:rsidP="001C46D6">
                            <w:pPr>
                              <w:pStyle w:val="a6"/>
                              <w:jc w:val="right"/>
                              <w:rPr>
                                <w:b w:val="0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Рис. 3.3 данные для </w:t>
                            </w:r>
                            <w:proofErr w:type="spellStart"/>
                            <w:r>
                              <w:rPr>
                                <w:b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</w:t>
                            </w:r>
                            <w:proofErr w:type="spellEnd"/>
                            <w:r w:rsidRPr="001C46D6"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b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1C46D6"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1A75C" id="Надпись 22" o:spid="_x0000_s1030" type="#_x0000_t202" style="position:absolute;left:0;text-align:left;margin-left:202.5pt;margin-top:232.1pt;width:299.3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divSQIAAGwEAAAOAAAAZHJzL2Uyb0RvYy54bWysVM1uEzEQviPxDpbvZJP0hyrKpgqpgpCq&#10;tlKKena83qwl22NsJ7vhxp1X4B04cODGK6RvxNi7m0LhhLh4xzPjsb/vm9npZaMV2QnnJZicjgZD&#10;SoThUEizyen7++WrC0p8YKZgCozI6V54ejl7+WJa24kYQwWqEI5gEeMntc1pFYKdZJnnldDMD8AK&#10;g8ESnGYBt26TFY7VWF2rbDwcnmc1uMI64MJ79F61QTpL9ctS8HBbll4EonKKbwtpdWldxzWbTdlk&#10;45itJO+ewf7hFZpJg5ceS12xwMjWyT9KackdeCjDgIPOoCwlFwkDohkNn6FZVcyKhAXJ8fZIk/9/&#10;ZfnN7s4RWeR0PKbEMI0aHb4cvh6+HX4cvj9+evxMMIAs1dZPMHllMT00b6BBtXu/R2cE35ROxy/C&#10;IhhHvvdHjkUTCEfnycVw9Pr0jBKOsfOTs1gjezpqnQ9vBWgSjZw6FDDxynbXPrSpfUq8yYOSxVIq&#10;FTcxsFCO7BiKXVcyiK74b1nKxFwD8VRbMHqyiK/FEa3QrJvEymmPcQ3FHqE7aFvIW76UeN818+GO&#10;OewZRItzEG5xKRXUOYXOoqQC9/Fv/piPUmKUkhp7MKf+w5Y5QYl6Z1Dk2LC94Xpj3RtmqxeASEc4&#10;YZYnEw+4oHqzdKAfcDzm8RYMMcPxrpyG3lyEdhJwvLiYz1MStqVl4dqsLI+le17vmwfmbKdKQDFv&#10;oO9ONnkmTpub5LHzbUCmk3KR15bFjm5s6aR9N35xZn7dp6ynn8TsJwAAAP//AwBQSwMEFAAGAAgA&#10;AAAhAHM2jSLiAAAADAEAAA8AAABkcnMvZG93bnJldi54bWxMjzFPwzAQhXck/oN1SCyI2jQhRSFO&#10;VVUwwFIRunRz42sSiM+R7bTh3+N2ge3u3tO77xXLyfTsiM53liQ8zAQwpNrqjhoJ28/X+ydgPijS&#10;qreEEn7Qw7K8vipUru2JPvBYhYbFEPK5ktCGMOSc+7pFo/zMDkhRO1hnVIira7h26hTDTc/nQmTc&#10;qI7ih1YNuG6x/q5GI2GT7jbt3Xh4eV+liXvbjuvsq6mkvL2ZVs/AAk7hzwxn/IgOZWTa25G0Z72E&#10;VDzGLiEOWToHdnYIkSyA7S+nBHhZ8P8lyl8AAAD//wMAUEsBAi0AFAAGAAgAAAAhALaDOJL+AAAA&#10;4QEAABMAAAAAAAAAAAAAAAAAAAAAAFtDb250ZW50X1R5cGVzXS54bWxQSwECLQAUAAYACAAAACEA&#10;OP0h/9YAAACUAQAACwAAAAAAAAAAAAAAAAAvAQAAX3JlbHMvLnJlbHNQSwECLQAUAAYACAAAACEA&#10;Kt3Yr0kCAABsBAAADgAAAAAAAAAAAAAAAAAuAgAAZHJzL2Uyb0RvYy54bWxQSwECLQAUAAYACAAA&#10;ACEAczaNIuIAAAAMAQAADwAAAAAAAAAAAAAAAACjBAAAZHJzL2Rvd25yZXYueG1sUEsFBgAAAAAE&#10;AAQA8wAAALIFAAAAAA==&#10;" stroked="f">
                <v:textbox style="mso-fit-shape-to-text:t" inset="0,0,0,0">
                  <w:txbxContent>
                    <w:p w14:paraId="1A01BF83" w14:textId="6EA4914C" w:rsidR="00FF391B" w:rsidRPr="001C46D6" w:rsidRDefault="00FF391B" w:rsidP="001C46D6">
                      <w:pPr>
                        <w:pStyle w:val="a6"/>
                        <w:jc w:val="right"/>
                        <w:rPr>
                          <w:b w:val="0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Рис. 3.3 данные для </w:t>
                      </w:r>
                      <w:proofErr w:type="spellStart"/>
                      <w:r>
                        <w:rPr>
                          <w:b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</w:t>
                      </w:r>
                      <w:proofErr w:type="spellEnd"/>
                      <w:r w:rsidRPr="001C46D6"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b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1C46D6"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1746A7C6" wp14:editId="7CAA92D4">
            <wp:simplePos x="0" y="0"/>
            <wp:positionH relativeFrom="column">
              <wp:posOffset>2571750</wp:posOffset>
            </wp:positionH>
            <wp:positionV relativeFrom="paragraph">
              <wp:posOffset>620395</wp:posOffset>
            </wp:positionV>
            <wp:extent cx="3801745" cy="2270125"/>
            <wp:effectExtent l="0" t="0" r="8255" b="15875"/>
            <wp:wrapSquare wrapText="bothSides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  <w:r w:rsidR="00DC2001">
        <w:rPr>
          <w:rFonts w:ascii="Times New Roman" w:hAnsi="Times New Roman" w:cs="Times New Roman"/>
          <w:sz w:val="24"/>
        </w:rPr>
        <w:t xml:space="preserve">            </w:t>
      </w:r>
      <w:r w:rsidR="00EE4EC6">
        <w:rPr>
          <w:rFonts w:ascii="Times New Roman" w:hAnsi="Times New Roman" w:cs="Times New Roman"/>
          <w:sz w:val="24"/>
        </w:rPr>
        <w:t>Из графика (см. рис. 2.3) и таблицы видно, что ряд с 8 слагаемыми показывает очень высокую точность.</w:t>
      </w:r>
    </w:p>
    <w:tbl>
      <w:tblPr>
        <w:tblStyle w:val="12"/>
        <w:tblW w:w="3397" w:type="dxa"/>
        <w:tblLook w:val="04A0" w:firstRow="1" w:lastRow="0" w:firstColumn="1" w:lastColumn="0" w:noHBand="0" w:noVBand="1"/>
      </w:tblPr>
      <w:tblGrid>
        <w:gridCol w:w="1384"/>
        <w:gridCol w:w="2076"/>
      </w:tblGrid>
      <w:tr w:rsidR="001C46D6" w:rsidRPr="001C46D6" w14:paraId="304994AC" w14:textId="77777777" w:rsidTr="001C4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020E8488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2013" w:type="dxa"/>
            <w:noWrap/>
            <w:hideMark/>
          </w:tcPr>
          <w:p w14:paraId="01FF0AAF" w14:textId="77777777" w:rsidR="001C46D6" w:rsidRPr="001C46D6" w:rsidRDefault="001C46D6" w:rsidP="001C46D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1C46D6" w:rsidRPr="001C46D6" w14:paraId="71FDB9E6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11D964B2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13" w:type="dxa"/>
            <w:noWrap/>
            <w:hideMark/>
          </w:tcPr>
          <w:p w14:paraId="5BF8C72C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22025,4648437500</w:t>
            </w:r>
          </w:p>
        </w:tc>
      </w:tr>
      <w:tr w:rsidR="001C46D6" w:rsidRPr="001C46D6" w14:paraId="50F26BAF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2DD1A15F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13" w:type="dxa"/>
            <w:noWrap/>
            <w:hideMark/>
          </w:tcPr>
          <w:p w14:paraId="5E2873E1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22015,4648437500</w:t>
            </w:r>
          </w:p>
        </w:tc>
      </w:tr>
      <w:tr w:rsidR="001C46D6" w:rsidRPr="001C46D6" w14:paraId="7B1C7A31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7F19F675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13" w:type="dxa"/>
            <w:noWrap/>
            <w:hideMark/>
          </w:tcPr>
          <w:p w14:paraId="2210D733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21965,4648437500</w:t>
            </w:r>
          </w:p>
        </w:tc>
      </w:tr>
      <w:tr w:rsidR="001C46D6" w:rsidRPr="001C46D6" w14:paraId="0A0B15D5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0E88B2A0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13" w:type="dxa"/>
            <w:noWrap/>
            <w:hideMark/>
          </w:tcPr>
          <w:p w14:paraId="2D394B50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21798,7988281250</w:t>
            </w:r>
          </w:p>
        </w:tc>
      </w:tr>
      <w:tr w:rsidR="001C46D6" w:rsidRPr="001C46D6" w14:paraId="0F99D0EA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665130B8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13" w:type="dxa"/>
            <w:noWrap/>
            <w:hideMark/>
          </w:tcPr>
          <w:p w14:paraId="53C6E05A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21382,1308593750</w:t>
            </w:r>
          </w:p>
        </w:tc>
      </w:tr>
      <w:tr w:rsidR="001C46D6" w:rsidRPr="001C46D6" w14:paraId="22A21BA7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1AF049EC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13" w:type="dxa"/>
            <w:noWrap/>
            <w:hideMark/>
          </w:tcPr>
          <w:p w14:paraId="0F509CF5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20548,7988281250</w:t>
            </w:r>
          </w:p>
        </w:tc>
      </w:tr>
      <w:tr w:rsidR="001C46D6" w:rsidRPr="001C46D6" w14:paraId="53DA61FE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400B956F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013" w:type="dxa"/>
            <w:noWrap/>
            <w:hideMark/>
          </w:tcPr>
          <w:p w14:paraId="17708CE8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19159,9101562500</w:t>
            </w:r>
          </w:p>
        </w:tc>
      </w:tr>
      <w:tr w:rsidR="001C46D6" w:rsidRPr="001C46D6" w14:paraId="1E69F4FE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7BEE3293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013" w:type="dxa"/>
            <w:noWrap/>
            <w:hideMark/>
          </w:tcPr>
          <w:p w14:paraId="7C17216B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17175,7832031250</w:t>
            </w:r>
          </w:p>
        </w:tc>
      </w:tr>
      <w:tr w:rsidR="001C46D6" w:rsidRPr="001C46D6" w14:paraId="26F62DA2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61E87622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013" w:type="dxa"/>
            <w:noWrap/>
            <w:hideMark/>
          </w:tcPr>
          <w:p w14:paraId="2E08E998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14695,6250000000</w:t>
            </w:r>
          </w:p>
        </w:tc>
      </w:tr>
      <w:tr w:rsidR="001C46D6" w:rsidRPr="001C46D6" w14:paraId="3EE72FCB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4D416948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013" w:type="dxa"/>
            <w:noWrap/>
            <w:hideMark/>
          </w:tcPr>
          <w:p w14:paraId="6170C94B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11939,8935546875</w:t>
            </w:r>
          </w:p>
        </w:tc>
      </w:tr>
      <w:tr w:rsidR="001C46D6" w:rsidRPr="001C46D6" w14:paraId="302A5D5C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462147A7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013" w:type="dxa"/>
            <w:noWrap/>
            <w:hideMark/>
          </w:tcPr>
          <w:p w14:paraId="05C6A165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9184,1621093750</w:t>
            </w:r>
          </w:p>
        </w:tc>
      </w:tr>
      <w:tr w:rsidR="001C46D6" w:rsidRPr="001C46D6" w14:paraId="28F60F05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644C58B4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013" w:type="dxa"/>
            <w:noWrap/>
            <w:hideMark/>
          </w:tcPr>
          <w:p w14:paraId="5FF3D9C4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6678,9511718750</w:t>
            </w:r>
          </w:p>
        </w:tc>
      </w:tr>
      <w:tr w:rsidR="001C46D6" w:rsidRPr="001C46D6" w14:paraId="1FE52C75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02AAEBFE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013" w:type="dxa"/>
            <w:noWrap/>
            <w:hideMark/>
          </w:tcPr>
          <w:p w14:paraId="722C1316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4591,2753906250</w:t>
            </w:r>
          </w:p>
        </w:tc>
      </w:tr>
      <w:tr w:rsidR="001C46D6" w:rsidRPr="001C46D6" w14:paraId="257915C3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35E7397B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013" w:type="dxa"/>
            <w:noWrap/>
            <w:hideMark/>
          </w:tcPr>
          <w:p w14:paraId="0294E746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2985,3710937500</w:t>
            </w:r>
          </w:p>
        </w:tc>
      </w:tr>
      <w:tr w:rsidR="001C46D6" w:rsidRPr="001C46D6" w14:paraId="0490CECE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3144AF90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013" w:type="dxa"/>
            <w:noWrap/>
            <w:hideMark/>
          </w:tcPr>
          <w:p w14:paraId="330FEA00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1838,2968750000</w:t>
            </w:r>
          </w:p>
        </w:tc>
      </w:tr>
      <w:tr w:rsidR="001C46D6" w:rsidRPr="001C46D6" w14:paraId="2117FB85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425A6F48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013" w:type="dxa"/>
            <w:noWrap/>
            <w:hideMark/>
          </w:tcPr>
          <w:p w14:paraId="226BEAB6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1073,5800781250</w:t>
            </w:r>
          </w:p>
        </w:tc>
      </w:tr>
      <w:tr w:rsidR="001C46D6" w:rsidRPr="001C46D6" w14:paraId="332F955E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3018E805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013" w:type="dxa"/>
            <w:noWrap/>
            <w:hideMark/>
          </w:tcPr>
          <w:p w14:paraId="4689E554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595,6328125000</w:t>
            </w:r>
          </w:p>
        </w:tc>
      </w:tr>
      <w:tr w:rsidR="001C46D6" w:rsidRPr="001C46D6" w14:paraId="3E7959EF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4382066C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013" w:type="dxa"/>
            <w:noWrap/>
            <w:hideMark/>
          </w:tcPr>
          <w:p w14:paraId="6E3D3DD0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314,4863281250</w:t>
            </w:r>
          </w:p>
        </w:tc>
      </w:tr>
      <w:tr w:rsidR="001C46D6" w:rsidRPr="001C46D6" w14:paraId="49E2A16B" w14:textId="77777777" w:rsidTr="001C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507C0BF3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013" w:type="dxa"/>
            <w:noWrap/>
            <w:hideMark/>
          </w:tcPr>
          <w:p w14:paraId="41E35938" w14:textId="77777777" w:rsidR="001C46D6" w:rsidRPr="001C46D6" w:rsidRDefault="001C46D6" w:rsidP="001C46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158,2929687500</w:t>
            </w:r>
          </w:p>
        </w:tc>
      </w:tr>
      <w:tr w:rsidR="001C46D6" w:rsidRPr="001C46D6" w14:paraId="40F75A0B" w14:textId="77777777" w:rsidTr="001C46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16576B2D" w14:textId="77777777" w:rsidR="001C46D6" w:rsidRPr="001C46D6" w:rsidRDefault="001C46D6" w:rsidP="001C46D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13" w:type="dxa"/>
            <w:noWrap/>
            <w:hideMark/>
          </w:tcPr>
          <w:p w14:paraId="32B76701" w14:textId="77777777" w:rsidR="001C46D6" w:rsidRPr="001C46D6" w:rsidRDefault="001C46D6" w:rsidP="001C46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76,0878906250</w:t>
            </w:r>
          </w:p>
        </w:tc>
      </w:tr>
    </w:tbl>
    <w:p w14:paraId="17E4F6AF" w14:textId="7E8E09A4" w:rsidR="00EE4EC6" w:rsidRPr="001C46D6" w:rsidRDefault="00EE4EC6" w:rsidP="001C46D6">
      <w:pPr>
        <w:keepNext/>
        <w:tabs>
          <w:tab w:val="left" w:pos="6803"/>
        </w:tabs>
        <w:spacing w:line="360" w:lineRule="auto"/>
      </w:pPr>
    </w:p>
    <w:p w14:paraId="1E23D440" w14:textId="1388A937" w:rsidR="00E32E1E" w:rsidRDefault="00310A41" w:rsidP="00E32E1E">
      <w:pPr>
        <w:tabs>
          <w:tab w:val="left" w:pos="6803"/>
        </w:tabs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7257978" wp14:editId="5D02CDBC">
                <wp:simplePos x="0" y="0"/>
                <wp:positionH relativeFrom="margin">
                  <wp:align>right</wp:align>
                </wp:positionH>
                <wp:positionV relativeFrom="paragraph">
                  <wp:posOffset>2876867</wp:posOffset>
                </wp:positionV>
                <wp:extent cx="1443990" cy="635"/>
                <wp:effectExtent l="0" t="0" r="3810" b="0"/>
                <wp:wrapTight wrapText="bothSides">
                  <wp:wrapPolygon edited="0">
                    <wp:start x="0" y="0"/>
                    <wp:lineTo x="0" y="19370"/>
                    <wp:lineTo x="21372" y="19370"/>
                    <wp:lineTo x="21372" y="0"/>
                    <wp:lineTo x="0" y="0"/>
                  </wp:wrapPolygon>
                </wp:wrapTight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EFBD8" w14:textId="2082B734" w:rsidR="00FF391B" w:rsidRPr="00E32E1E" w:rsidRDefault="00FF391B" w:rsidP="00E32E1E">
                            <w:pPr>
                              <w:pStyle w:val="a6"/>
                              <w:jc w:val="right"/>
                              <w:rPr>
                                <w:b w:val="0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Рис. 4.3 данные для </w:t>
                            </w:r>
                            <w:r>
                              <w:rPr>
                                <w:b w:val="0"/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ln</w:t>
                            </w:r>
                            <w:r w:rsidRPr="00E32E1E">
                              <w:rPr>
                                <w:b w:val="0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(1+</w:t>
                            </w:r>
                            <w:r>
                              <w:rPr>
                                <w:b w:val="0"/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E32E1E">
                              <w:rPr>
                                <w:b w:val="0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257978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32" type="#_x0000_t202" style="position:absolute;left:0;text-align:left;margin-left:62.5pt;margin-top:226.5pt;width:113.7pt;height:.05pt;z-index:-2516500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pcRwIAAGwEAAAOAAAAZHJzL2Uyb0RvYy54bWysVLFu2zAQ3Qv0HwjutWwnNRrBcuA6cFHA&#10;SAI4RWaaoiwCFI8laUvu1r2/0H/I0KFbf8H5ox4pyWnTTkUX6sg73vG9d6fpZVMpshfWSdAZHQ2G&#10;lAjNIZd6m9EPd8tXbyhxnumcKdAiowfh6OXs5YtpbVIxhhJULizBJNqltclo6b1Jk8TxUlTMDcAI&#10;jc4CbMU8bu02yS2rMXulkvFwOElqsLmxwIVzeHrVOuks5i8Kwf1NUTjhicoovs3H1cZ1E9ZkNmXp&#10;1jJTSt49g/3DKyomNRY9pbpinpGdlX+kqiS34KDwAw5VAkUhuYgYEM1o+AzNumRGRCxIjjMnmtz/&#10;S8uv97eWyDyj4xElmlWo0fHr8eH47fjj+P3x8+MXgg5kqTYuxeC1wXDfvIUG1e7PHR4G8E1hq/BF&#10;WAT9yPfhxLFoPOHh0vn52cUFujj6JmevQ47k6aqxzr8TUJFgZNSigJFXtl8534b2IaGSAyXzpVQq&#10;bIJjoSzZMxS7LqUXXfLfopQOsRrCrTZhOEkCvhZHsHyzaSIrkx7jBvIDQrfQtpAzfCmx3oo5f8ss&#10;9gxCwjnwN7gUCuqMQmdRUoL99LfzEI9SopeSGnswo+7jjllBiXqvUeTQsL1he2PTG3pXLQCRom74&#10;mmjiBetVbxYWqnscj3mogi6mOdbKqO/NhW8nAceLi/k8BmFbGuZXem14SN3zetfcM2s6VTyKeQ19&#10;d7L0mThtbJTHzHcemY7KBV5bFju6saWj9t34hZn5dR+jnn4Ss58AAAD//wMAUEsDBBQABgAIAAAA&#10;IQCLRKT03wAAAAgBAAAPAAAAZHJzL2Rvd25yZXYueG1sTI8xT8MwEIV3JP6DdUgsiDpNQ0EhTlVV&#10;MMBSEbqwufE1DsTnKHba8O85usB2d+/p3feK1eQ6ccQhtJ4UzGcJCKTam5YaBbv359sHECFqMrrz&#10;hAq+McCqvLwodG78id7wWMVGcAiFXCuwMfa5lKG26HSY+R6JtYMfnI68Do00gz5xuOtkmiRL6XRL&#10;/MHqHjcW669qdAq22cfW3oyHp9d1thheduNm+dlUSl1fTetHEBGn+GeGX3xGh5KZ9n4kE0SngItE&#10;BdndggeW0/Q+A7E/X+Ygy0L+L1D+AAAA//8DAFBLAQItABQABgAIAAAAIQC2gziS/gAAAOEBAAAT&#10;AAAAAAAAAAAAAAAAAAAAAABbQ29udGVudF9UeXBlc10ueG1sUEsBAi0AFAAGAAgAAAAhADj9If/W&#10;AAAAlAEAAAsAAAAAAAAAAAAAAAAALwEAAF9yZWxzLy5yZWxzUEsBAi0AFAAGAAgAAAAhABcWilxH&#10;AgAAbAQAAA4AAAAAAAAAAAAAAAAALgIAAGRycy9lMm9Eb2MueG1sUEsBAi0AFAAGAAgAAAAhAItE&#10;pPTfAAAACAEAAA8AAAAAAAAAAAAAAAAAoQQAAGRycy9kb3ducmV2LnhtbFBLBQYAAAAABAAEAPMA&#10;AACtBQAAAAA=&#10;" stroked="f">
                <v:textbox style="mso-fit-shape-to-text:t" inset="0,0,0,0">
                  <w:txbxContent>
                    <w:p w14:paraId="16CEFBD8" w14:textId="2082B734" w:rsidR="00FF391B" w:rsidRPr="00E32E1E" w:rsidRDefault="00FF391B" w:rsidP="00E32E1E">
                      <w:pPr>
                        <w:pStyle w:val="a6"/>
                        <w:jc w:val="right"/>
                        <w:rPr>
                          <w:b w:val="0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Рис. 4.3 данные для </w:t>
                      </w:r>
                      <w:r>
                        <w:rPr>
                          <w:b w:val="0"/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ln</w:t>
                      </w:r>
                      <w:r w:rsidRPr="00E32E1E">
                        <w:rPr>
                          <w:b w:val="0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(1+</w:t>
                      </w:r>
                      <w:r>
                        <w:rPr>
                          <w:b w:val="0"/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E32E1E">
                        <w:rPr>
                          <w:b w:val="0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3E16B19B" wp14:editId="05D6A39A">
            <wp:simplePos x="0" y="0"/>
            <wp:positionH relativeFrom="column">
              <wp:posOffset>2508250</wp:posOffset>
            </wp:positionH>
            <wp:positionV relativeFrom="paragraph">
              <wp:posOffset>624205</wp:posOffset>
            </wp:positionV>
            <wp:extent cx="3620770" cy="2171065"/>
            <wp:effectExtent l="0" t="0" r="17780" b="635"/>
            <wp:wrapTight wrapText="bothSides">
              <wp:wrapPolygon edited="0">
                <wp:start x="0" y="0"/>
                <wp:lineTo x="0" y="21417"/>
                <wp:lineTo x="21592" y="21417"/>
                <wp:lineTo x="21592" y="0"/>
                <wp:lineTo x="0" y="0"/>
              </wp:wrapPolygon>
            </wp:wrapTight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anchor>
        </w:drawing>
      </w:r>
      <w:r w:rsidR="00EE4EC6">
        <w:rPr>
          <w:rFonts w:ascii="Times New Roman" w:hAnsi="Times New Roman" w:cs="Times New Roman"/>
          <w:sz w:val="24"/>
        </w:rPr>
        <w:t>Вид графика (см. рис. 3.3) практически не отличается от двух предыдущих примеров с экспонент</w:t>
      </w:r>
      <w:r w:rsidR="00E32E1E">
        <w:rPr>
          <w:rFonts w:ascii="Times New Roman" w:hAnsi="Times New Roman" w:cs="Times New Roman"/>
          <w:sz w:val="24"/>
        </w:rPr>
        <w:t>ой.</w:t>
      </w:r>
    </w:p>
    <w:tbl>
      <w:tblPr>
        <w:tblStyle w:val="12"/>
        <w:tblW w:w="3539" w:type="dxa"/>
        <w:tblLook w:val="04A0" w:firstRow="1" w:lastRow="0" w:firstColumn="1" w:lastColumn="0" w:noHBand="0" w:noVBand="1"/>
      </w:tblPr>
      <w:tblGrid>
        <w:gridCol w:w="1413"/>
        <w:gridCol w:w="2196"/>
      </w:tblGrid>
      <w:tr w:rsidR="00FF391B" w:rsidRPr="00FF391B" w14:paraId="73402A55" w14:textId="77777777" w:rsidTr="00FF3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F828DBC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2126" w:type="dxa"/>
            <w:noWrap/>
            <w:hideMark/>
          </w:tcPr>
          <w:p w14:paraId="3E844462" w14:textId="77777777" w:rsidR="00FF391B" w:rsidRPr="00FF391B" w:rsidRDefault="00FF391B" w:rsidP="00FF391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FF391B" w:rsidRPr="00FF391B" w14:paraId="6D90B30B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A4EAB2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26" w:type="dxa"/>
            <w:noWrap/>
            <w:hideMark/>
          </w:tcPr>
          <w:p w14:paraId="74CCBD8D" w14:textId="77777777" w:rsidR="00FF391B" w:rsidRPr="00FF391B" w:rsidRDefault="00FF391B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0,306852817535400</w:t>
            </w:r>
          </w:p>
        </w:tc>
      </w:tr>
      <w:tr w:rsidR="00FF391B" w:rsidRPr="00FF391B" w14:paraId="7544E239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31B1B1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6" w:type="dxa"/>
            <w:noWrap/>
            <w:hideMark/>
          </w:tcPr>
          <w:p w14:paraId="047AC785" w14:textId="77777777" w:rsidR="00FF391B" w:rsidRPr="00FF391B" w:rsidRDefault="00FF391B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0,193147182464600</w:t>
            </w:r>
          </w:p>
        </w:tc>
      </w:tr>
      <w:tr w:rsidR="00FF391B" w:rsidRPr="00FF391B" w14:paraId="57D026EB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EA7ABA6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26" w:type="dxa"/>
            <w:noWrap/>
            <w:hideMark/>
          </w:tcPr>
          <w:p w14:paraId="317104C1" w14:textId="77777777" w:rsidR="00FF391B" w:rsidRPr="00FF391B" w:rsidRDefault="00FF391B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0,140186190605164</w:t>
            </w:r>
          </w:p>
        </w:tc>
      </w:tr>
      <w:tr w:rsidR="00FF391B" w:rsidRPr="00FF391B" w14:paraId="28E969DD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771F829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26" w:type="dxa"/>
            <w:noWrap/>
            <w:hideMark/>
          </w:tcPr>
          <w:p w14:paraId="1A4A213A" w14:textId="77777777" w:rsidR="00FF391B" w:rsidRPr="00FF391B" w:rsidRDefault="00FF391B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0,109813809394836</w:t>
            </w:r>
          </w:p>
        </w:tc>
      </w:tr>
      <w:tr w:rsidR="00FF391B" w:rsidRPr="00FF391B" w14:paraId="5B6C49D7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8F1B2E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26" w:type="dxa"/>
            <w:noWrap/>
            <w:hideMark/>
          </w:tcPr>
          <w:p w14:paraId="161269AA" w14:textId="77777777" w:rsidR="00FF391B" w:rsidRPr="00FF391B" w:rsidRDefault="00FF391B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0,090186178684235</w:t>
            </w:r>
          </w:p>
        </w:tc>
      </w:tr>
      <w:tr w:rsidR="00FF391B" w:rsidRPr="00FF391B" w14:paraId="659AA00F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59A7F4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26" w:type="dxa"/>
            <w:noWrap/>
            <w:hideMark/>
          </w:tcPr>
          <w:p w14:paraId="5E8D163A" w14:textId="77777777" w:rsidR="00FF391B" w:rsidRPr="00FF391B" w:rsidRDefault="00FF391B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0,076480507850647</w:t>
            </w:r>
          </w:p>
        </w:tc>
      </w:tr>
      <w:tr w:rsidR="00FF391B" w:rsidRPr="00FF391B" w14:paraId="4C4FBEF5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FB5C5A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26" w:type="dxa"/>
            <w:noWrap/>
            <w:hideMark/>
          </w:tcPr>
          <w:p w14:paraId="0112E109" w14:textId="77777777" w:rsidR="00FF391B" w:rsidRPr="00FF391B" w:rsidRDefault="00FF391B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0,066376686096191</w:t>
            </w:r>
          </w:p>
        </w:tc>
      </w:tr>
      <w:tr w:rsidR="00FF391B" w:rsidRPr="00FF391B" w14:paraId="0C911359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A5D88AF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26" w:type="dxa"/>
            <w:noWrap/>
            <w:hideMark/>
          </w:tcPr>
          <w:p w14:paraId="6151720C" w14:textId="77777777" w:rsidR="00FF391B" w:rsidRPr="00FF391B" w:rsidRDefault="00FF391B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0,058623313903809</w:t>
            </w:r>
          </w:p>
        </w:tc>
      </w:tr>
      <w:tr w:rsidR="00FF391B" w:rsidRPr="00FF391B" w14:paraId="32388D1D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A000C5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26" w:type="dxa"/>
            <w:noWrap/>
            <w:hideMark/>
          </w:tcPr>
          <w:p w14:paraId="794A4B52" w14:textId="77777777" w:rsidR="00FF391B" w:rsidRPr="00FF391B" w:rsidRDefault="00FF391B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0,052487790584564</w:t>
            </w:r>
          </w:p>
        </w:tc>
      </w:tr>
      <w:tr w:rsidR="00FF391B" w:rsidRPr="00FF391B" w14:paraId="5F9A677E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8A62FC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26" w:type="dxa"/>
            <w:noWrap/>
            <w:hideMark/>
          </w:tcPr>
          <w:p w14:paraId="5E042208" w14:textId="77777777" w:rsidR="00FF391B" w:rsidRPr="00FF391B" w:rsidRDefault="00FF391B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0,047512233257294</w:t>
            </w:r>
          </w:p>
        </w:tc>
      </w:tr>
      <w:tr w:rsidR="00FF391B" w:rsidRPr="00FF391B" w14:paraId="18DE975C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1813DC4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126" w:type="dxa"/>
            <w:noWrap/>
            <w:hideMark/>
          </w:tcPr>
          <w:p w14:paraId="162B5EC0" w14:textId="77777777" w:rsidR="00FF391B" w:rsidRPr="00FF391B" w:rsidRDefault="00FF391B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0,043396830558777</w:t>
            </w:r>
          </w:p>
        </w:tc>
      </w:tr>
      <w:tr w:rsidR="00FF391B" w:rsidRPr="00FF391B" w14:paraId="596CC271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E617353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126" w:type="dxa"/>
            <w:noWrap/>
            <w:hideMark/>
          </w:tcPr>
          <w:p w14:paraId="6B91F4E4" w14:textId="77777777" w:rsidR="00FF391B" w:rsidRPr="00FF391B" w:rsidRDefault="00FF391B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0,039936482906342</w:t>
            </w:r>
          </w:p>
        </w:tc>
      </w:tr>
      <w:tr w:rsidR="00FF391B" w:rsidRPr="00FF391B" w14:paraId="5ED54E95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6C4D61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126" w:type="dxa"/>
            <w:noWrap/>
            <w:hideMark/>
          </w:tcPr>
          <w:p w14:paraId="21E16466" w14:textId="77777777" w:rsidR="00FF391B" w:rsidRPr="00FF391B" w:rsidRDefault="00FF391B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0,036986649036407</w:t>
            </w:r>
          </w:p>
        </w:tc>
      </w:tr>
      <w:tr w:rsidR="00FF391B" w:rsidRPr="00FF391B" w14:paraId="4199E8FC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8348671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126" w:type="dxa"/>
            <w:noWrap/>
            <w:hideMark/>
          </w:tcPr>
          <w:p w14:paraId="52166E7F" w14:textId="77777777" w:rsidR="00FF391B" w:rsidRPr="00FF391B" w:rsidRDefault="00FF391B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0,034441947937012</w:t>
            </w:r>
          </w:p>
        </w:tc>
      </w:tr>
      <w:tr w:rsidR="00FF391B" w:rsidRPr="00FF391B" w14:paraId="76A2E182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88BE623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126" w:type="dxa"/>
            <w:noWrap/>
            <w:hideMark/>
          </w:tcPr>
          <w:p w14:paraId="3A089758" w14:textId="77777777" w:rsidR="00FF391B" w:rsidRPr="00FF391B" w:rsidRDefault="00FF391B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0,032224714756012</w:t>
            </w:r>
          </w:p>
        </w:tc>
      </w:tr>
      <w:tr w:rsidR="00FF391B" w:rsidRPr="00FF391B" w14:paraId="23A26277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B2308F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126" w:type="dxa"/>
            <w:noWrap/>
            <w:hideMark/>
          </w:tcPr>
          <w:p w14:paraId="0BFDD35E" w14:textId="77777777" w:rsidR="00FF391B" w:rsidRPr="00FF391B" w:rsidRDefault="00FF391B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0,030275285243988</w:t>
            </w:r>
          </w:p>
        </w:tc>
      </w:tr>
      <w:tr w:rsidR="00FF391B" w:rsidRPr="00FF391B" w14:paraId="54DF3867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7A8343E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126" w:type="dxa"/>
            <w:noWrap/>
            <w:hideMark/>
          </w:tcPr>
          <w:p w14:paraId="7AE8ED29" w14:textId="77777777" w:rsidR="00FF391B" w:rsidRPr="00FF391B" w:rsidRDefault="00FF391B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0,028548240661621</w:t>
            </w:r>
          </w:p>
        </w:tc>
      </w:tr>
      <w:tr w:rsidR="00FF391B" w:rsidRPr="00FF391B" w14:paraId="35469492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83A0A9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18</w:t>
            </w:r>
          </w:p>
        </w:tc>
        <w:tc>
          <w:tcPr>
            <w:tcW w:w="2126" w:type="dxa"/>
            <w:noWrap/>
            <w:hideMark/>
          </w:tcPr>
          <w:p w14:paraId="5EB733AE" w14:textId="77777777" w:rsidR="00FF391B" w:rsidRPr="00FF391B" w:rsidRDefault="00FF391B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0,027007281780243</w:t>
            </w:r>
          </w:p>
        </w:tc>
      </w:tr>
      <w:tr w:rsidR="00FF391B" w:rsidRPr="00FF391B" w14:paraId="454E9FEE" w14:textId="77777777" w:rsidTr="00FF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BE7044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126" w:type="dxa"/>
            <w:noWrap/>
            <w:hideMark/>
          </w:tcPr>
          <w:p w14:paraId="77E5C8A0" w14:textId="77777777" w:rsidR="00FF391B" w:rsidRPr="00FF391B" w:rsidRDefault="00FF391B" w:rsidP="00FF39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0,025624275207520</w:t>
            </w:r>
          </w:p>
        </w:tc>
      </w:tr>
      <w:tr w:rsidR="00FF391B" w:rsidRPr="00FF391B" w14:paraId="5F806ACB" w14:textId="77777777" w:rsidTr="00FF391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45A4666" w14:textId="77777777" w:rsidR="00FF391B" w:rsidRPr="00FF391B" w:rsidRDefault="00FF391B" w:rsidP="00FF391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126" w:type="dxa"/>
            <w:noWrap/>
            <w:hideMark/>
          </w:tcPr>
          <w:p w14:paraId="464BA832" w14:textId="77777777" w:rsidR="00FF391B" w:rsidRPr="00FF391B" w:rsidRDefault="00FF391B" w:rsidP="00FF39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0,024375736713409</w:t>
            </w:r>
          </w:p>
        </w:tc>
      </w:tr>
    </w:tbl>
    <w:p w14:paraId="17CBD617" w14:textId="39611346" w:rsidR="00E32E1E" w:rsidRDefault="00E32E1E" w:rsidP="00E32E1E">
      <w:pPr>
        <w:tabs>
          <w:tab w:val="left" w:pos="680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FE6ED27" w14:textId="2B94715F" w:rsidR="00E32E1E" w:rsidRDefault="00FF391B" w:rsidP="00E32E1E">
      <w:pPr>
        <w:tabs>
          <w:tab w:val="left" w:pos="680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E32E1E">
        <w:rPr>
          <w:rFonts w:ascii="Times New Roman" w:hAnsi="Times New Roman" w:cs="Times New Roman"/>
          <w:sz w:val="24"/>
        </w:rPr>
        <w:t>Аналогичная ситуация (см. рис. 4.3), как и с двумя предыдущими примерами.</w:t>
      </w:r>
    </w:p>
    <w:p w14:paraId="258588E2" w14:textId="67E6AF06" w:rsidR="00E32E1E" w:rsidRDefault="00E32E1E" w:rsidP="00E32E1E">
      <w:pPr>
        <w:pStyle w:val="a3"/>
        <w:numPr>
          <w:ilvl w:val="0"/>
          <w:numId w:val="19"/>
        </w:numPr>
        <w:tabs>
          <w:tab w:val="left" w:pos="6803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32E1E">
        <w:rPr>
          <w:rFonts w:ascii="Times New Roman" w:hAnsi="Times New Roman" w:cs="Times New Roman"/>
          <w:b/>
          <w:sz w:val="24"/>
        </w:rPr>
        <w:t>Вывод</w:t>
      </w:r>
    </w:p>
    <w:p w14:paraId="17D56288" w14:textId="79A1D842" w:rsidR="00E32E1E" w:rsidRPr="00FF391B" w:rsidRDefault="00FF391B" w:rsidP="00FF391B">
      <w:pPr>
        <w:tabs>
          <w:tab w:val="left" w:pos="680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F391B"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Проанализировав все методы суммирования, я пришел к выводу, что все отличия в них начинаются ближе к 7 знаку после запятой, что и характерно для типа данных </w:t>
      </w:r>
      <w:r>
        <w:rPr>
          <w:rFonts w:ascii="Times New Roman" w:hAnsi="Times New Roman" w:cs="Times New Roman"/>
          <w:sz w:val="24"/>
          <w:lang w:val="en-US"/>
        </w:rPr>
        <w:t>float</w:t>
      </w:r>
      <w:r w:rsidRPr="00FF391B">
        <w:rPr>
          <w:rFonts w:ascii="Times New Roman" w:hAnsi="Times New Roman" w:cs="Times New Roman"/>
          <w:sz w:val="24"/>
        </w:rPr>
        <w:t xml:space="preserve">. </w:t>
      </w:r>
      <w:r w:rsidR="008D5ADF">
        <w:rPr>
          <w:rFonts w:ascii="Times New Roman" w:hAnsi="Times New Roman" w:cs="Times New Roman"/>
          <w:sz w:val="24"/>
        </w:rPr>
        <w:t>Для синуса самый лучший метод – обратный. Для косинуса - обратный. Для экспоненты не получилось выявить явного фаворита, ведь данные идентичны. Для логарифма – попарный.</w:t>
      </w:r>
    </w:p>
    <w:p w14:paraId="7D89F9BA" w14:textId="2AA52FB4" w:rsidR="00EE4EC6" w:rsidRPr="00EE4EC6" w:rsidRDefault="00EE4EC6" w:rsidP="00E32E1E">
      <w:pPr>
        <w:tabs>
          <w:tab w:val="left" w:pos="680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5BFECE22" w14:textId="00DC845F" w:rsidR="00B8247D" w:rsidRPr="00B8247D" w:rsidRDefault="00EE4EC6" w:rsidP="00B8247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textWrapping" w:clear="all"/>
      </w:r>
      <w:r w:rsidR="00B8247D">
        <w:rPr>
          <w:rFonts w:ascii="Times New Roman" w:hAnsi="Times New Roman" w:cs="Times New Roman"/>
          <w:b/>
          <w:sz w:val="24"/>
        </w:rPr>
        <w:br w:type="textWrapping" w:clear="all"/>
      </w:r>
      <w:r w:rsidR="00B8247D">
        <w:rPr>
          <w:rFonts w:ascii="Times New Roman" w:hAnsi="Times New Roman" w:cs="Times New Roman"/>
          <w:b/>
          <w:sz w:val="24"/>
        </w:rPr>
        <w:br w:type="textWrapping" w:clear="all"/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735747DC" w14:textId="1DC0561C" w:rsidR="007D6965" w:rsidRPr="004C2A90" w:rsidRDefault="004C2A90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Мы реализовали подсчет необходимых математических функций через ряды Тейлора и сравнили значения функций через различные методы суммирования и через библиотечные функции 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math</w:t>
      </w:r>
      <w:r w:rsidRPr="004C2A90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4C2A90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66CB27D" w14:textId="77777777" w:rsidR="00A872E5" w:rsidRPr="003C5AF1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0B8B2FCC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#include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213670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stdio.h</w:t>
      </w:r>
      <w:proofErr w:type="spellEnd"/>
      <w:r w:rsidRPr="00213670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75B56B8A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#include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213670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stdlib.h</w:t>
      </w:r>
      <w:proofErr w:type="spellEnd"/>
      <w:r w:rsidRPr="00213670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4BEB8372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#define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6F008A"/>
          <w:sz w:val="24"/>
          <w:szCs w:val="24"/>
          <w:highlight w:val="white"/>
          <w:lang w:val="en-US"/>
        </w:rPr>
        <w:t>_USE_MATH_DEFINES</w:t>
      </w:r>
    </w:p>
    <w:p w14:paraId="251E7F10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#include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213670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math.h</w:t>
      </w:r>
      <w:proofErr w:type="spellEnd"/>
      <w:r w:rsidRPr="00213670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1DFD49B4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#define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6F008A"/>
          <w:sz w:val="24"/>
          <w:szCs w:val="24"/>
          <w:highlight w:val="white"/>
          <w:lang w:val="en-US"/>
        </w:rPr>
        <w:t>PI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6F008A"/>
          <w:sz w:val="24"/>
          <w:szCs w:val="24"/>
          <w:highlight w:val="white"/>
          <w:lang w:val="en-US"/>
        </w:rPr>
        <w:t>M_PI</w:t>
      </w:r>
    </w:p>
    <w:p w14:paraId="19013D68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#define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6F008A"/>
          <w:sz w:val="24"/>
          <w:szCs w:val="24"/>
          <w:highlight w:val="white"/>
          <w:lang w:val="en-US"/>
        </w:rPr>
        <w:t>COUNT_FUNCTION_TYPE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4</w:t>
      </w:r>
    </w:p>
    <w:p w14:paraId="5F9D8F67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#define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6F008A"/>
          <w:sz w:val="24"/>
          <w:szCs w:val="24"/>
          <w:highlight w:val="white"/>
          <w:lang w:val="en-US"/>
        </w:rPr>
        <w:t>COUNT_SUMMATION_METHOD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3</w:t>
      </w:r>
    </w:p>
    <w:p w14:paraId="3A934D57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400AE42A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//sin(x)</w:t>
      </w:r>
    </w:p>
    <w:p w14:paraId="7CDFE5C3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void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ComputeTermsSin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 {</w:t>
      </w:r>
    </w:p>
    <w:p w14:paraId="347E671F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if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&lt;= 0) {</w:t>
      </w:r>
    </w:p>
    <w:p w14:paraId="7046DEB6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return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</w:t>
      </w:r>
    </w:p>
    <w:p w14:paraId="69DACCC6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09EEAE10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fmodf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, 2.0f * (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</w:t>
      </w:r>
      <w:r w:rsidRPr="00213670">
        <w:rPr>
          <w:rFonts w:ascii="Consolas" w:hAnsi="Consolas" w:cs="Cascadia Mono"/>
          <w:color w:val="6F008A"/>
          <w:sz w:val="24"/>
          <w:szCs w:val="24"/>
          <w:highlight w:val="white"/>
          <w:lang w:val="en-US"/>
        </w:rPr>
        <w:t>PI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);</w:t>
      </w:r>
    </w:p>
    <w:p w14:paraId="24983F08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0] =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</w:t>
      </w:r>
    </w:p>
    <w:p w14:paraId="7FB6D79D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for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n = 1; n &lt;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 n++) {</w:t>
      </w:r>
    </w:p>
    <w:p w14:paraId="247AADB4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[n] = </w:t>
      </w:r>
      <w:proofErr w:type="spellStart"/>
      <w:proofErr w:type="gram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n - 1] * (-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*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 / ((2 * n + 1) * (2 * n));</w:t>
      </w:r>
    </w:p>
    <w:p w14:paraId="11669C0C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287D410B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}</w:t>
      </w:r>
    </w:p>
    <w:p w14:paraId="6834FDD0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53FA04F4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//cos(x)</w:t>
      </w:r>
    </w:p>
    <w:p w14:paraId="399CF02A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void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ComputeTermsCos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 {</w:t>
      </w:r>
    </w:p>
    <w:p w14:paraId="54B647D5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if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&lt;= 0) {</w:t>
      </w:r>
    </w:p>
    <w:p w14:paraId="6FEEA8A4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return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</w:t>
      </w:r>
    </w:p>
    <w:p w14:paraId="31C89BDB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780FF932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fmodf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, 2.0f * (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</w:t>
      </w:r>
      <w:r w:rsidRPr="00213670">
        <w:rPr>
          <w:rFonts w:ascii="Consolas" w:hAnsi="Consolas" w:cs="Cascadia Mono"/>
          <w:color w:val="6F008A"/>
          <w:sz w:val="24"/>
          <w:szCs w:val="24"/>
          <w:highlight w:val="white"/>
          <w:lang w:val="en-US"/>
        </w:rPr>
        <w:t>PI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);</w:t>
      </w:r>
    </w:p>
    <w:p w14:paraId="17D7EECC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0] = 1.0f;</w:t>
      </w:r>
    </w:p>
    <w:p w14:paraId="51F0D6DC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for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n = 1; n &lt;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 n++) {</w:t>
      </w:r>
    </w:p>
    <w:p w14:paraId="1F6F8C17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[n] = </w:t>
      </w:r>
      <w:proofErr w:type="spellStart"/>
      <w:proofErr w:type="gram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n - 1] * (-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*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 / ((2 * n) * (2 * n - 1));</w:t>
      </w:r>
    </w:p>
    <w:p w14:paraId="155E23DA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57921F56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}</w:t>
      </w:r>
    </w:p>
    <w:p w14:paraId="1BC9087A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0A56E8D2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//</w:t>
      </w:r>
      <w:proofErr w:type="spellStart"/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exp</w:t>
      </w:r>
      <w:proofErr w:type="spellEnd"/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(x)</w:t>
      </w:r>
    </w:p>
    <w:p w14:paraId="432E721E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void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ComputeTermsExp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 {</w:t>
      </w:r>
    </w:p>
    <w:p w14:paraId="67DCBAB8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if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&lt;= 0) {</w:t>
      </w:r>
    </w:p>
    <w:p w14:paraId="19F40C2C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return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</w:t>
      </w:r>
    </w:p>
    <w:p w14:paraId="4283B9F8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52822B98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0] = 1.0f;</w:t>
      </w:r>
    </w:p>
    <w:p w14:paraId="66CF5184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for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n = 1; n &lt;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 n++) {</w:t>
      </w:r>
    </w:p>
    <w:p w14:paraId="3A7712FD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[n] = </w:t>
      </w:r>
      <w:proofErr w:type="spellStart"/>
      <w:proofErr w:type="gram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n - 1] *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/ n;</w:t>
      </w:r>
    </w:p>
    <w:p w14:paraId="05204C2E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43173323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}</w:t>
      </w:r>
    </w:p>
    <w:p w14:paraId="6C11A8EB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7C8A2C17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//</w:t>
      </w:r>
      <w:proofErr w:type="gramStart"/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ln(</w:t>
      </w:r>
      <w:proofErr w:type="gramEnd"/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1 + x)</w:t>
      </w:r>
    </w:p>
    <w:p w14:paraId="5BCA5DC6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void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ComputeTermsLn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 {</w:t>
      </w:r>
    </w:p>
    <w:p w14:paraId="7D7C52A9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if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&lt;= 0) {</w:t>
      </w:r>
    </w:p>
    <w:p w14:paraId="257C2684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return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</w:t>
      </w:r>
    </w:p>
    <w:p w14:paraId="26DE5904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3B09B7BC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0] =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</w:t>
      </w:r>
    </w:p>
    <w:p w14:paraId="7EDA737F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for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n = 1; n &lt;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 n++) {</w:t>
      </w:r>
    </w:p>
    <w:p w14:paraId="1D8DC4ED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[n] = </w:t>
      </w:r>
      <w:proofErr w:type="spellStart"/>
      <w:proofErr w:type="gram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n - 1] * (-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 * n / (n + 1);</w:t>
      </w:r>
    </w:p>
    <w:p w14:paraId="62C88040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40ED1461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}</w:t>
      </w:r>
    </w:p>
    <w:p w14:paraId="6233B41D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7491A56F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//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ПРЯМОЕ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СУММИРОВАНИЕ</w:t>
      </w:r>
    </w:p>
    <w:p w14:paraId="1284788E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DirectSummation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 {</w:t>
      </w:r>
    </w:p>
    <w:p w14:paraId="7F11A258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SumRes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 0.0f;</w:t>
      </w:r>
    </w:p>
    <w:p w14:paraId="628E041A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for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++) {</w:t>
      </w:r>
    </w:p>
    <w:p w14:paraId="7D403647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SumRes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+=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];</w:t>
      </w:r>
    </w:p>
    <w:p w14:paraId="236F4405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7E9141F7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return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SumRes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</w:t>
      </w:r>
    </w:p>
    <w:p w14:paraId="259C8BE1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}</w:t>
      </w:r>
    </w:p>
    <w:p w14:paraId="01AF06FE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32ABDFFE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//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ОБРАТНОЕ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СУММИРОВАНИЕ</w:t>
      </w:r>
    </w:p>
    <w:p w14:paraId="06BCE314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ReverseSummation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 {</w:t>
      </w:r>
    </w:p>
    <w:p w14:paraId="17602B8B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SumRes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 0.0f;</w:t>
      </w:r>
    </w:p>
    <w:p w14:paraId="5F732C97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for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- 1;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&gt;= 0;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--) {</w:t>
      </w:r>
    </w:p>
    <w:p w14:paraId="6082866E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SumRes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+=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];</w:t>
      </w:r>
    </w:p>
    <w:p w14:paraId="0A6C012E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6C7605AB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return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SumRes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</w:t>
      </w:r>
    </w:p>
    <w:p w14:paraId="06C467A9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}</w:t>
      </w:r>
    </w:p>
    <w:p w14:paraId="37C97FA8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483331E3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//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ПОПАРНОЕ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СУММИРОВАНИЕ</w:t>
      </w:r>
    </w:p>
    <w:p w14:paraId="6F0DB3D8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PairwiseSummation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start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end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 {</w:t>
      </w:r>
    </w:p>
    <w:p w14:paraId="7BB95243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if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start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==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end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 {</w:t>
      </w:r>
    </w:p>
    <w:p w14:paraId="0F95CAA8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return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[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start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];</w:t>
      </w:r>
    </w:p>
    <w:p w14:paraId="008C3B51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1ECC5351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1FA50972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mid = (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start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+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end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 / 2;</w:t>
      </w:r>
    </w:p>
    <w:p w14:paraId="1968102E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return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PairwiseSummation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start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mid) +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PairwiseSummation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mid + 1,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end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);</w:t>
      </w:r>
    </w:p>
    <w:p w14:paraId="4841618E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}</w:t>
      </w:r>
    </w:p>
    <w:p w14:paraId="0F48668F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67932F33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PairwiseSummationRes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 {</w:t>
      </w:r>
    </w:p>
    <w:p w14:paraId="14869AA9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if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&lt;= 0) {</w:t>
      </w:r>
    </w:p>
    <w:p w14:paraId="0AE804CA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return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0.0f;</w:t>
      </w:r>
    </w:p>
    <w:p w14:paraId="020C6020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2FD05B95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return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PairwiseSummation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0,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- 1);</w:t>
      </w:r>
    </w:p>
    <w:p w14:paraId="67562032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}</w:t>
      </w:r>
    </w:p>
    <w:p w14:paraId="6E1E106D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126925E1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typedef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(*</w:t>
      </w:r>
      <w:proofErr w:type="spellStart"/>
      <w:proofErr w:type="gramStart"/>
      <w:r w:rsidRPr="00213670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SummationFunction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)(</w:t>
      </w:r>
      <w:proofErr w:type="gramEnd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* x, 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count);</w:t>
      </w:r>
    </w:p>
    <w:p w14:paraId="66DEDB03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0E84FDBA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typedef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void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(*</w:t>
      </w:r>
      <w:proofErr w:type="spellStart"/>
      <w:proofErr w:type="gramStart"/>
      <w:r w:rsidRPr="00213670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ComputeTermsFunction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)(</w:t>
      </w:r>
      <w:proofErr w:type="gramEnd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* terms, 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count,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x);</w:t>
      </w:r>
    </w:p>
    <w:p w14:paraId="1F0670CF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55227D6E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//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ВЫЧИСЛЕНИЕ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СУММЫ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РЯДА</w:t>
      </w:r>
    </w:p>
    <w:p w14:paraId="2732C2B3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ComputeTaylorRow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3670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ComputeTermsFunction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ComputeTerms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3670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SummationFunction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SummationMethod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 {</w:t>
      </w:r>
    </w:p>
    <w:p w14:paraId="6164096B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 (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*)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malloc</w:t>
      </w:r>
      <w:proofErr w:type="spellEnd"/>
      <w:proofErr w:type="gram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) *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);</w:t>
      </w:r>
    </w:p>
    <w:p w14:paraId="55CA3725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if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== </w:t>
      </w:r>
      <w:r w:rsidRPr="00213670">
        <w:rPr>
          <w:rFonts w:ascii="Consolas" w:hAnsi="Consolas" w:cs="Cascadia Mono"/>
          <w:color w:val="6F008A"/>
          <w:sz w:val="24"/>
          <w:szCs w:val="24"/>
          <w:highlight w:val="white"/>
          <w:lang w:val="en-US"/>
        </w:rPr>
        <w:t>NULL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 {</w:t>
      </w:r>
    </w:p>
    <w:p w14:paraId="49B26826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return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0.0f;</w:t>
      </w:r>
    </w:p>
    <w:p w14:paraId="5C524E3F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}</w:t>
      </w:r>
    </w:p>
    <w:p w14:paraId="5C90BBEC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3786424C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ComputeTerms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);</w:t>
      </w:r>
    </w:p>
    <w:p w14:paraId="34AA373A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011568D7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Res = </w:t>
      </w:r>
      <w:proofErr w:type="spellStart"/>
      <w:proofErr w:type="gram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SummationMethod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);</w:t>
      </w:r>
    </w:p>
    <w:p w14:paraId="2D63BF7F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66B6383D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free(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ArrTerms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);</w:t>
      </w:r>
    </w:p>
    <w:p w14:paraId="77985DFA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return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Res;</w:t>
      </w:r>
    </w:p>
    <w:p w14:paraId="2B5A31DD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}</w:t>
      </w:r>
    </w:p>
    <w:p w14:paraId="3E37B072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7978D1FD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//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ВЫВОД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РЕЗУЛЬТАТОВ</w:t>
      </w:r>
    </w:p>
    <w:p w14:paraId="2B1CC92D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void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CompareAndOutputResults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FunctionType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SummationMethod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 {</w:t>
      </w:r>
    </w:p>
    <w:p w14:paraId="0A5E9D57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6AC6CBD9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if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FunctionType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&lt;= 0 ||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SummationMethod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&lt;= 0 ||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FunctionType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&gt; </w:t>
      </w:r>
      <w:r w:rsidRPr="00213670">
        <w:rPr>
          <w:rFonts w:ascii="Consolas" w:hAnsi="Consolas" w:cs="Cascadia Mono"/>
          <w:color w:val="6F008A"/>
          <w:sz w:val="24"/>
          <w:szCs w:val="24"/>
          <w:highlight w:val="white"/>
          <w:lang w:val="en-US"/>
        </w:rPr>
        <w:t>COUNT_FUNCTION_TYPE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|| 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SummationMethod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&gt; </w:t>
      </w:r>
      <w:r w:rsidRPr="00213670">
        <w:rPr>
          <w:rFonts w:ascii="Consolas" w:hAnsi="Consolas" w:cs="Cascadia Mono"/>
          <w:color w:val="6F008A"/>
          <w:sz w:val="24"/>
          <w:szCs w:val="24"/>
          <w:highlight w:val="white"/>
          <w:lang w:val="en-US"/>
        </w:rPr>
        <w:t>COUNT_SUMMATION_METHOD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 {</w:t>
      </w:r>
    </w:p>
    <w:p w14:paraId="67873B57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3670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"Invalid type of function or method of summation!"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);</w:t>
      </w:r>
    </w:p>
    <w:p w14:paraId="49FC6E05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213670">
        <w:rPr>
          <w:rFonts w:ascii="Consolas" w:hAnsi="Consolas" w:cs="Cascadia Mono"/>
          <w:color w:val="0000FF"/>
          <w:sz w:val="24"/>
          <w:szCs w:val="24"/>
          <w:highlight w:val="white"/>
        </w:rPr>
        <w:t>return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</w:rPr>
        <w:t>;</w:t>
      </w:r>
    </w:p>
    <w:p w14:paraId="7415817E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   }</w:t>
      </w:r>
    </w:p>
    <w:p w14:paraId="7815AA25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   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//МАССИВ ФУНКЦИЙ ДЛЯ ПОДСЧЕТА ЧЛЕНОВ РЯДА</w:t>
      </w:r>
    </w:p>
    <w:p w14:paraId="722D3284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213670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ComputeTermsFunction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ComputeTermsFunctions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] = {</w:t>
      </w:r>
    </w:p>
    <w:p w14:paraId="4AF7F381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213670">
        <w:rPr>
          <w:rFonts w:ascii="Consolas" w:hAnsi="Consolas" w:cs="Cascadia Mono"/>
          <w:color w:val="6F008A"/>
          <w:sz w:val="24"/>
          <w:szCs w:val="24"/>
          <w:highlight w:val="white"/>
          <w:lang w:val="en-US"/>
        </w:rPr>
        <w:t>NULL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,</w:t>
      </w:r>
    </w:p>
    <w:p w14:paraId="254577F4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ComputeTermsSin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 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</w:t>
      </w:r>
      <w:proofErr w:type="gramEnd"/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/sin(x)</w:t>
      </w:r>
    </w:p>
    <w:p w14:paraId="7517882E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ComputeTermsCos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 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</w:t>
      </w:r>
      <w:proofErr w:type="gramEnd"/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/cos(x)</w:t>
      </w:r>
    </w:p>
    <w:p w14:paraId="22D043ED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ComputeTermsExp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 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</w:t>
      </w:r>
      <w:proofErr w:type="gramEnd"/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</w:t>
      </w:r>
      <w:proofErr w:type="spellStart"/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exp</w:t>
      </w:r>
      <w:proofErr w:type="spellEnd"/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(x)</w:t>
      </w:r>
    </w:p>
    <w:p w14:paraId="2ACA8E46" w14:textId="77777777" w:rsidR="00213670" w:rsidRPr="00DD6C96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793254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ComputeTermsLn</w:t>
      </w:r>
      <w:proofErr w:type="spellEnd"/>
      <w:r w:rsidRPr="00DD6C96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   </w:t>
      </w:r>
      <w:r w:rsidRPr="00DD6C96">
        <w:rPr>
          <w:rFonts w:ascii="Consolas" w:hAnsi="Consolas" w:cs="Cascadia Mono"/>
          <w:color w:val="008000"/>
          <w:sz w:val="24"/>
          <w:szCs w:val="24"/>
          <w:highlight w:val="white"/>
        </w:rPr>
        <w:t>//</w:t>
      </w:r>
      <w:proofErr w:type="gramStart"/>
      <w:r w:rsidRPr="00793254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ln</w:t>
      </w:r>
      <w:r w:rsidRPr="00DD6C96">
        <w:rPr>
          <w:rFonts w:ascii="Consolas" w:hAnsi="Consolas" w:cs="Cascadia Mono"/>
          <w:color w:val="008000"/>
          <w:sz w:val="24"/>
          <w:szCs w:val="24"/>
          <w:highlight w:val="white"/>
        </w:rPr>
        <w:t>(</w:t>
      </w:r>
      <w:proofErr w:type="gramEnd"/>
      <w:r w:rsidRPr="00DD6C96">
        <w:rPr>
          <w:rFonts w:ascii="Consolas" w:hAnsi="Consolas" w:cs="Cascadia Mono"/>
          <w:color w:val="008000"/>
          <w:sz w:val="24"/>
          <w:szCs w:val="24"/>
          <w:highlight w:val="white"/>
        </w:rPr>
        <w:t xml:space="preserve">1 + </w:t>
      </w:r>
      <w:r w:rsidRPr="00793254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x</w:t>
      </w:r>
      <w:r w:rsidRPr="00DD6C96">
        <w:rPr>
          <w:rFonts w:ascii="Consolas" w:hAnsi="Consolas" w:cs="Cascadia Mono"/>
          <w:color w:val="008000"/>
          <w:sz w:val="24"/>
          <w:szCs w:val="24"/>
          <w:highlight w:val="white"/>
        </w:rPr>
        <w:t>)</w:t>
      </w:r>
    </w:p>
    <w:p w14:paraId="37C0EF98" w14:textId="77777777" w:rsidR="00213670" w:rsidRPr="00DD6C96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  <w:r w:rsidRPr="00DD6C96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   };</w:t>
      </w:r>
    </w:p>
    <w:p w14:paraId="7FB45DBA" w14:textId="77777777" w:rsidR="00213670" w:rsidRPr="00DD6C96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</w:p>
    <w:p w14:paraId="457C9BA9" w14:textId="77777777" w:rsidR="00213670" w:rsidRPr="00DD6C96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  <w:r w:rsidRPr="00DD6C96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   </w:t>
      </w:r>
      <w:r w:rsidRPr="00DD6C96">
        <w:rPr>
          <w:rFonts w:ascii="Consolas" w:hAnsi="Consolas" w:cs="Cascadia Mono"/>
          <w:color w:val="008000"/>
          <w:sz w:val="24"/>
          <w:szCs w:val="24"/>
          <w:highlight w:val="white"/>
        </w:rPr>
        <w:t>//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МАССИВ</w:t>
      </w:r>
      <w:r w:rsidRPr="00DD6C96">
        <w:rPr>
          <w:rFonts w:ascii="Consolas" w:hAnsi="Consolas" w:cs="Cascadia Mono"/>
          <w:color w:val="008000"/>
          <w:sz w:val="24"/>
          <w:szCs w:val="24"/>
          <w:highlight w:val="white"/>
        </w:rPr>
        <w:t xml:space="preserve"> 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ФУНКЦИЙ</w:t>
      </w:r>
      <w:r w:rsidRPr="00DD6C96">
        <w:rPr>
          <w:rFonts w:ascii="Consolas" w:hAnsi="Consolas" w:cs="Cascadia Mono"/>
          <w:color w:val="008000"/>
          <w:sz w:val="24"/>
          <w:szCs w:val="24"/>
          <w:highlight w:val="white"/>
        </w:rPr>
        <w:t xml:space="preserve"> 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ДЛЯ</w:t>
      </w:r>
      <w:r w:rsidRPr="00DD6C96">
        <w:rPr>
          <w:rFonts w:ascii="Consolas" w:hAnsi="Consolas" w:cs="Cascadia Mono"/>
          <w:color w:val="008000"/>
          <w:sz w:val="24"/>
          <w:szCs w:val="24"/>
          <w:highlight w:val="white"/>
        </w:rPr>
        <w:t xml:space="preserve"> 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СУММИРОВАНИЯ</w:t>
      </w:r>
    </w:p>
    <w:p w14:paraId="586C7C3B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DD6C96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213670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SummationFunction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SummationMethods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] = {</w:t>
      </w:r>
    </w:p>
    <w:p w14:paraId="54E6DB78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213670">
        <w:rPr>
          <w:rFonts w:ascii="Consolas" w:hAnsi="Consolas" w:cs="Cascadia Mono"/>
          <w:color w:val="6F008A"/>
          <w:sz w:val="24"/>
          <w:szCs w:val="24"/>
          <w:highlight w:val="white"/>
          <w:lang w:val="en-US"/>
        </w:rPr>
        <w:t>NULL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,</w:t>
      </w:r>
    </w:p>
    <w:p w14:paraId="377E63FC" w14:textId="77777777" w:rsidR="00213670" w:rsidRPr="00DD6C96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DirectSummation</w:t>
      </w:r>
      <w:proofErr w:type="spellEnd"/>
      <w:r w:rsidRPr="00DD6C96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  </w:t>
      </w:r>
      <w:proofErr w:type="gramEnd"/>
      <w:r w:rsidRPr="00DD6C96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</w:t>
      </w:r>
      <w:r w:rsidRPr="00DD6C96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//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ПРЯМОЕ</w:t>
      </w:r>
      <w:r w:rsidRPr="00DD6C96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СУММИРОВАНИЕ</w:t>
      </w:r>
    </w:p>
    <w:p w14:paraId="06CE88C7" w14:textId="77777777" w:rsidR="00213670" w:rsidRPr="00DD6C96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DD6C96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ReverseSummation</w:t>
      </w:r>
      <w:proofErr w:type="spellEnd"/>
      <w:r w:rsidRPr="00DD6C96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  </w:t>
      </w:r>
      <w:proofErr w:type="gramEnd"/>
      <w:r w:rsidRPr="00DD6C96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</w:t>
      </w:r>
      <w:r w:rsidRPr="00DD6C96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//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ОБРАТНОЕ</w:t>
      </w:r>
      <w:r w:rsidRPr="00DD6C96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СУММИРОВАНИЕ</w:t>
      </w:r>
    </w:p>
    <w:p w14:paraId="3C61DFAF" w14:textId="77777777" w:rsidR="00213670" w:rsidRPr="00DD6C96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DD6C96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PairwiseSummationRes</w:t>
      </w:r>
      <w:proofErr w:type="spellEnd"/>
      <w:r w:rsidRPr="00DD6C96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</w:t>
      </w:r>
      <w:r w:rsidRPr="00DD6C96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</w:t>
      </w:r>
      <w:proofErr w:type="gramEnd"/>
      <w:r w:rsidRPr="00DD6C96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ПОПАРНОЕ</w:t>
      </w:r>
      <w:r w:rsidRPr="00DD6C96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СУММИРОВАНИЕ</w:t>
      </w:r>
    </w:p>
    <w:p w14:paraId="11CF088E" w14:textId="77777777" w:rsidR="00213670" w:rsidRPr="00DD6C96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DD6C96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};</w:t>
      </w:r>
    </w:p>
    <w:p w14:paraId="4E87EA1B" w14:textId="77777777" w:rsidR="00213670" w:rsidRPr="00DD6C96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4F2CE254" w14:textId="77777777" w:rsidR="00213670" w:rsidRPr="00DD6C96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DD6C96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DD6C96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//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МАССИВ</w:t>
      </w:r>
      <w:r w:rsidRPr="00DD6C96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ФУНКЦИЙ</w:t>
      </w:r>
      <w:r w:rsidRPr="00DD6C96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</w:rPr>
        <w:t>ИЗ</w:t>
      </w:r>
      <w:r w:rsidRPr="00DD6C96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math</w:t>
      </w:r>
      <w:r w:rsidRPr="00DD6C96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.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h</w:t>
      </w:r>
      <w:proofErr w:type="spellEnd"/>
    </w:p>
    <w:p w14:paraId="07F3862A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DD6C96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(*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MathLibFunctions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])(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x) = {</w:t>
      </w:r>
    </w:p>
    <w:p w14:paraId="246E9DFA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213670">
        <w:rPr>
          <w:rFonts w:ascii="Consolas" w:hAnsi="Consolas" w:cs="Cascadia Mono"/>
          <w:color w:val="6F008A"/>
          <w:sz w:val="24"/>
          <w:szCs w:val="24"/>
          <w:highlight w:val="white"/>
          <w:lang w:val="en-US"/>
        </w:rPr>
        <w:t>NULL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,</w:t>
      </w:r>
    </w:p>
    <w:p w14:paraId="42AF3372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sinf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  </w:t>
      </w:r>
      <w:proofErr w:type="gramEnd"/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//sin(x)</w:t>
      </w:r>
    </w:p>
    <w:p w14:paraId="56557C06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cosf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  </w:t>
      </w:r>
      <w:proofErr w:type="gramEnd"/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//cos(x)</w:t>
      </w:r>
    </w:p>
    <w:p w14:paraId="2883C354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expf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  </w:t>
      </w:r>
      <w:proofErr w:type="gramEnd"/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//</w:t>
      </w:r>
      <w:proofErr w:type="spellStart"/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exp</w:t>
      </w:r>
      <w:proofErr w:type="spellEnd"/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(x)</w:t>
      </w:r>
    </w:p>
    <w:p w14:paraId="61E93C7D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log1</w:t>
      </w:r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pf  </w:t>
      </w:r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</w:t>
      </w:r>
      <w:proofErr w:type="gramEnd"/>
      <w:r w:rsidRPr="00213670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/ln(1 + x)</w:t>
      </w:r>
    </w:p>
    <w:p w14:paraId="4BC2727B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};</w:t>
      </w:r>
    </w:p>
    <w:p w14:paraId="7DAEC82C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35424AFA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MyResult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ComputeTaylorRow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count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ComputeTermsFunctions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FunctionType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],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SummationMethods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SummationMethod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]);</w:t>
      </w:r>
    </w:p>
    <w:p w14:paraId="4B433090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6BAAD2AF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21367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MathLibResult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MathLibFunctions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FunctionType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](</w:t>
      </w:r>
      <w:r w:rsidRPr="0021367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);</w:t>
      </w:r>
    </w:p>
    <w:p w14:paraId="136183A1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1F037B4D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3670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"Result my method: %e\n"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MyResult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);</w:t>
      </w:r>
    </w:p>
    <w:p w14:paraId="639DFB35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3670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"Result of library &lt;</w:t>
      </w:r>
      <w:proofErr w:type="spellStart"/>
      <w:r w:rsidRPr="00213670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math.h</w:t>
      </w:r>
      <w:proofErr w:type="spellEnd"/>
      <w:r w:rsidRPr="00213670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&gt;: %e\n"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MathLibResult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);</w:t>
      </w:r>
    </w:p>
    <w:p w14:paraId="3EBB0FF9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13670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"Calculation error: %e\n"</w:t>
      </w:r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fabsf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MyResult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- </w:t>
      </w:r>
      <w:proofErr w:type="spellStart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MathLibResult</w:t>
      </w:r>
      <w:proofErr w:type="spellEnd"/>
      <w:r w:rsidRPr="0021367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));</w:t>
      </w:r>
    </w:p>
    <w:p w14:paraId="296096A1" w14:textId="77777777" w:rsidR="00213670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43085115" w14:textId="797F69CA" w:rsidR="00B0044C" w:rsidRPr="00213670" w:rsidRDefault="00213670" w:rsidP="00213670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 w:rsidRPr="00213670">
        <w:rPr>
          <w:rFonts w:ascii="Consolas" w:hAnsi="Consolas" w:cs="Cascadia Mono"/>
          <w:color w:val="000000"/>
          <w:sz w:val="24"/>
          <w:szCs w:val="24"/>
          <w:highlight w:val="white"/>
        </w:rPr>
        <w:t>}</w:t>
      </w:r>
    </w:p>
    <w:sectPr w:rsidR="00B0044C" w:rsidRPr="00213670" w:rsidSect="009B5773">
      <w:footerReference w:type="default" r:id="rId25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CF0D7" w14:textId="77777777" w:rsidR="00BA397C" w:rsidRDefault="00BA397C" w:rsidP="00C1184E">
      <w:pPr>
        <w:spacing w:after="0"/>
      </w:pPr>
      <w:r>
        <w:separator/>
      </w:r>
    </w:p>
  </w:endnote>
  <w:endnote w:type="continuationSeparator" w:id="0">
    <w:p w14:paraId="7F83A0D3" w14:textId="77777777" w:rsidR="00BA397C" w:rsidRDefault="00BA397C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13A644AE" w:rsidR="00FF391B" w:rsidRDefault="00FF391B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C96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BB44A" w14:textId="77777777" w:rsidR="00BA397C" w:rsidRDefault="00BA397C" w:rsidP="00C1184E">
      <w:pPr>
        <w:spacing w:after="0"/>
      </w:pPr>
      <w:r>
        <w:separator/>
      </w:r>
    </w:p>
  </w:footnote>
  <w:footnote w:type="continuationSeparator" w:id="0">
    <w:p w14:paraId="07C649E9" w14:textId="77777777" w:rsidR="00BA397C" w:rsidRDefault="00BA397C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06289D"/>
    <w:multiLevelType w:val="hybridMultilevel"/>
    <w:tmpl w:val="94701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FFE049F"/>
    <w:multiLevelType w:val="hybridMultilevel"/>
    <w:tmpl w:val="F0209E98"/>
    <w:lvl w:ilvl="0" w:tplc="56902D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0"/>
  </w:num>
  <w:num w:numId="5">
    <w:abstractNumId w:val="11"/>
  </w:num>
  <w:num w:numId="6">
    <w:abstractNumId w:val="15"/>
  </w:num>
  <w:num w:numId="7">
    <w:abstractNumId w:val="12"/>
  </w:num>
  <w:num w:numId="8">
    <w:abstractNumId w:val="17"/>
  </w:num>
  <w:num w:numId="9">
    <w:abstractNumId w:val="9"/>
  </w:num>
  <w:num w:numId="10">
    <w:abstractNumId w:val="14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7"/>
  </w:num>
  <w:num w:numId="16">
    <w:abstractNumId w:val="5"/>
  </w:num>
  <w:num w:numId="17">
    <w:abstractNumId w:val="6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0624B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1E9C"/>
    <w:rsid w:val="00043656"/>
    <w:rsid w:val="00045220"/>
    <w:rsid w:val="00045760"/>
    <w:rsid w:val="00046D32"/>
    <w:rsid w:val="00051AD6"/>
    <w:rsid w:val="000529B4"/>
    <w:rsid w:val="000572B4"/>
    <w:rsid w:val="000572EC"/>
    <w:rsid w:val="0006124B"/>
    <w:rsid w:val="00063322"/>
    <w:rsid w:val="0006632B"/>
    <w:rsid w:val="00067052"/>
    <w:rsid w:val="00077BEB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1D00"/>
    <w:rsid w:val="000D265C"/>
    <w:rsid w:val="000D3BEF"/>
    <w:rsid w:val="000D4A33"/>
    <w:rsid w:val="000E4E3A"/>
    <w:rsid w:val="000F1B5F"/>
    <w:rsid w:val="000F270E"/>
    <w:rsid w:val="000F3CDE"/>
    <w:rsid w:val="000F5484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10C1"/>
    <w:rsid w:val="001939B3"/>
    <w:rsid w:val="001A049E"/>
    <w:rsid w:val="001A67DB"/>
    <w:rsid w:val="001B2E80"/>
    <w:rsid w:val="001B4D2C"/>
    <w:rsid w:val="001B77BF"/>
    <w:rsid w:val="001B7B23"/>
    <w:rsid w:val="001C35E5"/>
    <w:rsid w:val="001C46D6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13670"/>
    <w:rsid w:val="00225147"/>
    <w:rsid w:val="00232420"/>
    <w:rsid w:val="00240C4E"/>
    <w:rsid w:val="002442C0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2FA1"/>
    <w:rsid w:val="002A5532"/>
    <w:rsid w:val="002B02D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0139C"/>
    <w:rsid w:val="00310A41"/>
    <w:rsid w:val="0032033C"/>
    <w:rsid w:val="0032186B"/>
    <w:rsid w:val="0032410A"/>
    <w:rsid w:val="00332903"/>
    <w:rsid w:val="003340D1"/>
    <w:rsid w:val="003416D6"/>
    <w:rsid w:val="00346B9E"/>
    <w:rsid w:val="003547E0"/>
    <w:rsid w:val="00361655"/>
    <w:rsid w:val="003618A2"/>
    <w:rsid w:val="00362881"/>
    <w:rsid w:val="00364103"/>
    <w:rsid w:val="00373E9D"/>
    <w:rsid w:val="00375634"/>
    <w:rsid w:val="0037758D"/>
    <w:rsid w:val="00382CEA"/>
    <w:rsid w:val="00390A31"/>
    <w:rsid w:val="0039498E"/>
    <w:rsid w:val="003A1B9E"/>
    <w:rsid w:val="003A2206"/>
    <w:rsid w:val="003A6056"/>
    <w:rsid w:val="003A7828"/>
    <w:rsid w:val="003B102B"/>
    <w:rsid w:val="003B20D2"/>
    <w:rsid w:val="003B2F10"/>
    <w:rsid w:val="003C5AF1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04D3"/>
    <w:rsid w:val="00410829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87553"/>
    <w:rsid w:val="00487AFE"/>
    <w:rsid w:val="00493B33"/>
    <w:rsid w:val="00497585"/>
    <w:rsid w:val="004A0557"/>
    <w:rsid w:val="004A22AB"/>
    <w:rsid w:val="004B2B4A"/>
    <w:rsid w:val="004B5092"/>
    <w:rsid w:val="004C2A90"/>
    <w:rsid w:val="004C5564"/>
    <w:rsid w:val="004C6792"/>
    <w:rsid w:val="004D0983"/>
    <w:rsid w:val="004D6CF8"/>
    <w:rsid w:val="004D6F46"/>
    <w:rsid w:val="004D7B2E"/>
    <w:rsid w:val="004D7F53"/>
    <w:rsid w:val="004E62B5"/>
    <w:rsid w:val="004E77A1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0E68"/>
    <w:rsid w:val="0055319D"/>
    <w:rsid w:val="0055455B"/>
    <w:rsid w:val="00560F4C"/>
    <w:rsid w:val="00563B6C"/>
    <w:rsid w:val="0057170F"/>
    <w:rsid w:val="00572850"/>
    <w:rsid w:val="0057475C"/>
    <w:rsid w:val="005750B0"/>
    <w:rsid w:val="00575644"/>
    <w:rsid w:val="005760C3"/>
    <w:rsid w:val="005772D0"/>
    <w:rsid w:val="0059579D"/>
    <w:rsid w:val="005A6235"/>
    <w:rsid w:val="005B5316"/>
    <w:rsid w:val="005B65B1"/>
    <w:rsid w:val="005B78F2"/>
    <w:rsid w:val="005C10CB"/>
    <w:rsid w:val="005C4F01"/>
    <w:rsid w:val="005C7283"/>
    <w:rsid w:val="005D2E1D"/>
    <w:rsid w:val="005D4F9D"/>
    <w:rsid w:val="005E06D3"/>
    <w:rsid w:val="005E1648"/>
    <w:rsid w:val="005E3E39"/>
    <w:rsid w:val="005E3F56"/>
    <w:rsid w:val="005E5CFA"/>
    <w:rsid w:val="005F0479"/>
    <w:rsid w:val="005F7BDA"/>
    <w:rsid w:val="00603509"/>
    <w:rsid w:val="0060368A"/>
    <w:rsid w:val="006044F4"/>
    <w:rsid w:val="00604B98"/>
    <w:rsid w:val="00605381"/>
    <w:rsid w:val="0060672D"/>
    <w:rsid w:val="0060724D"/>
    <w:rsid w:val="00612ECC"/>
    <w:rsid w:val="006155C3"/>
    <w:rsid w:val="00617901"/>
    <w:rsid w:val="006226AB"/>
    <w:rsid w:val="006229C2"/>
    <w:rsid w:val="00626305"/>
    <w:rsid w:val="006272DF"/>
    <w:rsid w:val="00632E21"/>
    <w:rsid w:val="00646C4E"/>
    <w:rsid w:val="00650541"/>
    <w:rsid w:val="00656D76"/>
    <w:rsid w:val="00657C88"/>
    <w:rsid w:val="00664BD3"/>
    <w:rsid w:val="006751A4"/>
    <w:rsid w:val="006846DA"/>
    <w:rsid w:val="00694587"/>
    <w:rsid w:val="006B0078"/>
    <w:rsid w:val="006C11B3"/>
    <w:rsid w:val="006C7DA4"/>
    <w:rsid w:val="006D1401"/>
    <w:rsid w:val="006D4E0D"/>
    <w:rsid w:val="006D56D9"/>
    <w:rsid w:val="006F0D01"/>
    <w:rsid w:val="006F6E4E"/>
    <w:rsid w:val="007035BE"/>
    <w:rsid w:val="00703797"/>
    <w:rsid w:val="007224D2"/>
    <w:rsid w:val="007246D8"/>
    <w:rsid w:val="0072676F"/>
    <w:rsid w:val="00735DCD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71C45"/>
    <w:rsid w:val="0077664C"/>
    <w:rsid w:val="007819DF"/>
    <w:rsid w:val="007825BA"/>
    <w:rsid w:val="0078292B"/>
    <w:rsid w:val="007839A0"/>
    <w:rsid w:val="00792E1C"/>
    <w:rsid w:val="00793254"/>
    <w:rsid w:val="0079788E"/>
    <w:rsid w:val="007A023C"/>
    <w:rsid w:val="007A19A3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24279"/>
    <w:rsid w:val="00841A3B"/>
    <w:rsid w:val="008517A2"/>
    <w:rsid w:val="00852C3C"/>
    <w:rsid w:val="008549F6"/>
    <w:rsid w:val="00861E9B"/>
    <w:rsid w:val="0086325A"/>
    <w:rsid w:val="00874FD9"/>
    <w:rsid w:val="00882DD9"/>
    <w:rsid w:val="008912D0"/>
    <w:rsid w:val="00891F26"/>
    <w:rsid w:val="008966E7"/>
    <w:rsid w:val="008B572E"/>
    <w:rsid w:val="008C4595"/>
    <w:rsid w:val="008D577F"/>
    <w:rsid w:val="008D5ADF"/>
    <w:rsid w:val="008E2AE9"/>
    <w:rsid w:val="008E3034"/>
    <w:rsid w:val="008E3694"/>
    <w:rsid w:val="008E7FB1"/>
    <w:rsid w:val="008F14E8"/>
    <w:rsid w:val="008F3D05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43961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1E3A"/>
    <w:rsid w:val="009F4F7D"/>
    <w:rsid w:val="009F5002"/>
    <w:rsid w:val="00A00F82"/>
    <w:rsid w:val="00A011F5"/>
    <w:rsid w:val="00A047DB"/>
    <w:rsid w:val="00A12419"/>
    <w:rsid w:val="00A12E57"/>
    <w:rsid w:val="00A20A90"/>
    <w:rsid w:val="00A20BB3"/>
    <w:rsid w:val="00A21282"/>
    <w:rsid w:val="00A23D46"/>
    <w:rsid w:val="00A2453C"/>
    <w:rsid w:val="00A32588"/>
    <w:rsid w:val="00A37A13"/>
    <w:rsid w:val="00A42DAC"/>
    <w:rsid w:val="00A4312C"/>
    <w:rsid w:val="00A55A75"/>
    <w:rsid w:val="00A62541"/>
    <w:rsid w:val="00A63824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A56B2"/>
    <w:rsid w:val="00AB59BC"/>
    <w:rsid w:val="00AC26E1"/>
    <w:rsid w:val="00AD3CBC"/>
    <w:rsid w:val="00AD6770"/>
    <w:rsid w:val="00AE5A05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8247D"/>
    <w:rsid w:val="00B90390"/>
    <w:rsid w:val="00BA397C"/>
    <w:rsid w:val="00BA67D9"/>
    <w:rsid w:val="00BC51F1"/>
    <w:rsid w:val="00BC797C"/>
    <w:rsid w:val="00BD32BA"/>
    <w:rsid w:val="00BD7293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C6D37"/>
    <w:rsid w:val="00CD0D7B"/>
    <w:rsid w:val="00CD35EC"/>
    <w:rsid w:val="00CD42D3"/>
    <w:rsid w:val="00CD77EC"/>
    <w:rsid w:val="00CE0911"/>
    <w:rsid w:val="00CE497B"/>
    <w:rsid w:val="00CE6CD0"/>
    <w:rsid w:val="00CF52C0"/>
    <w:rsid w:val="00CF7867"/>
    <w:rsid w:val="00D00829"/>
    <w:rsid w:val="00D00F76"/>
    <w:rsid w:val="00D03DE2"/>
    <w:rsid w:val="00D15BC8"/>
    <w:rsid w:val="00D16454"/>
    <w:rsid w:val="00D165ED"/>
    <w:rsid w:val="00D2338B"/>
    <w:rsid w:val="00D235CA"/>
    <w:rsid w:val="00D240BF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2001"/>
    <w:rsid w:val="00DC639E"/>
    <w:rsid w:val="00DC7F25"/>
    <w:rsid w:val="00DD6C96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2E1E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13C1"/>
    <w:rsid w:val="00E87991"/>
    <w:rsid w:val="00E93407"/>
    <w:rsid w:val="00E97058"/>
    <w:rsid w:val="00EB6163"/>
    <w:rsid w:val="00ED4291"/>
    <w:rsid w:val="00ED6805"/>
    <w:rsid w:val="00ED70A4"/>
    <w:rsid w:val="00EE356E"/>
    <w:rsid w:val="00EE481C"/>
    <w:rsid w:val="00EE4A89"/>
    <w:rsid w:val="00EE4EC6"/>
    <w:rsid w:val="00EE659B"/>
    <w:rsid w:val="00EF4844"/>
    <w:rsid w:val="00EF6C2C"/>
    <w:rsid w:val="00F16CE8"/>
    <w:rsid w:val="00F16DAB"/>
    <w:rsid w:val="00F228B2"/>
    <w:rsid w:val="00F23FC3"/>
    <w:rsid w:val="00F244FD"/>
    <w:rsid w:val="00F25409"/>
    <w:rsid w:val="00F26461"/>
    <w:rsid w:val="00F26B81"/>
    <w:rsid w:val="00F41880"/>
    <w:rsid w:val="00F473CE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391B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D2338B"/>
    <w:rPr>
      <w:color w:val="808080"/>
    </w:rPr>
  </w:style>
  <w:style w:type="character" w:styleId="af3">
    <w:name w:val="Strong"/>
    <w:basedOn w:val="a0"/>
    <w:uiPriority w:val="22"/>
    <w:qFormat/>
    <w:rsid w:val="0057170F"/>
    <w:rPr>
      <w:b/>
      <w:bCs/>
    </w:rPr>
  </w:style>
  <w:style w:type="character" w:styleId="HTML">
    <w:name w:val="HTML Code"/>
    <w:basedOn w:val="a0"/>
    <w:uiPriority w:val="99"/>
    <w:semiHidden/>
    <w:unhideWhenUsed/>
    <w:rsid w:val="00A63824"/>
    <w:rPr>
      <w:rFonts w:ascii="Courier New" w:eastAsia="Times New Roman" w:hAnsi="Courier New" w:cs="Courier New"/>
      <w:sz w:val="20"/>
      <w:szCs w:val="20"/>
    </w:rPr>
  </w:style>
  <w:style w:type="table" w:styleId="12">
    <w:name w:val="Plain Table 1"/>
    <w:basedOn w:val="a1"/>
    <w:uiPriority w:val="41"/>
    <w:rsid w:val="005B53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9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5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12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image" Target="media/image3.png"/><Relationship Id="rId19" Type="http://schemas.openxmlformats.org/officeDocument/2006/relationships/chart" Target="charts/chart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77;&#1084;\Desktop\&#1051;&#1072;&#1073;&#1086;&#1088;&#1072;&#1090;&#1086;&#1088;&#1085;&#1072;&#1103;%20&#1056;&#1103;&#1076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77;&#1084;\Desktop\&#1051;&#1072;&#1073;&#1086;&#1088;&#1072;&#1090;&#1086;&#1088;&#1085;&#1072;&#1103;%20&#1056;&#1103;&#1076;&#1099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77;&#1084;\Desktop\&#1051;&#1072;&#1073;&#1086;&#1088;&#1072;&#1090;&#1086;&#1088;&#1085;&#1072;&#1103;%20&#1056;&#1103;&#1076;&#1099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77;&#1084;\Desktop\&#1051;&#1072;&#1073;&#1086;&#1088;&#1072;&#1090;&#1086;&#1088;&#1085;&#1072;&#1103;%20&#1056;&#1103;&#1076;&#1099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77;&#1084;\Desktop\&#1051;&#1072;&#1073;&#1086;&#1088;&#1072;&#1090;&#1086;&#1088;&#1085;&#1072;&#1103;%20&#1056;&#1103;&#1076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77;&#1084;\Desktop\&#1051;&#1072;&#1073;&#1086;&#1088;&#1072;&#1090;&#1086;&#1088;&#1085;&#1072;&#1103;%20&#1056;&#1103;&#1076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77;&#1084;\Desktop\&#1051;&#1072;&#1073;&#1086;&#1088;&#1072;&#1090;&#1086;&#1088;&#1085;&#1072;&#1103;%20&#1056;&#1103;&#1076;&#109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77;&#1084;\Desktop\&#1051;&#1072;&#1073;&#1086;&#1088;&#1072;&#1090;&#1086;&#1088;&#1085;&#1072;&#1103;%20&#1056;&#1103;&#1076;&#109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77;&#1084;\Desktop\&#1051;&#1072;&#1073;&#1086;&#1088;&#1072;&#1090;&#1086;&#1088;&#1085;&#1072;&#1103;%20&#1056;&#1103;&#1076;&#1099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77;&#1084;\Desktop\&#1051;&#1072;&#1073;&#1086;&#1088;&#1072;&#1090;&#1086;&#1088;&#1085;&#1072;&#1103;%20&#1056;&#1103;&#1076;&#1099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77;&#1084;\Desktop\&#1051;&#1072;&#1073;&#1086;&#1088;&#1072;&#1090;&#1086;&#1088;&#1085;&#1072;&#1103;%20&#1056;&#1103;&#1076;&#1099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77;&#1084;\Desktop\&#1051;&#1072;&#1073;&#1086;&#1088;&#1072;&#1090;&#1086;&#1088;&#1085;&#1072;&#1103;%20&#1056;&#1103;&#1076;&#1099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Лист1!$D$3</c:f>
              <c:strCache>
                <c:ptCount val="1"/>
                <c:pt idx="0">
                  <c:v>Погрешность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Лист1!$C$4:$C$23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Лист1!$D$4:$D$23</c:f>
              <c:numCache>
                <c:formatCode>0.000000000000000</c:formatCode>
                <c:ptCount val="20"/>
                <c:pt idx="0">
                  <c:v>4.2608356475829998</c:v>
                </c:pt>
                <c:pt idx="1">
                  <c:v>4.2969503402709899</c:v>
                </c:pt>
                <c:pt idx="2">
                  <c:v>1.6142163276672301</c:v>
                </c:pt>
                <c:pt idx="3">
                  <c:v>0.33009457588195801</c:v>
                </c:pt>
                <c:pt idx="4">
                  <c:v>4.2962312698364001E-2</c:v>
                </c:pt>
                <c:pt idx="5">
                  <c:v>3.8892626762389998E-3</c:v>
                </c:pt>
                <c:pt idx="6">
                  <c:v>2.5969743728599998E-4</c:v>
                </c:pt>
                <c:pt idx="7">
                  <c:v>1.3232231139999999E-5</c:v>
                </c:pt>
                <c:pt idx="8">
                  <c:v>6.5565109299999997E-7</c:v>
                </c:pt>
                <c:pt idx="9">
                  <c:v>1.1920929000000001E-7</c:v>
                </c:pt>
                <c:pt idx="10">
                  <c:v>1.1920929000000001E-7</c:v>
                </c:pt>
                <c:pt idx="11">
                  <c:v>1.1920929000000001E-7</c:v>
                </c:pt>
                <c:pt idx="12">
                  <c:v>1.1920929000000001E-7</c:v>
                </c:pt>
                <c:pt idx="13">
                  <c:v>1.1920929000000001E-7</c:v>
                </c:pt>
                <c:pt idx="14">
                  <c:v>1.1920929000000001E-7</c:v>
                </c:pt>
                <c:pt idx="15">
                  <c:v>1.1920929000000001E-7</c:v>
                </c:pt>
                <c:pt idx="16">
                  <c:v>1.1920929000000001E-7</c:v>
                </c:pt>
                <c:pt idx="17">
                  <c:v>1.1920929000000001E-7</c:v>
                </c:pt>
                <c:pt idx="18">
                  <c:v>1.1920929000000001E-7</c:v>
                </c:pt>
                <c:pt idx="19">
                  <c:v>1.1920929000000001E-7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035-4833-90C7-1629BD6FF2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2826655"/>
        <c:axId val="2042840383"/>
      </c:scatterChart>
      <c:valAx>
        <c:axId val="2042826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2840383"/>
        <c:crosses val="autoZero"/>
        <c:crossBetween val="midCat"/>
      </c:valAx>
      <c:valAx>
        <c:axId val="204284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2826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Лист1!$M$53:$M$72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Лист1!$N$53:$N$72</c:f>
              <c:numCache>
                <c:formatCode>0.000000000000000</c:formatCode>
                <c:ptCount val="20"/>
                <c:pt idx="0">
                  <c:v>1.83907151222229</c:v>
                </c:pt>
                <c:pt idx="1">
                  <c:v>5.0682840347290004</c:v>
                </c:pt>
                <c:pt idx="2">
                  <c:v>2.8836429119110099</c:v>
                </c:pt>
                <c:pt idx="3">
                  <c:v>0.778142690658569</c:v>
                </c:pt>
                <c:pt idx="4">
                  <c:v>0.12518811225891099</c:v>
                </c:pt>
                <c:pt idx="5">
                  <c:v>1.347017288208E-2</c:v>
                </c:pt>
                <c:pt idx="6">
                  <c:v>1.0409951210019999E-3</c:v>
                </c:pt>
                <c:pt idx="7">
                  <c:v>6.0498714446999997E-5</c:v>
                </c:pt>
                <c:pt idx="8">
                  <c:v>3.2186508179999999E-6</c:v>
                </c:pt>
                <c:pt idx="9">
                  <c:v>3.5762786900000001E-7</c:v>
                </c:pt>
                <c:pt idx="10">
                  <c:v>5.3644180299999998E-7</c:v>
                </c:pt>
                <c:pt idx="11">
                  <c:v>5.3644180299999998E-7</c:v>
                </c:pt>
                <c:pt idx="12">
                  <c:v>1.1920929000000001E-7</c:v>
                </c:pt>
                <c:pt idx="13">
                  <c:v>1.1920929000000001E-7</c:v>
                </c:pt>
                <c:pt idx="14">
                  <c:v>1.1920929000000001E-7</c:v>
                </c:pt>
                <c:pt idx="15">
                  <c:v>1.1920929000000001E-7</c:v>
                </c:pt>
                <c:pt idx="16">
                  <c:v>4.7683715799999999E-7</c:v>
                </c:pt>
                <c:pt idx="17">
                  <c:v>4.7683715799999999E-7</c:v>
                </c:pt>
                <c:pt idx="18">
                  <c:v>4.7683715799999999E-7</c:v>
                </c:pt>
                <c:pt idx="19">
                  <c:v>4.7683715799999999E-7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CA3-45D9-94F7-43E83899E6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0417679"/>
        <c:axId val="2030421007"/>
      </c:scatterChart>
      <c:valAx>
        <c:axId val="2030417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0421007"/>
        <c:crosses val="autoZero"/>
        <c:crossBetween val="midCat"/>
      </c:valAx>
      <c:valAx>
        <c:axId val="2030421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0417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Лист1!$X$53:$X$72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Лист1!$Y$53:$Y$72</c:f>
              <c:numCache>
                <c:formatCode>General</c:formatCode>
                <c:ptCount val="20"/>
                <c:pt idx="0">
                  <c:v>22025.46484375</c:v>
                </c:pt>
                <c:pt idx="1">
                  <c:v>22015.46484375</c:v>
                </c:pt>
                <c:pt idx="2">
                  <c:v>21965.46484375</c:v>
                </c:pt>
                <c:pt idx="3">
                  <c:v>21798.798828125</c:v>
                </c:pt>
                <c:pt idx="4">
                  <c:v>21382.130859375</c:v>
                </c:pt>
                <c:pt idx="5">
                  <c:v>20548.798828125</c:v>
                </c:pt>
                <c:pt idx="6">
                  <c:v>19159.91015625</c:v>
                </c:pt>
                <c:pt idx="7">
                  <c:v>17175.783203125</c:v>
                </c:pt>
                <c:pt idx="8">
                  <c:v>14695.625</c:v>
                </c:pt>
                <c:pt idx="9">
                  <c:v>11939.8935546875</c:v>
                </c:pt>
                <c:pt idx="10">
                  <c:v>9184.162109375</c:v>
                </c:pt>
                <c:pt idx="11">
                  <c:v>6678.951171875</c:v>
                </c:pt>
                <c:pt idx="12">
                  <c:v>4591.275390625</c:v>
                </c:pt>
                <c:pt idx="13">
                  <c:v>2985.37109375</c:v>
                </c:pt>
                <c:pt idx="14">
                  <c:v>1838.296875</c:v>
                </c:pt>
                <c:pt idx="15">
                  <c:v>1073.580078125</c:v>
                </c:pt>
                <c:pt idx="16">
                  <c:v>595.6328125</c:v>
                </c:pt>
                <c:pt idx="17">
                  <c:v>314.486328125</c:v>
                </c:pt>
                <c:pt idx="18">
                  <c:v>158.29296875</c:v>
                </c:pt>
                <c:pt idx="19">
                  <c:v>76.087890625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B0A-43BC-B333-04045D71CC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1681328"/>
        <c:axId val="1771677168"/>
      </c:scatterChart>
      <c:valAx>
        <c:axId val="1771681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слагамых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1677168"/>
        <c:crosses val="autoZero"/>
        <c:crossBetween val="midCat"/>
      </c:valAx>
      <c:valAx>
        <c:axId val="177167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1681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Лист1!$AJ$53:$AJ$72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Лист1!$AK$53:$AK$72</c:f>
              <c:numCache>
                <c:formatCode>General</c:formatCode>
                <c:ptCount val="20"/>
                <c:pt idx="0">
                  <c:v>0.3068528175354</c:v>
                </c:pt>
                <c:pt idx="1">
                  <c:v>0.1931471824646</c:v>
                </c:pt>
                <c:pt idx="2">
                  <c:v>0.14018619060516399</c:v>
                </c:pt>
                <c:pt idx="3">
                  <c:v>0.109813809394836</c:v>
                </c:pt>
                <c:pt idx="4">
                  <c:v>9.0186178684234994E-2</c:v>
                </c:pt>
                <c:pt idx="5">
                  <c:v>7.6480507850647E-2</c:v>
                </c:pt>
                <c:pt idx="6">
                  <c:v>6.6376686096191004E-2</c:v>
                </c:pt>
                <c:pt idx="7">
                  <c:v>5.8623313903809003E-2</c:v>
                </c:pt>
                <c:pt idx="8">
                  <c:v>5.2487790584564001E-2</c:v>
                </c:pt>
                <c:pt idx="9">
                  <c:v>4.7512233257294E-2</c:v>
                </c:pt>
                <c:pt idx="10">
                  <c:v>4.3396830558777001E-2</c:v>
                </c:pt>
                <c:pt idx="11">
                  <c:v>3.9936482906341997E-2</c:v>
                </c:pt>
                <c:pt idx="12">
                  <c:v>3.6986649036406999E-2</c:v>
                </c:pt>
                <c:pt idx="13">
                  <c:v>3.4441947937012003E-2</c:v>
                </c:pt>
                <c:pt idx="14">
                  <c:v>3.2224714756011998E-2</c:v>
                </c:pt>
                <c:pt idx="15">
                  <c:v>3.0275285243987999E-2</c:v>
                </c:pt>
                <c:pt idx="16">
                  <c:v>2.8548240661621E-2</c:v>
                </c:pt>
                <c:pt idx="17">
                  <c:v>2.7007281780243E-2</c:v>
                </c:pt>
                <c:pt idx="18">
                  <c:v>2.562427520752E-2</c:v>
                </c:pt>
                <c:pt idx="19">
                  <c:v>2.4375736713409001E-2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F3-4CFA-BF32-1CECA1DBBF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5800960"/>
        <c:axId val="1715813856"/>
      </c:scatterChart>
      <c:valAx>
        <c:axId val="1715800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5813856"/>
        <c:crosses val="autoZero"/>
        <c:crossBetween val="midCat"/>
      </c:valAx>
      <c:valAx>
        <c:axId val="171581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5800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Лист1!$M$4:$M$23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Лист1!$N$4:$N$23</c:f>
              <c:numCache>
                <c:formatCode>0.000000000000000</c:formatCode>
                <c:ptCount val="20"/>
                <c:pt idx="0">
                  <c:v>1.83907151222229</c:v>
                </c:pt>
                <c:pt idx="1">
                  <c:v>5.0682840347290004</c:v>
                </c:pt>
                <c:pt idx="2">
                  <c:v>2.8836429119110099</c:v>
                </c:pt>
                <c:pt idx="3">
                  <c:v>0.77814245223999001</c:v>
                </c:pt>
                <c:pt idx="4">
                  <c:v>0.125187993049622</c:v>
                </c:pt>
                <c:pt idx="5">
                  <c:v>1.347029209137E-2</c:v>
                </c:pt>
                <c:pt idx="6">
                  <c:v>1.041233539581E-3</c:v>
                </c:pt>
                <c:pt idx="7">
                  <c:v>6.0260295867999997E-5</c:v>
                </c:pt>
                <c:pt idx="8">
                  <c:v>3.1590461729999998E-6</c:v>
                </c:pt>
                <c:pt idx="9">
                  <c:v>2.9802322400000001E-7</c:v>
                </c:pt>
                <c:pt idx="10">
                  <c:v>4.1723251299999999E-7</c:v>
                </c:pt>
                <c:pt idx="11">
                  <c:v>4.1723251299999999E-7</c:v>
                </c:pt>
                <c:pt idx="12">
                  <c:v>4.1723251299999999E-7</c:v>
                </c:pt>
                <c:pt idx="13">
                  <c:v>4.1723251299999999E-7</c:v>
                </c:pt>
                <c:pt idx="14">
                  <c:v>4.1723251299999999E-7</c:v>
                </c:pt>
                <c:pt idx="15">
                  <c:v>4.1723251299999999E-7</c:v>
                </c:pt>
                <c:pt idx="16">
                  <c:v>4.1723251299999999E-7</c:v>
                </c:pt>
                <c:pt idx="17">
                  <c:v>4.1723251299999999E-7</c:v>
                </c:pt>
                <c:pt idx="18">
                  <c:v>4.1723251299999999E-7</c:v>
                </c:pt>
                <c:pt idx="19">
                  <c:v>4.1723251299999999E-7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946-414B-ACDD-81F7D03B80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2834559"/>
        <c:axId val="2042823743"/>
      </c:scatterChart>
      <c:valAx>
        <c:axId val="2042834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2823743"/>
        <c:crosses val="autoZero"/>
        <c:crossBetween val="midCat"/>
      </c:valAx>
      <c:valAx>
        <c:axId val="2042823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2834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Лист1!$X$4:$X$23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Лист1!$Y$4:$Y$23</c:f>
              <c:numCache>
                <c:formatCode>0.0000000000</c:formatCode>
                <c:ptCount val="20"/>
                <c:pt idx="0">
                  <c:v>22025.46484375</c:v>
                </c:pt>
                <c:pt idx="1">
                  <c:v>22015.46484375</c:v>
                </c:pt>
                <c:pt idx="2">
                  <c:v>21965.46484375</c:v>
                </c:pt>
                <c:pt idx="3">
                  <c:v>21798.798828125</c:v>
                </c:pt>
                <c:pt idx="4">
                  <c:v>21382.130859375</c:v>
                </c:pt>
                <c:pt idx="5">
                  <c:v>20548.798828125</c:v>
                </c:pt>
                <c:pt idx="6">
                  <c:v>19159.91015625</c:v>
                </c:pt>
                <c:pt idx="7">
                  <c:v>17175.783203125</c:v>
                </c:pt>
                <c:pt idx="8">
                  <c:v>14695.625</c:v>
                </c:pt>
                <c:pt idx="9">
                  <c:v>11939.8935546875</c:v>
                </c:pt>
                <c:pt idx="10">
                  <c:v>9184.162109375</c:v>
                </c:pt>
                <c:pt idx="11">
                  <c:v>6678.951171875</c:v>
                </c:pt>
                <c:pt idx="12">
                  <c:v>4591.275390625</c:v>
                </c:pt>
                <c:pt idx="13">
                  <c:v>2985.37109375</c:v>
                </c:pt>
                <c:pt idx="14">
                  <c:v>1838.296875</c:v>
                </c:pt>
                <c:pt idx="15">
                  <c:v>1073.580078125</c:v>
                </c:pt>
                <c:pt idx="16">
                  <c:v>595.6328125</c:v>
                </c:pt>
                <c:pt idx="17">
                  <c:v>314.486328125</c:v>
                </c:pt>
                <c:pt idx="18">
                  <c:v>158.294921875</c:v>
                </c:pt>
                <c:pt idx="19">
                  <c:v>76.087890625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82-4CDD-9908-37180142E6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5810528"/>
        <c:axId val="1715804288"/>
      </c:scatterChart>
      <c:valAx>
        <c:axId val="1715810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5804288"/>
        <c:crosses val="autoZero"/>
        <c:crossBetween val="midCat"/>
      </c:valAx>
      <c:valAx>
        <c:axId val="171580428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5810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Лист1!$AJ$4:$AJ$23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Лист1!$AK$4:$AK$23</c:f>
              <c:numCache>
                <c:formatCode>0.000000000000000</c:formatCode>
                <c:ptCount val="20"/>
                <c:pt idx="0">
                  <c:v>0.3068528175354</c:v>
                </c:pt>
                <c:pt idx="1">
                  <c:v>0.1931471824646</c:v>
                </c:pt>
                <c:pt idx="2">
                  <c:v>0.14018619060516399</c:v>
                </c:pt>
                <c:pt idx="3">
                  <c:v>0.109813809394836</c:v>
                </c:pt>
                <c:pt idx="4">
                  <c:v>9.0186178684234994E-2</c:v>
                </c:pt>
                <c:pt idx="5">
                  <c:v>7.6480507850647E-2</c:v>
                </c:pt>
                <c:pt idx="6">
                  <c:v>6.6376626491547006E-2</c:v>
                </c:pt>
                <c:pt idx="7">
                  <c:v>5.8623373508453001E-2</c:v>
                </c:pt>
                <c:pt idx="8">
                  <c:v>5.2487730979919003E-2</c:v>
                </c:pt>
                <c:pt idx="9">
                  <c:v>4.7512292861937998E-2</c:v>
                </c:pt>
                <c:pt idx="10">
                  <c:v>4.3396830558777001E-2</c:v>
                </c:pt>
                <c:pt idx="11">
                  <c:v>3.9936482906341997E-2</c:v>
                </c:pt>
                <c:pt idx="12">
                  <c:v>3.6986589431763001E-2</c:v>
                </c:pt>
                <c:pt idx="13">
                  <c:v>3.4442007541656001E-2</c:v>
                </c:pt>
                <c:pt idx="14">
                  <c:v>3.2224655151367E-2</c:v>
                </c:pt>
                <c:pt idx="15">
                  <c:v>3.0275344848633E-2</c:v>
                </c:pt>
                <c:pt idx="16">
                  <c:v>2.8548181056975999E-2</c:v>
                </c:pt>
                <c:pt idx="17">
                  <c:v>2.7007400989531999E-2</c:v>
                </c:pt>
                <c:pt idx="18">
                  <c:v>2.5624155998230001E-2</c:v>
                </c:pt>
                <c:pt idx="19">
                  <c:v>2.4375855922698999E-2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0B-42A8-9CA9-DA0EFC12A5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1679248"/>
        <c:axId val="1771679664"/>
      </c:scatterChart>
      <c:valAx>
        <c:axId val="177167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1679664"/>
        <c:crosses val="autoZero"/>
        <c:crossBetween val="midCat"/>
      </c:valAx>
      <c:valAx>
        <c:axId val="177167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1679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Лист1!$C$28:$C$47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Лист1!$D$28:$D$47</c:f>
              <c:numCache>
                <c:formatCode>0.000000000000000</c:formatCode>
                <c:ptCount val="20"/>
                <c:pt idx="0">
                  <c:v>4.2608356475829998</c:v>
                </c:pt>
                <c:pt idx="1">
                  <c:v>4.2969503402709899</c:v>
                </c:pt>
                <c:pt idx="2">
                  <c:v>1.6142163276672301</c:v>
                </c:pt>
                <c:pt idx="3">
                  <c:v>0.33009433746337902</c:v>
                </c:pt>
                <c:pt idx="4">
                  <c:v>4.2962074279784997E-2</c:v>
                </c:pt>
                <c:pt idx="5">
                  <c:v>3.8890838623050002E-3</c:v>
                </c:pt>
                <c:pt idx="6">
                  <c:v>2.5939941406200002E-4</c:v>
                </c:pt>
                <c:pt idx="7">
                  <c:v>1.3351440429999999E-5</c:v>
                </c:pt>
                <c:pt idx="8">
                  <c:v>4.7683715799999999E-7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FB-4C85-9D9B-E5B87BC089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2819167"/>
        <c:axId val="2042822911"/>
      </c:scatterChart>
      <c:valAx>
        <c:axId val="2042819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2822911"/>
        <c:crosses val="autoZero"/>
        <c:crossBetween val="midCat"/>
      </c:valAx>
      <c:valAx>
        <c:axId val="2042822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2819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Лист1!$X$28:$X$47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Лист1!$Y$28:$Y$47</c:f>
              <c:numCache>
                <c:formatCode>General</c:formatCode>
                <c:ptCount val="20"/>
                <c:pt idx="0">
                  <c:v>22025.46484375</c:v>
                </c:pt>
                <c:pt idx="1">
                  <c:v>22015.46484375</c:v>
                </c:pt>
                <c:pt idx="2">
                  <c:v>21965.46484375</c:v>
                </c:pt>
                <c:pt idx="3">
                  <c:v>21798.798828125</c:v>
                </c:pt>
                <c:pt idx="4">
                  <c:v>21382.130859375</c:v>
                </c:pt>
                <c:pt idx="5">
                  <c:v>20548.798828125</c:v>
                </c:pt>
                <c:pt idx="6">
                  <c:v>19159.91015625</c:v>
                </c:pt>
                <c:pt idx="7">
                  <c:v>17175.783203125</c:v>
                </c:pt>
                <c:pt idx="8">
                  <c:v>14695.625</c:v>
                </c:pt>
                <c:pt idx="9">
                  <c:v>11939.892578125</c:v>
                </c:pt>
                <c:pt idx="10">
                  <c:v>9184.16015625</c:v>
                </c:pt>
                <c:pt idx="11">
                  <c:v>6678.9501953125</c:v>
                </c:pt>
                <c:pt idx="12">
                  <c:v>4591.275390625</c:v>
                </c:pt>
                <c:pt idx="13">
                  <c:v>2985.37109375</c:v>
                </c:pt>
                <c:pt idx="14">
                  <c:v>1838.296875</c:v>
                </c:pt>
                <c:pt idx="15">
                  <c:v>1073.580078125</c:v>
                </c:pt>
                <c:pt idx="16">
                  <c:v>595.6328125</c:v>
                </c:pt>
                <c:pt idx="17">
                  <c:v>314.486328125</c:v>
                </c:pt>
                <c:pt idx="18">
                  <c:v>158.294921875</c:v>
                </c:pt>
                <c:pt idx="19">
                  <c:v>76.087890625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247-4FF7-8D01-A64F8E6218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1662416"/>
        <c:axId val="1771664080"/>
      </c:scatterChart>
      <c:valAx>
        <c:axId val="1771662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1664080"/>
        <c:crosses val="autoZero"/>
        <c:crossBetween val="midCat"/>
      </c:valAx>
      <c:valAx>
        <c:axId val="177166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1662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Лист1!$N$27</c:f>
              <c:strCache>
                <c:ptCount val="1"/>
                <c:pt idx="0">
                  <c:v>Погрешность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Лист1!$M$28:$M$47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Лист1!$N$28:$N$47</c:f>
              <c:numCache>
                <c:formatCode>0.000000000000000</c:formatCode>
                <c:ptCount val="20"/>
                <c:pt idx="0">
                  <c:v>1.83907151222229</c:v>
                </c:pt>
                <c:pt idx="1">
                  <c:v>5.0682840347290004</c:v>
                </c:pt>
                <c:pt idx="2">
                  <c:v>2.8836429119110099</c:v>
                </c:pt>
                <c:pt idx="3">
                  <c:v>0.778142690658569</c:v>
                </c:pt>
                <c:pt idx="4">
                  <c:v>0.12518811225891099</c:v>
                </c:pt>
                <c:pt idx="5">
                  <c:v>1.3470411300658999E-2</c:v>
                </c:pt>
                <c:pt idx="6">
                  <c:v>1.0411739349370001E-3</c:v>
                </c:pt>
                <c:pt idx="7">
                  <c:v>6.0319900513E-5</c:v>
                </c:pt>
                <c:pt idx="8">
                  <c:v>3.0994415279999998E-6</c:v>
                </c:pt>
                <c:pt idx="9">
                  <c:v>2.3841857899999999E-7</c:v>
                </c:pt>
                <c:pt idx="10">
                  <c:v>2.3841857899999999E-7</c:v>
                </c:pt>
                <c:pt idx="11">
                  <c:v>2.3841857899999999E-7</c:v>
                </c:pt>
                <c:pt idx="12">
                  <c:v>2.3841857899999999E-7</c:v>
                </c:pt>
                <c:pt idx="13">
                  <c:v>2.3841857899999999E-7</c:v>
                </c:pt>
                <c:pt idx="14">
                  <c:v>2.3841857899999999E-7</c:v>
                </c:pt>
                <c:pt idx="15">
                  <c:v>2.3841857899999999E-7</c:v>
                </c:pt>
                <c:pt idx="16">
                  <c:v>2.3841857899999999E-7</c:v>
                </c:pt>
                <c:pt idx="17">
                  <c:v>2.3841857899999999E-7</c:v>
                </c:pt>
                <c:pt idx="18">
                  <c:v>2.3841857899999999E-7</c:v>
                </c:pt>
                <c:pt idx="19">
                  <c:v>2.3841857899999999E-7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476-4C7D-9EEE-2651597BA8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0273823"/>
        <c:axId val="2030274655"/>
      </c:scatterChart>
      <c:valAx>
        <c:axId val="2030273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0274655"/>
        <c:crosses val="autoZero"/>
        <c:crossBetween val="midCat"/>
      </c:valAx>
      <c:valAx>
        <c:axId val="2030274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0273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Лист1!$AJ$28:$AJ$47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Лист1!$AK$28:$AK$47</c:f>
              <c:numCache>
                <c:formatCode>General</c:formatCode>
                <c:ptCount val="20"/>
                <c:pt idx="0">
                  <c:v>0.3068528175354</c:v>
                </c:pt>
                <c:pt idx="1">
                  <c:v>0.1931471824646</c:v>
                </c:pt>
                <c:pt idx="2">
                  <c:v>0.14018619060516399</c:v>
                </c:pt>
                <c:pt idx="3">
                  <c:v>0.109813809394836</c:v>
                </c:pt>
                <c:pt idx="4">
                  <c:v>9.0186178684234994E-2</c:v>
                </c:pt>
                <c:pt idx="5">
                  <c:v>7.6480507850647E-2</c:v>
                </c:pt>
                <c:pt idx="6">
                  <c:v>6.6376626491547006E-2</c:v>
                </c:pt>
                <c:pt idx="7">
                  <c:v>5.8623373508453001E-2</c:v>
                </c:pt>
                <c:pt idx="8">
                  <c:v>5.2487730979919003E-2</c:v>
                </c:pt>
                <c:pt idx="9">
                  <c:v>4.7512233257294E-2</c:v>
                </c:pt>
                <c:pt idx="10">
                  <c:v>4.3396830558777001E-2</c:v>
                </c:pt>
                <c:pt idx="11">
                  <c:v>3.9936482906341997E-2</c:v>
                </c:pt>
                <c:pt idx="12">
                  <c:v>3.6986589431763001E-2</c:v>
                </c:pt>
                <c:pt idx="13">
                  <c:v>3.4441947937012003E-2</c:v>
                </c:pt>
                <c:pt idx="14">
                  <c:v>3.2224655151367E-2</c:v>
                </c:pt>
                <c:pt idx="15">
                  <c:v>3.0275344848633E-2</c:v>
                </c:pt>
                <c:pt idx="16">
                  <c:v>2.8548240661621E-2</c:v>
                </c:pt>
                <c:pt idx="17">
                  <c:v>2.7007341384888001E-2</c:v>
                </c:pt>
                <c:pt idx="18">
                  <c:v>2.562427520752E-2</c:v>
                </c:pt>
                <c:pt idx="19">
                  <c:v>2.4375796318054001E-2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75F-49FB-8FCC-6A7ED65759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5815936"/>
        <c:axId val="1715805536"/>
      </c:scatterChart>
      <c:valAx>
        <c:axId val="1715815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5805536"/>
        <c:crosses val="autoZero"/>
        <c:crossBetween val="midCat"/>
      </c:valAx>
      <c:valAx>
        <c:axId val="171580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5815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Лист1!$C$53:$C$75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Лист1!$D$53:$D$75</c:f>
              <c:numCache>
                <c:formatCode>0.000000000000000</c:formatCode>
                <c:ptCount val="23"/>
                <c:pt idx="0">
                  <c:v>4.2608356475829998</c:v>
                </c:pt>
                <c:pt idx="1">
                  <c:v>4.2969503402709899</c:v>
                </c:pt>
                <c:pt idx="2">
                  <c:v>1.6142163276672301</c:v>
                </c:pt>
                <c:pt idx="3">
                  <c:v>0.33009457588195801</c:v>
                </c:pt>
                <c:pt idx="4">
                  <c:v>4.2962312698364001E-2</c:v>
                </c:pt>
                <c:pt idx="5">
                  <c:v>3.8892030715940002E-3</c:v>
                </c:pt>
                <c:pt idx="6">
                  <c:v>2.5969743728599998E-4</c:v>
                </c:pt>
                <c:pt idx="7">
                  <c:v>1.3232231139999999E-5</c:v>
                </c:pt>
                <c:pt idx="8">
                  <c:v>6.5565109299999997E-7</c:v>
                </c:pt>
                <c:pt idx="9">
                  <c:v>5.9604645000000006E-8</c:v>
                </c:pt>
                <c:pt idx="10">
                  <c:v>1.78813934E-7</c:v>
                </c:pt>
                <c:pt idx="11">
                  <c:v>1.78813934E-7</c:v>
                </c:pt>
                <c:pt idx="12">
                  <c:v>5.9604645000000006E-8</c:v>
                </c:pt>
                <c:pt idx="13">
                  <c:v>5.9604645000000006E-8</c:v>
                </c:pt>
                <c:pt idx="14">
                  <c:v>5.9604645000000006E-8</c:v>
                </c:pt>
                <c:pt idx="15">
                  <c:v>5.9604645000000006E-8</c:v>
                </c:pt>
                <c:pt idx="16">
                  <c:v>1.1920929000000001E-7</c:v>
                </c:pt>
                <c:pt idx="17">
                  <c:v>1.1920929000000001E-7</c:v>
                </c:pt>
                <c:pt idx="18">
                  <c:v>5.9604645000000006E-8</c:v>
                </c:pt>
                <c:pt idx="19">
                  <c:v>5.9604645000000006E-8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B5-43DA-A164-E4C6763987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2829151"/>
        <c:axId val="2042832479"/>
      </c:scatterChart>
      <c:valAx>
        <c:axId val="20428291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2832479"/>
        <c:crosses val="autoZero"/>
        <c:crossBetween val="midCat"/>
      </c:valAx>
      <c:valAx>
        <c:axId val="2042832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28291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8D400-5062-4112-A613-68C96973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22</Pages>
  <Words>2905</Words>
  <Characters>16563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Артём Безносов</cp:lastModifiedBy>
  <cp:revision>21</cp:revision>
  <dcterms:created xsi:type="dcterms:W3CDTF">2025-02-20T11:21:00Z</dcterms:created>
  <dcterms:modified xsi:type="dcterms:W3CDTF">2025-03-13T06:50:00Z</dcterms:modified>
</cp:coreProperties>
</file>