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VELTRIX SPORTS</w:t>
      </w:r>
    </w:p>
    <w:p>
      <w:pPr>
        <w:pStyle w:val="Heading1"/>
        <w:jc w:val="center"/>
      </w:pPr>
      <w:r>
        <w:t>2-Week MVP Plan &amp; Costs</w:t>
      </w:r>
    </w:p>
    <w:p>
      <w:r>
        <w:br w:type="page"/>
      </w:r>
    </w:p>
    <w:p>
      <w:pPr>
        <w:pStyle w:val="Heading1"/>
      </w:pPr>
      <w:r>
        <w:t>1. PRODUCTION COSTS (2 Weeks)</w:t>
      </w:r>
    </w:p>
    <w:p>
      <w:pPr>
        <w:pStyle w:val="Heading2"/>
      </w:pPr>
      <w:r>
        <w:t>1.1 One-Time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Google Play Store</w:t>
            </w:r>
          </w:p>
        </w:tc>
        <w:tc>
          <w:tcPr>
            <w:tcW w:type="dxa" w:w="4320"/>
          </w:tcPr>
          <w:p>
            <w:r>
              <w:t>₹18,000</w:t>
            </w:r>
          </w:p>
        </w:tc>
      </w:tr>
      <w:tr>
        <w:tc>
          <w:tcPr>
            <w:tcW w:type="dxa" w:w="4320"/>
          </w:tcPr>
          <w:p>
            <w:r>
              <w:t>Apple Developer</w:t>
            </w:r>
          </w:p>
        </w:tc>
        <w:tc>
          <w:tcPr>
            <w:tcW w:type="dxa" w:w="4320"/>
          </w:tcPr>
          <w:p>
            <w:r>
              <w:t>₹7,500</w:t>
            </w:r>
          </w:p>
        </w:tc>
      </w:tr>
      <w:tr>
        <w:tc>
          <w:tcPr>
            <w:tcW w:type="dxa" w:w="4320"/>
          </w:tcPr>
          <w:p>
            <w:r>
              <w:t>Domain (.com)</w:t>
            </w:r>
          </w:p>
        </w:tc>
        <w:tc>
          <w:tcPr>
            <w:tcW w:type="dxa" w:w="4320"/>
          </w:tcPr>
          <w:p>
            <w:r>
              <w:t>₹800</w:t>
            </w:r>
          </w:p>
        </w:tc>
      </w:tr>
    </w:tbl>
    <w:p/>
    <w:p>
      <w:pPr>
        <w:pStyle w:val="Heading2"/>
      </w:pPr>
      <w:r>
        <w:t>1.2 Infrastructure (2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AWS EC2</w:t>
            </w:r>
          </w:p>
        </w:tc>
        <w:tc>
          <w:tcPr>
            <w:tcW w:type="dxa" w:w="4320"/>
          </w:tcPr>
          <w:p>
            <w:r>
              <w:t>₹0 (Free Tier)</w:t>
            </w:r>
          </w:p>
        </w:tc>
      </w:tr>
      <w:tr>
        <w:tc>
          <w:tcPr>
            <w:tcW w:type="dxa" w:w="4320"/>
          </w:tcPr>
          <w:p>
            <w:r>
              <w:t>AWS RDS</w:t>
            </w:r>
          </w:p>
        </w:tc>
        <w:tc>
          <w:tcPr>
            <w:tcW w:type="dxa" w:w="4320"/>
          </w:tcPr>
          <w:p>
            <w:r>
              <w:t>₹0 (Free Tier)</w:t>
            </w:r>
          </w:p>
        </w:tc>
      </w:tr>
      <w:tr>
        <w:tc>
          <w:tcPr>
            <w:tcW w:type="dxa" w:w="4320"/>
          </w:tcPr>
          <w:p>
            <w:r>
              <w:t>AWS S3</w:t>
            </w:r>
          </w:p>
        </w:tc>
        <w:tc>
          <w:tcPr>
            <w:tcW w:type="dxa" w:w="4320"/>
          </w:tcPr>
          <w:p>
            <w:r>
              <w:t>₹0 (Free Tier)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₹0</w:t>
            </w:r>
          </w:p>
        </w:tc>
      </w:tr>
    </w:tbl>
    <w:p/>
    <w:p>
      <w:pPr>
        <w:pStyle w:val="Heading2"/>
      </w:pPr>
      <w:r>
        <w:t>1.3 Third-Party (2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Razorpay</w:t>
            </w:r>
          </w:p>
        </w:tc>
        <w:tc>
          <w:tcPr>
            <w:tcW w:type="dxa" w:w="4320"/>
          </w:tcPr>
          <w:p>
            <w:r>
              <w:t>2% per transaction</w:t>
            </w:r>
          </w:p>
        </w:tc>
      </w:tr>
      <w:tr>
        <w:tc>
          <w:tcPr>
            <w:tcW w:type="dxa" w:w="4320"/>
          </w:tcPr>
          <w:p>
            <w:r>
              <w:t>Firebase</w:t>
            </w:r>
          </w:p>
        </w:tc>
        <w:tc>
          <w:tcPr>
            <w:tcW w:type="dxa" w:w="4320"/>
          </w:tcPr>
          <w:p>
            <w:r>
              <w:t>₹0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₹500 + 2%</w:t>
            </w:r>
          </w:p>
        </w:tc>
      </w:tr>
    </w:tbl>
    <w:p>
      <w:r>
        <w:br w:type="page"/>
      </w:r>
    </w:p>
    <w:p>
      <w:pPr>
        <w:pStyle w:val="Heading1"/>
      </w:pPr>
      <w:r>
        <w:t>2. TOTAL 2-WEEK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One-Time</w:t>
            </w:r>
          </w:p>
        </w:tc>
        <w:tc>
          <w:tcPr>
            <w:tcW w:type="dxa" w:w="4320"/>
          </w:tcPr>
          <w:p>
            <w:r>
              <w:t>₹26,300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₹0</w:t>
            </w:r>
          </w:p>
        </w:tc>
      </w:tr>
      <w:tr>
        <w:tc>
          <w:tcPr>
            <w:tcW w:type="dxa" w:w="4320"/>
          </w:tcPr>
          <w:p>
            <w:r>
              <w:t>Third-Party</w:t>
            </w:r>
          </w:p>
        </w:tc>
        <w:tc>
          <w:tcPr>
            <w:tcW w:type="dxa" w:w="4320"/>
          </w:tcPr>
          <w:p>
            <w:r>
              <w:t>₹500</w:t>
            </w:r>
          </w:p>
        </w:tc>
      </w:tr>
    </w:tbl>
    <w:p/>
    <w:p>
      <w:r>
        <w:rPr>
          <w:b/>
        </w:rPr>
        <w:t>TOTAL: ₹26,800</w:t>
      </w:r>
    </w:p>
    <w:p>
      <w:r>
        <w:br w:type="page"/>
      </w:r>
    </w:p>
    <w:p>
      <w:pPr>
        <w:pStyle w:val="Heading1"/>
      </w:pPr>
      <w:r>
        <w:t>3. WHAT YOU GET IN 2 WEEKS</w:t>
      </w:r>
    </w:p>
    <w:p>
      <w:pPr>
        <w:pStyle w:val="Heading2"/>
      </w:pPr>
      <w:r>
        <w:t>Features</w:t>
      </w:r>
    </w:p>
    <w:p>
      <w:r>
        <w:t>✓ User Registration (Email + Phone)</w:t>
      </w:r>
    </w:p>
    <w:p>
      <w:r>
        <w:t>✓ User Login</w:t>
      </w:r>
    </w:p>
    <w:p>
      <w:r>
        <w:t>✓ OTP Verification</w:t>
      </w:r>
    </w:p>
    <w:p>
      <w:r>
        <w:t>✓ Dashboard</w:t>
      </w:r>
    </w:p>
    <w:p>
      <w:r>
        <w:t>✓ Training Plans List</w:t>
      </w:r>
    </w:p>
    <w:p>
      <w:r>
        <w:t>✓ Plan Detail View</w:t>
      </w:r>
    </w:p>
    <w:p>
      <w:r>
        <w:t>✓ Events List</w:t>
      </w:r>
    </w:p>
    <w:p>
      <w:r>
        <w:t>✓ Event Detail View</w:t>
      </w:r>
    </w:p>
    <w:p>
      <w:r>
        <w:t>✓ Event Registration</w:t>
      </w:r>
    </w:p>
    <w:p>
      <w:r>
        <w:t>✓ Basic Payment (Razorpay)</w:t>
      </w:r>
    </w:p>
    <w:p>
      <w:pPr>
        <w:pStyle w:val="Heading2"/>
      </w:pPr>
      <w:r>
        <w:t>Platforms</w:t>
      </w:r>
    </w:p>
    <w:p>
      <w:r>
        <w:t>✓ Android App</w:t>
      </w:r>
    </w:p>
    <w:p>
      <w:r>
        <w:t>✓ iOS App</w:t>
      </w:r>
    </w:p>
    <w:p>
      <w:r>
        <w:t>✓ Web App (Optional)</w:t>
      </w:r>
    </w:p>
    <w:p>
      <w:r>
        <w:br w:type="page"/>
      </w:r>
    </w:p>
    <w:p>
      <w:pPr>
        <w:pStyle w:val="Heading1"/>
      </w:pPr>
      <w:r>
        <w:t>4.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Day 1</w:t>
            </w:r>
          </w:p>
        </w:tc>
        <w:tc>
          <w:tcPr>
            <w:tcW w:type="dxa" w:w="4320"/>
          </w:tcPr>
          <w:p>
            <w:r>
              <w:t>Backend Setup + Auth APIs</w:t>
            </w:r>
          </w:p>
        </w:tc>
      </w:tr>
      <w:tr>
        <w:tc>
          <w:tcPr>
            <w:tcW w:type="dxa" w:w="4320"/>
          </w:tcPr>
          <w:p>
            <w:r>
              <w:t>Day 2</w:t>
            </w:r>
          </w:p>
        </w:tc>
        <w:tc>
          <w:tcPr>
            <w:tcW w:type="dxa" w:w="4320"/>
          </w:tcPr>
          <w:p>
            <w:r>
              <w:t>Flutter Setup + Auth Connection</w:t>
            </w:r>
          </w:p>
        </w:tc>
      </w:tr>
      <w:tr>
        <w:tc>
          <w:tcPr>
            <w:tcW w:type="dxa" w:w="4320"/>
          </w:tcPr>
          <w:p>
            <w:r>
              <w:t>Day 3</w:t>
            </w:r>
          </w:p>
        </w:tc>
        <w:tc>
          <w:tcPr>
            <w:tcW w:type="dxa" w:w="4320"/>
          </w:tcPr>
          <w:p>
            <w:r>
              <w:t>Auth Screens (Login, Register, OTP)</w:t>
            </w:r>
          </w:p>
        </w:tc>
      </w:tr>
      <w:tr>
        <w:tc>
          <w:tcPr>
            <w:tcW w:type="dxa" w:w="4320"/>
          </w:tcPr>
          <w:p>
            <w:r>
              <w:t>Day 4</w:t>
            </w:r>
          </w:p>
        </w:tc>
        <w:tc>
          <w:tcPr>
            <w:tcW w:type="dxa" w:w="4320"/>
          </w:tcPr>
          <w:p>
            <w:r>
              <w:t>Dashboard API + Screen</w:t>
            </w:r>
          </w:p>
        </w:tc>
      </w:tr>
      <w:tr>
        <w:tc>
          <w:tcPr>
            <w:tcW w:type="dxa" w:w="4320"/>
          </w:tcPr>
          <w:p>
            <w:r>
              <w:t>Day 5</w:t>
            </w:r>
          </w:p>
        </w:tc>
        <w:tc>
          <w:tcPr>
            <w:tcW w:type="dxa" w:w="4320"/>
          </w:tcPr>
          <w:p>
            <w:r>
              <w:t>Training Plans Screen</w:t>
            </w:r>
          </w:p>
        </w:tc>
      </w:tr>
      <w:tr>
        <w:tc>
          <w:tcPr>
            <w:tcW w:type="dxa" w:w="4320"/>
          </w:tcPr>
          <w:p>
            <w:r>
              <w:t>Day 6</w:t>
            </w:r>
          </w:p>
        </w:tc>
        <w:tc>
          <w:tcPr>
            <w:tcW w:type="dxa" w:w="4320"/>
          </w:tcPr>
          <w:p>
            <w:r>
              <w:t>Events Screen</w:t>
            </w:r>
          </w:p>
        </w:tc>
      </w:tr>
      <w:tr>
        <w:tc>
          <w:tcPr>
            <w:tcW w:type="dxa" w:w="4320"/>
          </w:tcPr>
          <w:p>
            <w:r>
              <w:t>Day 7</w:t>
            </w:r>
          </w:p>
        </w:tc>
        <w:tc>
          <w:tcPr>
            <w:tcW w:type="dxa" w:w="4320"/>
          </w:tcPr>
          <w:p>
            <w:r>
              <w:t>Event Registration</w:t>
            </w:r>
          </w:p>
        </w:tc>
      </w:tr>
      <w:tr>
        <w:tc>
          <w:tcPr>
            <w:tcW w:type="dxa" w:w="4320"/>
          </w:tcPr>
          <w:p>
            <w:r>
              <w:t>Day 8</w:t>
            </w:r>
          </w:p>
        </w:tc>
        <w:tc>
          <w:tcPr>
            <w:tcW w:type="dxa" w:w="4320"/>
          </w:tcPr>
          <w:p>
            <w:r>
              <w:t>Payment Integration</w:t>
            </w:r>
          </w:p>
        </w:tc>
      </w:tr>
      <w:tr>
        <w:tc>
          <w:tcPr>
            <w:tcW w:type="dxa" w:w="4320"/>
          </w:tcPr>
          <w:p>
            <w:r>
              <w:t>Day 9</w:t>
            </w:r>
          </w:p>
        </w:tc>
        <w:tc>
          <w:tcPr>
            <w:tcW w:type="dxa" w:w="4320"/>
          </w:tcPr>
          <w:p>
            <w:r>
              <w:t>Testing + Bug Fixes</w:t>
            </w:r>
          </w:p>
        </w:tc>
      </w:tr>
      <w:tr>
        <w:tc>
          <w:tcPr>
            <w:tcW w:type="dxa" w:w="4320"/>
          </w:tcPr>
          <w:p>
            <w:r>
              <w:t>Day 10</w:t>
            </w:r>
          </w:p>
        </w:tc>
        <w:tc>
          <w:tcPr>
            <w:tcW w:type="dxa" w:w="4320"/>
          </w:tcPr>
          <w:p>
            <w:r>
              <w:t>Deploy + Handover</w:t>
            </w:r>
          </w:p>
        </w:tc>
      </w:tr>
    </w:tbl>
    <w:p>
      <w:r>
        <w:br w:type="page"/>
      </w:r>
    </w:p>
    <w:p>
      <w:pPr>
        <w:pStyle w:val="Heading1"/>
      </w:pPr>
      <w:r>
        <w:t>5. POST-LAUNCH MONTHLY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Cost/Month</w:t>
            </w:r>
          </w:p>
        </w:tc>
      </w:tr>
      <w:tr>
        <w:tc>
          <w:tcPr>
            <w:tcW w:type="dxa" w:w="4320"/>
          </w:tcPr>
          <w:p>
            <w:r>
              <w:t>AWS (Free Tier)</w:t>
            </w:r>
          </w:p>
        </w:tc>
        <w:tc>
          <w:tcPr>
            <w:tcW w:type="dxa" w:w="4320"/>
          </w:tcPr>
          <w:p>
            <w:r>
              <w:t>₹0</w:t>
            </w:r>
          </w:p>
        </w:tc>
      </w:tr>
      <w:tr>
        <w:tc>
          <w:tcPr>
            <w:tcW w:type="dxa" w:w="4320"/>
          </w:tcPr>
          <w:p>
            <w:r>
              <w:t>Domain Renewal</w:t>
            </w:r>
          </w:p>
        </w:tc>
        <w:tc>
          <w:tcPr>
            <w:tcW w:type="dxa" w:w="4320"/>
          </w:tcPr>
          <w:p>
            <w:r>
              <w:t>₹70</w:t>
            </w:r>
          </w:p>
        </w:tc>
      </w:tr>
      <w:tr>
        <w:tc>
          <w:tcPr>
            <w:tcW w:type="dxa" w:w="4320"/>
          </w:tcPr>
          <w:p>
            <w:r>
              <w:t>Apple Developer</w:t>
            </w:r>
          </w:p>
        </w:tc>
        <w:tc>
          <w:tcPr>
            <w:tcW w:type="dxa" w:w="4320"/>
          </w:tcPr>
          <w:p>
            <w:r>
              <w:t>₹625 (₹7,500/12)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~₹1,200/month</w:t>
            </w:r>
          </w:p>
        </w:tc>
      </w:tr>
    </w:tbl>
    <w:p>
      <w:r>
        <w:br w:type="page"/>
      </w:r>
    </w:p>
    <w:p>
      <w:pPr>
        <w:pStyle w:val="Heading1"/>
      </w:pPr>
      <w:r>
        <w:t>6. INVESTMENT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2-Week Production</w:t>
            </w:r>
          </w:p>
        </w:tc>
        <w:tc>
          <w:tcPr>
            <w:tcW w:type="dxa" w:w="4320"/>
          </w:tcPr>
          <w:p>
            <w:r>
              <w:t>₹26,800</w:t>
            </w:r>
          </w:p>
        </w:tc>
      </w:tr>
      <w:tr>
        <w:tc>
          <w:tcPr>
            <w:tcW w:type="dxa" w:w="4320"/>
          </w:tcPr>
          <w:p>
            <w:r>
              <w:t>Total to Launch</w:t>
            </w:r>
          </w:p>
        </w:tc>
        <w:tc>
          <w:tcPr>
            <w:tcW w:type="dxa" w:w="4320"/>
          </w:tcPr>
          <w:p>
            <w:r>
              <w:t>₹28,000</w:t>
            </w:r>
          </w:p>
        </w:tc>
      </w:tr>
    </w:tbl>
    <w:p/>
    <w:p/>
    <w:p>
      <w:pPr>
        <w:jc w:val="center"/>
      </w:pPr>
      <w:r>
        <w:rPr>
          <w:b/>
        </w:rPr>
        <w:t>Ready to launch in 2 weeks!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