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EBDD2" w14:textId="77777777" w:rsidR="00940740" w:rsidRDefault="000D6233">
      <w:r>
        <w:t>Mezerovitost</w:t>
      </w:r>
      <w:r w:rsidR="00C23E0D">
        <w:t xml:space="preserve"> v QGIS:</w:t>
      </w:r>
    </w:p>
    <w:p w14:paraId="4354E27A" w14:textId="657E0D32" w:rsidR="000D6233" w:rsidRDefault="000D6233" w:rsidP="000D6233">
      <w:pPr>
        <w:pStyle w:val="Odstavecseseznamem"/>
        <w:numPr>
          <w:ilvl w:val="0"/>
          <w:numId w:val="3"/>
        </w:numPr>
      </w:pPr>
      <w:r>
        <w:t xml:space="preserve">RGB </w:t>
      </w:r>
      <w:proofErr w:type="gramStart"/>
      <w:r>
        <w:t>ortofoto</w:t>
      </w:r>
      <w:r w:rsidR="00786C88">
        <w:t xml:space="preserve"> - </w:t>
      </w:r>
      <w:proofErr w:type="spellStart"/>
      <w:r w:rsidR="00786C88">
        <w:t>tif</w:t>
      </w:r>
      <w:proofErr w:type="spellEnd"/>
      <w:proofErr w:type="gramEnd"/>
    </w:p>
    <w:p w14:paraId="2A813D36" w14:textId="78C54552" w:rsidR="000D6233" w:rsidRDefault="000D6233" w:rsidP="000D6233">
      <w:pPr>
        <w:pStyle w:val="Odstavecseseznamem"/>
        <w:numPr>
          <w:ilvl w:val="0"/>
          <w:numId w:val="3"/>
        </w:numPr>
      </w:pPr>
      <w:r>
        <w:t>vypočítat TGI index</w:t>
      </w:r>
      <w:r w:rsidR="00104850">
        <w:t xml:space="preserve"> (</w:t>
      </w:r>
      <w:proofErr w:type="spellStart"/>
      <w:r w:rsidR="00104850">
        <w:t>Triangular</w:t>
      </w:r>
      <w:proofErr w:type="spellEnd"/>
      <w:r w:rsidR="00104850">
        <w:t xml:space="preserve"> </w:t>
      </w:r>
      <w:proofErr w:type="spellStart"/>
      <w:r w:rsidR="00104850">
        <w:t>Greenness</w:t>
      </w:r>
      <w:proofErr w:type="spellEnd"/>
      <w:r w:rsidR="00104850">
        <w:t xml:space="preserve"> Index = g-0.39*r—0.61*b)</w:t>
      </w:r>
      <w:r w:rsidR="00786C88">
        <w:t xml:space="preserve"> </w:t>
      </w:r>
      <w:proofErr w:type="spellStart"/>
      <w:r w:rsidR="00786C88">
        <w:t>bathmath</w:t>
      </w:r>
      <w:proofErr w:type="spellEnd"/>
    </w:p>
    <w:p w14:paraId="2FE76482" w14:textId="77777777" w:rsidR="00786C88" w:rsidRDefault="00ED174E" w:rsidP="00786C88">
      <w:pPr>
        <w:pStyle w:val="Odstavecseseznamem"/>
        <w:numPr>
          <w:ilvl w:val="0"/>
          <w:numId w:val="3"/>
        </w:numPr>
      </w:pPr>
      <w:proofErr w:type="spellStart"/>
      <w:r>
        <w:t>Prahování</w:t>
      </w:r>
      <w:proofErr w:type="spellEnd"/>
      <w:r>
        <w:t xml:space="preserve"> (nástroj </w:t>
      </w:r>
      <w:proofErr w:type="spellStart"/>
      <w:r>
        <w:t>T</w:t>
      </w:r>
      <w:r w:rsidR="000D6233">
        <w:t>hreshold</w:t>
      </w:r>
      <w:r>
        <w:t>ing</w:t>
      </w:r>
      <w:proofErr w:type="spellEnd"/>
      <w:r w:rsidR="000D6233">
        <w:t xml:space="preserve">) – </w:t>
      </w:r>
      <w:proofErr w:type="spellStart"/>
      <w:r w:rsidR="000D6233">
        <w:t>Otsu</w:t>
      </w:r>
      <w:proofErr w:type="spellEnd"/>
      <w:r w:rsidR="000D6233">
        <w:t xml:space="preserve"> metoda</w:t>
      </w:r>
      <w:r w:rsidR="004E33C0">
        <w:t xml:space="preserve"> – </w:t>
      </w:r>
      <w:r w:rsidR="004E33C0" w:rsidRPr="00786C88">
        <w:rPr>
          <w:shd w:val="clear" w:color="auto" w:fill="A8D08D" w:themeFill="accent6" w:themeFillTint="99"/>
        </w:rPr>
        <w:t>SW ENV</w:t>
      </w:r>
      <w:r w:rsidR="004E33C0">
        <w:t>I (V QGIS je k dispozici, ale moc nefunguje, ovšem je možné naprogramovat).</w:t>
      </w:r>
      <w:r w:rsidR="00786C88">
        <w:t xml:space="preserve">  </w:t>
      </w:r>
    </w:p>
    <w:p w14:paraId="4DC52035" w14:textId="691A4574" w:rsidR="00786C88" w:rsidRDefault="00786C88" w:rsidP="00786C88">
      <w:pPr>
        <w:pStyle w:val="Odstavecseseznamem"/>
        <w:numPr>
          <w:ilvl w:val="0"/>
          <w:numId w:val="3"/>
        </w:numPr>
      </w:pPr>
      <w:r>
        <w:t>– objektová klasifikace (SNAP)</w:t>
      </w:r>
    </w:p>
    <w:p w14:paraId="5627D889" w14:textId="77777777" w:rsidR="000D6233" w:rsidRDefault="000D6233" w:rsidP="000D6233">
      <w:pPr>
        <w:pStyle w:val="Odstavecseseznamem"/>
        <w:numPr>
          <w:ilvl w:val="0"/>
          <w:numId w:val="3"/>
        </w:numPr>
      </w:pPr>
      <w:r>
        <w:t xml:space="preserve">Nastavit linie po řádcích – nástroj 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translated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 (počet linií + vzdálenost řad od sebe) a nastavit „obalovou zóny (čili buffer)“ na 10 cm – chce vyladit tu vzdálenost</w:t>
      </w:r>
      <w:r w:rsidR="00ED174E">
        <w:t xml:space="preserve"> a zkontrolovat, zda opravdu linie protínají centrální linie řady s rostlinami chmele – někde se mohou vychylovat</w:t>
      </w:r>
    </w:p>
    <w:p w14:paraId="51AAD33D" w14:textId="77777777" w:rsidR="000D6233" w:rsidRDefault="000D6233" w:rsidP="000D6233">
      <w:pPr>
        <w:pStyle w:val="Odstavecseseznamem"/>
        <w:numPr>
          <w:ilvl w:val="0"/>
          <w:numId w:val="3"/>
        </w:numPr>
      </w:pPr>
      <w:r>
        <w:t>Oříznout rastr (binární „</w:t>
      </w:r>
      <w:proofErr w:type="spellStart"/>
      <w:r>
        <w:t>Otsu</w:t>
      </w:r>
      <w:proofErr w:type="spellEnd"/>
      <w:r>
        <w:t xml:space="preserve">“ rastr) </w:t>
      </w:r>
      <w:proofErr w:type="spellStart"/>
      <w:r>
        <w:t>buffrem</w:t>
      </w:r>
      <w:proofErr w:type="spellEnd"/>
      <w:r>
        <w:t xml:space="preserve"> – </w:t>
      </w:r>
      <w:proofErr w:type="spellStart"/>
      <w:r>
        <w:t>Extract</w:t>
      </w:r>
      <w:proofErr w:type="spellEnd"/>
      <w:r>
        <w:t xml:space="preserve"> </w:t>
      </w:r>
      <w:r w:rsidR="00FE2DA2">
        <w:t>(</w:t>
      </w:r>
      <w:proofErr w:type="spellStart"/>
      <w:r w:rsidR="00FE2DA2">
        <w:t>C</w:t>
      </w:r>
      <w:r>
        <w:t>lip</w:t>
      </w:r>
      <w:proofErr w:type="spellEnd"/>
      <w:r>
        <w:t xml:space="preserve"> </w:t>
      </w:r>
      <w:proofErr w:type="spellStart"/>
      <w:r>
        <w:t>raster</w:t>
      </w:r>
      <w:proofErr w:type="spellEnd"/>
      <w:r>
        <w:t xml:space="preserve"> by </w:t>
      </w:r>
      <w:proofErr w:type="spellStart"/>
      <w:r>
        <w:t>Mask</w:t>
      </w:r>
      <w:proofErr w:type="spellEnd"/>
      <w:r>
        <w:t xml:space="preserve"> </w:t>
      </w:r>
      <w:proofErr w:type="spellStart"/>
      <w:r>
        <w:t>Layer</w:t>
      </w:r>
      <w:proofErr w:type="spellEnd"/>
      <w:r>
        <w:t>)</w:t>
      </w:r>
    </w:p>
    <w:p w14:paraId="2176B257" w14:textId="77777777" w:rsidR="000D6233" w:rsidRDefault="000D6233" w:rsidP="000D6233">
      <w:pPr>
        <w:pStyle w:val="Odstavecseseznamem"/>
        <w:numPr>
          <w:ilvl w:val="0"/>
          <w:numId w:val="3"/>
        </w:numPr>
      </w:pPr>
      <w:r>
        <w:t xml:space="preserve">Převést rastr (binární </w:t>
      </w:r>
      <w:proofErr w:type="spellStart"/>
      <w:r>
        <w:t>ořízlý</w:t>
      </w:r>
      <w:proofErr w:type="spellEnd"/>
      <w:r>
        <w:t xml:space="preserve"> „</w:t>
      </w:r>
      <w:proofErr w:type="spellStart"/>
      <w:r>
        <w:t>Otsu</w:t>
      </w:r>
      <w:proofErr w:type="spellEnd"/>
      <w:r>
        <w:t xml:space="preserve">“ rastr) na </w:t>
      </w:r>
      <w:r w:rsidR="00ED174E">
        <w:t>vektor</w:t>
      </w:r>
      <w:r>
        <w:t xml:space="preserve"> – nástroj  </w:t>
      </w:r>
      <w:proofErr w:type="spellStart"/>
      <w:r>
        <w:t>Raster</w:t>
      </w:r>
      <w:proofErr w:type="spellEnd"/>
      <w:r>
        <w:t xml:space="preserve"> – </w:t>
      </w:r>
      <w:proofErr w:type="spellStart"/>
      <w:r>
        <w:t>Conversion</w:t>
      </w:r>
      <w:proofErr w:type="spellEnd"/>
      <w:r>
        <w:t xml:space="preserve"> – Převést na polygony a v atributové tabulce o</w:t>
      </w:r>
      <w:r w:rsidR="008B1471">
        <w:t>d</w:t>
      </w:r>
      <w:r>
        <w:t>mazat podklad tak, aby zůstaly jen polygony</w:t>
      </w:r>
      <w:r w:rsidR="00FE2DA2">
        <w:t xml:space="preserve"> rostlin chmele</w:t>
      </w:r>
    </w:p>
    <w:p w14:paraId="61A46BA6" w14:textId="77777777" w:rsidR="00FE2DA2" w:rsidRDefault="00FE2DA2" w:rsidP="000D6233">
      <w:pPr>
        <w:pStyle w:val="Odstavecseseznamem"/>
        <w:numPr>
          <w:ilvl w:val="0"/>
          <w:numId w:val="3"/>
        </w:numPr>
      </w:pPr>
      <w:proofErr w:type="spellStart"/>
      <w:r>
        <w:t>Centroidy</w:t>
      </w:r>
      <w:proofErr w:type="spellEnd"/>
      <w:r>
        <w:t xml:space="preserve"> (na liště – </w:t>
      </w:r>
      <w:proofErr w:type="spellStart"/>
      <w:r>
        <w:t>Vector</w:t>
      </w:r>
      <w:proofErr w:type="spellEnd"/>
      <w:r>
        <w:t xml:space="preserve"> – </w:t>
      </w:r>
      <w:proofErr w:type="spellStart"/>
      <w:r>
        <w:t>Centroids</w:t>
      </w:r>
      <w:proofErr w:type="spellEnd"/>
      <w:r>
        <w:t>)</w:t>
      </w:r>
    </w:p>
    <w:p w14:paraId="7BC2BA69" w14:textId="77777777" w:rsidR="00FA66A2" w:rsidRDefault="00FA66A2" w:rsidP="00FA66A2">
      <w:pPr>
        <w:pStyle w:val="Prosttext"/>
        <w:numPr>
          <w:ilvl w:val="0"/>
          <w:numId w:val="3"/>
        </w:numPr>
      </w:pPr>
      <w:r>
        <w:t>Mezery pak asi najít a označit vizuálně a porovnat to s podkladem, protože zpravidla ta chmelnice nedrží žádný řád.</w:t>
      </w:r>
    </w:p>
    <w:p w14:paraId="787638B1" w14:textId="77777777" w:rsidR="000D6233" w:rsidRDefault="000D6233" w:rsidP="000D6233"/>
    <w:sectPr w:rsidR="000D62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1C4078"/>
    <w:multiLevelType w:val="hybridMultilevel"/>
    <w:tmpl w:val="1458C0D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04622A"/>
    <w:multiLevelType w:val="hybridMultilevel"/>
    <w:tmpl w:val="24AC29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454EBF"/>
    <w:multiLevelType w:val="hybridMultilevel"/>
    <w:tmpl w:val="5C4E97D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4957300">
    <w:abstractNumId w:val="2"/>
  </w:num>
  <w:num w:numId="2" w16cid:durableId="935405749">
    <w:abstractNumId w:val="0"/>
  </w:num>
  <w:num w:numId="3" w16cid:durableId="7315373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6233"/>
    <w:rsid w:val="000D6233"/>
    <w:rsid w:val="00104850"/>
    <w:rsid w:val="004E33C0"/>
    <w:rsid w:val="004E6E98"/>
    <w:rsid w:val="00786C88"/>
    <w:rsid w:val="008B1471"/>
    <w:rsid w:val="008D1369"/>
    <w:rsid w:val="00940740"/>
    <w:rsid w:val="00A04A6B"/>
    <w:rsid w:val="00C23E0D"/>
    <w:rsid w:val="00CD5FBB"/>
    <w:rsid w:val="00ED174E"/>
    <w:rsid w:val="00FA66A2"/>
    <w:rsid w:val="00FE2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EFB2A"/>
  <w15:chartTrackingRefBased/>
  <w15:docId w15:val="{F007C46E-FAE4-43B1-9CA9-26E250384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0D6233"/>
    <w:pPr>
      <w:ind w:left="720"/>
      <w:contextualSpacing/>
    </w:pPr>
  </w:style>
  <w:style w:type="paragraph" w:styleId="Prosttext">
    <w:name w:val="Plain Text"/>
    <w:basedOn w:val="Normln"/>
    <w:link w:val="ProsttextChar"/>
    <w:uiPriority w:val="99"/>
    <w:semiHidden/>
    <w:unhideWhenUsed/>
    <w:rsid w:val="00FA66A2"/>
    <w:pPr>
      <w:spacing w:after="0" w:line="240" w:lineRule="auto"/>
    </w:pPr>
    <w:rPr>
      <w:rFonts w:ascii="Calibri" w:hAnsi="Calibri"/>
      <w:szCs w:val="21"/>
    </w:rPr>
  </w:style>
  <w:style w:type="character" w:customStyle="1" w:styleId="ProsttextChar">
    <w:name w:val="Prostý text Char"/>
    <w:basedOn w:val="Standardnpsmoodstavce"/>
    <w:link w:val="Prosttext"/>
    <w:uiPriority w:val="99"/>
    <w:semiHidden/>
    <w:rsid w:val="00FA66A2"/>
    <w:rPr>
      <w:rFonts w:ascii="Calibri" w:hAnsi="Calibri"/>
      <w:szCs w:val="21"/>
    </w:rPr>
  </w:style>
  <w:style w:type="character" w:styleId="Hypertextovodkaz">
    <w:name w:val="Hyperlink"/>
    <w:basedOn w:val="Standardnpsmoodstavce"/>
    <w:uiPriority w:val="99"/>
    <w:semiHidden/>
    <w:unhideWhenUsed/>
    <w:rsid w:val="00CD5FB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544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146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Kumhálová Jitka</dc:creator>
  <cp:keywords/>
  <dc:description/>
  <cp:lastModifiedBy>Kořínek Josef (S-IVP-TF)</cp:lastModifiedBy>
  <cp:revision>12</cp:revision>
  <dcterms:created xsi:type="dcterms:W3CDTF">2020-10-09T06:41:00Z</dcterms:created>
  <dcterms:modified xsi:type="dcterms:W3CDTF">2022-11-08T07:25:00Z</dcterms:modified>
</cp:coreProperties>
</file>