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40E6" w:rsidRDefault="00B6788C">
      <w:pPr>
        <w:pStyle w:val="1"/>
      </w:pPr>
      <w:bookmarkStart w:id="0" w:name="_TOC_250004"/>
      <w:bookmarkEnd w:id="0"/>
      <w:r>
        <w:rPr>
          <w:color w:val="00649A"/>
          <w:spacing w:val="-2"/>
        </w:rPr>
        <w:t>Содержание</w:t>
      </w:r>
    </w:p>
    <w:sdt>
      <w:sdtPr>
        <w:id w:val="271973356"/>
        <w:docPartObj>
          <w:docPartGallery w:val="Table of Contents"/>
          <w:docPartUnique/>
        </w:docPartObj>
      </w:sdtPr>
      <w:sdtEndPr/>
      <w:sdtContent>
        <w:p w:rsidR="00D840E6" w:rsidRDefault="00B6788C">
          <w:pPr>
            <w:pStyle w:val="10"/>
            <w:tabs>
              <w:tab w:val="left" w:pos="7227"/>
            </w:tabs>
            <w:spacing w:before="669"/>
            <w:rPr>
              <w:rFonts w:ascii="Calibri" w:hAnsi="Calibri"/>
            </w:rPr>
          </w:pPr>
          <w:hyperlink w:anchor="_TOC_250004" w:history="1">
            <w:r>
              <w:rPr>
                <w:spacing w:val="-2"/>
              </w:rPr>
              <w:t>Содержание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spacing w:val="-10"/>
              </w:rPr>
              <w:t>1</w:t>
            </w:r>
          </w:hyperlink>
        </w:p>
        <w:p w:rsidR="00D840E6" w:rsidRDefault="00B6788C">
          <w:pPr>
            <w:pStyle w:val="10"/>
            <w:tabs>
              <w:tab w:val="left" w:pos="7227"/>
            </w:tabs>
            <w:rPr>
              <w:rFonts w:ascii="Calibri" w:hAnsi="Calibri"/>
            </w:rPr>
          </w:pPr>
          <w:hyperlink w:anchor="_TOC_250003" w:history="1">
            <w:r>
              <w:rPr>
                <w:spacing w:val="-2"/>
              </w:rPr>
              <w:t>Минимальный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состав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радиооборудования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spacing w:val="-10"/>
              </w:rPr>
              <w:t>5</w:t>
            </w:r>
          </w:hyperlink>
        </w:p>
        <w:p w:rsidR="00D840E6" w:rsidRDefault="00B6788C">
          <w:pPr>
            <w:pStyle w:val="10"/>
            <w:tabs>
              <w:tab w:val="left" w:pos="7227"/>
            </w:tabs>
            <w:rPr>
              <w:rFonts w:ascii="Calibri" w:hAnsi="Calibri"/>
            </w:rPr>
          </w:pPr>
          <w:r>
            <w:rPr>
              <w:spacing w:val="-2"/>
            </w:rPr>
            <w:t>Дополнительное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оборудование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10"/>
            </w:rPr>
            <w:t>9</w:t>
          </w:r>
        </w:p>
        <w:p w:rsidR="00D840E6" w:rsidRDefault="00B6788C">
          <w:pPr>
            <w:pStyle w:val="10"/>
            <w:tabs>
              <w:tab w:val="left" w:pos="7125"/>
            </w:tabs>
            <w:spacing w:before="243" w:line="252" w:lineRule="auto"/>
            <w:ind w:right="289"/>
            <w:rPr>
              <w:rFonts w:ascii="Calibri" w:hAnsi="Calibri"/>
            </w:rPr>
          </w:pPr>
          <w:hyperlink w:anchor="_TOC_250002" w:history="1">
            <w:r>
              <w:t xml:space="preserve">Дополнительные требования по дублированию </w:t>
            </w:r>
            <w:r>
              <w:rPr>
                <w:spacing w:val="-2"/>
              </w:rPr>
              <w:t>радиооборудования</w:t>
            </w:r>
            <w:r>
              <w:rPr>
                <w:rFonts w:ascii="Calibri" w:hAnsi="Calibri"/>
                <w:spacing w:val="-2"/>
              </w:rPr>
              <w:t>: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10</w:t>
            </w:r>
          </w:hyperlink>
        </w:p>
        <w:p w:rsidR="00D840E6" w:rsidRDefault="00B6788C">
          <w:pPr>
            <w:pStyle w:val="10"/>
            <w:tabs>
              <w:tab w:val="left" w:pos="7125"/>
            </w:tabs>
            <w:spacing w:before="228"/>
            <w:rPr>
              <w:rFonts w:ascii="Calibri" w:hAnsi="Calibri"/>
            </w:rPr>
          </w:pPr>
          <w:r>
            <w:rPr>
              <w:spacing w:val="-2"/>
            </w:rPr>
            <w:t>Минимальный состав навигационного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оборудования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18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hyperlink w:anchor="_TOC_250001" w:history="1">
            <w:r>
              <w:rPr>
                <w:spacing w:val="-2"/>
              </w:rPr>
              <w:t>Источники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питания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24</w:t>
            </w:r>
          </w:hyperlink>
        </w:p>
        <w:p w:rsidR="00D840E6" w:rsidRDefault="00B6788C">
          <w:pPr>
            <w:pStyle w:val="10"/>
            <w:rPr>
              <w:rFonts w:ascii="Calibri" w:hAnsi="Calibri"/>
            </w:rPr>
          </w:pPr>
          <w:r>
            <w:t>Нормы</w:t>
          </w:r>
          <w:r>
            <w:rPr>
              <w:spacing w:val="-14"/>
            </w:rPr>
            <w:t xml:space="preserve"> </w:t>
          </w:r>
          <w:r>
            <w:t>оснащения</w:t>
          </w:r>
          <w:r>
            <w:rPr>
              <w:spacing w:val="-14"/>
            </w:rPr>
            <w:t xml:space="preserve"> </w:t>
          </w:r>
          <w:r>
            <w:t>речных</w:t>
          </w:r>
          <w:r>
            <w:rPr>
              <w:spacing w:val="-14"/>
            </w:rPr>
            <w:t xml:space="preserve"> </w:t>
          </w:r>
          <w:r>
            <w:t>судов</w:t>
          </w:r>
          <w:r>
            <w:rPr>
              <w:rFonts w:ascii="Calibri" w:hAnsi="Calibri"/>
            </w:rPr>
            <w:t>.</w:t>
          </w:r>
          <w:r>
            <w:rPr>
              <w:rFonts w:ascii="Calibri" w:hAnsi="Calibri"/>
              <w:spacing w:val="-11"/>
            </w:rPr>
            <w:t xml:space="preserve"> </w:t>
          </w:r>
          <w:r>
            <w:t>Навигационное</w:t>
          </w:r>
          <w:r>
            <w:rPr>
              <w:spacing w:val="-14"/>
            </w:rPr>
            <w:t xml:space="preserve"> </w:t>
          </w:r>
          <w:r>
            <w:t>оборудование</w:t>
          </w:r>
          <w:r>
            <w:rPr>
              <w:rFonts w:ascii="Calibri" w:hAnsi="Calibri"/>
            </w:rPr>
            <w:t>.</w:t>
          </w:r>
          <w:r>
            <w:rPr>
              <w:rFonts w:ascii="Calibri" w:hAnsi="Calibri"/>
              <w:spacing w:val="49"/>
            </w:rPr>
            <w:t xml:space="preserve"> </w:t>
          </w:r>
          <w:r>
            <w:rPr>
              <w:rFonts w:ascii="Calibri" w:hAnsi="Calibri"/>
              <w:spacing w:val="-5"/>
            </w:rPr>
            <w:t>32</w:t>
          </w:r>
        </w:p>
        <w:p w:rsidR="00D840E6" w:rsidRDefault="00B6788C">
          <w:pPr>
            <w:pStyle w:val="10"/>
            <w:tabs>
              <w:tab w:val="left" w:pos="7125"/>
            </w:tabs>
            <w:spacing w:before="243" w:line="252" w:lineRule="auto"/>
            <w:ind w:right="289"/>
            <w:rPr>
              <w:rFonts w:ascii="Calibri" w:hAnsi="Calibri"/>
            </w:rPr>
          </w:pPr>
          <w:r>
            <w:t xml:space="preserve">Таблица совместимости моделей гидроакустических маяков с </w:t>
          </w:r>
          <w:r>
            <w:rPr>
              <w:spacing w:val="-2"/>
            </w:rPr>
            <w:t>черными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ящиками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35</w:t>
          </w:r>
        </w:p>
        <w:p w:rsidR="00D840E6" w:rsidRDefault="00B6788C">
          <w:pPr>
            <w:pStyle w:val="10"/>
            <w:tabs>
              <w:tab w:val="left" w:pos="7125"/>
            </w:tabs>
            <w:spacing w:before="227"/>
            <w:rPr>
              <w:rFonts w:ascii="Calibri" w:hAnsi="Calibri"/>
            </w:rPr>
          </w:pPr>
          <w:r>
            <w:rPr>
              <w:spacing w:val="-2"/>
            </w:rPr>
            <w:t>Резервные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АКБ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для</w:t>
          </w:r>
          <w:r>
            <w:rPr>
              <w:spacing w:val="-7"/>
            </w:rPr>
            <w:t xml:space="preserve"> </w:t>
          </w:r>
          <w:r>
            <w:rPr>
              <w:spacing w:val="-5"/>
            </w:rPr>
            <w:t>РДР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40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r>
            <w:rPr>
              <w:spacing w:val="-2"/>
            </w:rPr>
            <w:t>Гидростаты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и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элементы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питания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для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капсул</w:t>
          </w:r>
          <w:r>
            <w:rPr>
              <w:spacing w:val="-7"/>
            </w:rPr>
            <w:t xml:space="preserve"> </w:t>
          </w:r>
          <w:r>
            <w:rPr>
              <w:spacing w:val="-5"/>
            </w:rPr>
            <w:t>РДР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49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r>
            <w:rPr>
              <w:spacing w:val="-2"/>
            </w:rPr>
            <w:t>Требования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к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записи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данных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на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черный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>ящик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51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r>
            <w:rPr>
              <w:spacing w:val="-2"/>
            </w:rPr>
            <w:t>Подключение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всплывающей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капсулы</w:t>
          </w:r>
          <w:r>
            <w:rPr>
              <w:spacing w:val="-8"/>
            </w:rPr>
            <w:t xml:space="preserve"> </w:t>
          </w:r>
          <w:proofErr w:type="spellStart"/>
          <w:r>
            <w:rPr>
              <w:rFonts w:ascii="Calibri" w:hAnsi="Calibri"/>
              <w:spacing w:val="-2"/>
            </w:rPr>
            <w:t>Tron</w:t>
          </w:r>
          <w:proofErr w:type="spellEnd"/>
          <w:r>
            <w:rPr>
              <w:rFonts w:ascii="Calibri" w:hAnsi="Calibri"/>
              <w:spacing w:val="2"/>
            </w:rPr>
            <w:t xml:space="preserve"> </w:t>
          </w:r>
          <w:r>
            <w:rPr>
              <w:rFonts w:ascii="Calibri" w:hAnsi="Calibri"/>
              <w:spacing w:val="-2"/>
            </w:rPr>
            <w:t>40VDR</w:t>
          </w:r>
          <w:r>
            <w:rPr>
              <w:rFonts w:ascii="Calibri" w:hAnsi="Calibri"/>
              <w:spacing w:val="2"/>
            </w:rPr>
            <w:t xml:space="preserve"> </w:t>
          </w:r>
          <w:r>
            <w:rPr>
              <w:spacing w:val="-2"/>
            </w:rPr>
            <w:t>к</w:t>
          </w:r>
          <w:r>
            <w:rPr>
              <w:spacing w:val="-8"/>
            </w:rPr>
            <w:t xml:space="preserve"> </w:t>
          </w:r>
          <w:r>
            <w:rPr>
              <w:spacing w:val="-5"/>
            </w:rPr>
            <w:t>РДР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52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r>
            <w:rPr>
              <w:spacing w:val="-2"/>
            </w:rPr>
            <w:t>Срок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действия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батарей</w:t>
          </w:r>
          <w:r>
            <w:rPr>
              <w:spacing w:val="-3"/>
            </w:rPr>
            <w:t xml:space="preserve"> </w:t>
          </w:r>
          <w:r>
            <w:rPr>
              <w:rFonts w:ascii="Calibri" w:hAnsi="Calibri"/>
              <w:spacing w:val="-5"/>
            </w:rPr>
            <w:t>JRC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53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r>
            <w:t>Срок</w:t>
          </w:r>
          <w:r>
            <w:rPr>
              <w:spacing w:val="-14"/>
            </w:rPr>
            <w:t xml:space="preserve"> </w:t>
          </w:r>
          <w:r>
            <w:t>действия</w:t>
          </w:r>
          <w:r>
            <w:rPr>
              <w:spacing w:val="-14"/>
            </w:rPr>
            <w:t xml:space="preserve"> </w:t>
          </w:r>
          <w:r>
            <w:t>батарей</w:t>
          </w:r>
          <w:r>
            <w:rPr>
              <w:spacing w:val="-14"/>
            </w:rPr>
            <w:t xml:space="preserve"> </w:t>
          </w:r>
          <w:r>
            <w:rPr>
              <w:rFonts w:ascii="Calibri" w:hAnsi="Calibri"/>
            </w:rPr>
            <w:t>SAMYUNG</w:t>
          </w:r>
          <w:r>
            <w:rPr>
              <w:rFonts w:ascii="Calibri" w:hAnsi="Calibri"/>
              <w:spacing w:val="-11"/>
            </w:rPr>
            <w:t xml:space="preserve"> </w:t>
          </w:r>
          <w:r>
            <w:rPr>
              <w:rFonts w:ascii="Calibri" w:hAnsi="Calibri"/>
            </w:rPr>
            <w:t>ENC</w:t>
          </w:r>
          <w:r>
            <w:rPr>
              <w:rFonts w:ascii="Calibri" w:hAnsi="Calibri"/>
              <w:spacing w:val="-8"/>
            </w:rPr>
            <w:t xml:space="preserve"> </w:t>
          </w:r>
          <w:r>
            <w:rPr>
              <w:rFonts w:ascii="Calibri" w:hAnsi="Calibri"/>
              <w:spacing w:val="-5"/>
            </w:rPr>
            <w:t>CO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54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r>
            <w:rPr>
              <w:spacing w:val="-2"/>
            </w:rPr>
            <w:t>Срок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действия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батарей</w:t>
          </w:r>
          <w:r>
            <w:rPr>
              <w:spacing w:val="-3"/>
            </w:rPr>
            <w:t xml:space="preserve"> </w:t>
          </w:r>
          <w:proofErr w:type="spellStart"/>
          <w:r>
            <w:rPr>
              <w:rFonts w:ascii="Calibri" w:hAnsi="Calibri"/>
              <w:spacing w:val="-4"/>
            </w:rPr>
            <w:t>Tron</w:t>
          </w:r>
          <w:proofErr w:type="spellEnd"/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54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r>
            <w:rPr>
              <w:spacing w:val="-2"/>
            </w:rPr>
            <w:t>Срок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действия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батарей</w:t>
          </w:r>
          <w:r>
            <w:rPr>
              <w:spacing w:val="-3"/>
            </w:rPr>
            <w:t xml:space="preserve"> </w:t>
          </w:r>
          <w:r>
            <w:rPr>
              <w:rFonts w:ascii="Calibri" w:hAnsi="Calibri"/>
              <w:spacing w:val="-5"/>
            </w:rPr>
            <w:t>NSR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54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r>
            <w:rPr>
              <w:spacing w:val="-2"/>
            </w:rPr>
            <w:t>Таблица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соответствия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блоков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питания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55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r>
            <w:rPr>
              <w:spacing w:val="-2"/>
            </w:rPr>
            <w:t>Гидростаты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для</w:t>
          </w:r>
          <w:r>
            <w:rPr>
              <w:spacing w:val="-7"/>
            </w:rPr>
            <w:t xml:space="preserve"> </w:t>
          </w:r>
          <w:r>
            <w:rPr>
              <w:spacing w:val="-5"/>
            </w:rPr>
            <w:t>АРБ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spacing w:val="-5"/>
            </w:rPr>
            <w:t>57</w:t>
          </w:r>
        </w:p>
        <w:p w:rsidR="00D840E6" w:rsidRDefault="00B6788C">
          <w:pPr>
            <w:pStyle w:val="10"/>
            <w:tabs>
              <w:tab w:val="left" w:pos="7125"/>
            </w:tabs>
            <w:rPr>
              <w:rFonts w:ascii="Calibri" w:hAnsi="Calibri"/>
            </w:rPr>
          </w:pPr>
          <w:hyperlink w:anchor="_TOC_250000" w:history="1">
            <w:r>
              <w:rPr>
                <w:spacing w:val="-2"/>
              </w:rPr>
              <w:t>Регистрация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АРБ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КОСПАС</w:t>
            </w:r>
            <w:r>
              <w:rPr>
                <w:rFonts w:ascii="Calibri" w:hAnsi="Calibri"/>
                <w:spacing w:val="-2"/>
              </w:rPr>
              <w:t>-</w:t>
            </w:r>
            <w:r>
              <w:rPr>
                <w:spacing w:val="-2"/>
              </w:rPr>
              <w:t>САРСАТ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spacing w:val="-5"/>
              </w:rPr>
              <w:t>58</w:t>
            </w:r>
          </w:hyperlink>
        </w:p>
      </w:sdtContent>
    </w:sdt>
    <w:p w:rsidR="00D840E6" w:rsidRDefault="00D840E6">
      <w:pPr>
        <w:rPr>
          <w:rFonts w:ascii="Calibri" w:hAnsi="Calibri"/>
        </w:rPr>
        <w:sectPr w:rsidR="00D840E6">
          <w:footerReference w:type="default" r:id="rId7"/>
          <w:type w:val="continuous"/>
          <w:pgSz w:w="8380" w:h="11920"/>
          <w:pgMar w:top="700" w:right="160" w:bottom="560" w:left="600" w:header="0" w:footer="367" w:gutter="0"/>
          <w:pgNumType w:start="1"/>
          <w:cols w:space="720"/>
        </w:sectPr>
      </w:pPr>
    </w:p>
    <w:p w:rsidR="00D840E6" w:rsidRDefault="00B6788C">
      <w:pPr>
        <w:tabs>
          <w:tab w:val="left" w:pos="7125"/>
        </w:tabs>
        <w:spacing w:before="63"/>
        <w:ind w:left="540"/>
        <w:rPr>
          <w:rFonts w:ascii="Calibri" w:hAnsi="Calibri"/>
          <w:b/>
          <w:sz w:val="20"/>
        </w:rPr>
      </w:pPr>
      <w:proofErr w:type="spellStart"/>
      <w:r>
        <w:rPr>
          <w:b/>
          <w:spacing w:val="-2"/>
          <w:sz w:val="20"/>
        </w:rPr>
        <w:lastRenderedPageBreak/>
        <w:t>ЭКНИСы</w:t>
      </w:r>
      <w:proofErr w:type="spellEnd"/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59</w:t>
      </w:r>
    </w:p>
    <w:p w:rsidR="00D840E6" w:rsidRDefault="00B6788C">
      <w:pPr>
        <w:tabs>
          <w:tab w:val="left" w:pos="7125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Требования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к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РЛС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65</w:t>
      </w:r>
    </w:p>
    <w:p w:rsidR="00D840E6" w:rsidRDefault="00B6788C">
      <w:pPr>
        <w:tabs>
          <w:tab w:val="left" w:pos="7125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Сроки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службы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основных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узлов</w:t>
      </w:r>
      <w:r>
        <w:rPr>
          <w:b/>
          <w:spacing w:val="-5"/>
          <w:sz w:val="20"/>
        </w:rPr>
        <w:t xml:space="preserve"> РЛС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68</w:t>
      </w:r>
    </w:p>
    <w:p w:rsidR="00D840E6" w:rsidRDefault="00B6788C">
      <w:pPr>
        <w:tabs>
          <w:tab w:val="left" w:pos="7125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Антенны радиолокационных станций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69</w:t>
      </w:r>
    </w:p>
    <w:p w:rsidR="00D840E6" w:rsidRDefault="00B6788C">
      <w:pPr>
        <w:tabs>
          <w:tab w:val="left" w:pos="7125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Магнетроны</w:t>
      </w:r>
      <w:r>
        <w:rPr>
          <w:rFonts w:ascii="Calibri" w:hAnsi="Calibri"/>
          <w:b/>
          <w:spacing w:val="-2"/>
          <w:sz w:val="20"/>
        </w:rPr>
        <w:t>.</w:t>
      </w:r>
      <w:r>
        <w:rPr>
          <w:rFonts w:ascii="Calibri" w:hAnsi="Calibri"/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Соответствие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радарам</w:t>
      </w:r>
      <w:r>
        <w:rPr>
          <w:rFonts w:ascii="Calibri" w:hAnsi="Calibri"/>
          <w:b/>
          <w:spacing w:val="-2"/>
          <w:sz w:val="20"/>
        </w:rPr>
        <w:t>.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72</w:t>
      </w:r>
    </w:p>
    <w:p w:rsidR="00D840E6" w:rsidRDefault="00B6788C">
      <w:pPr>
        <w:tabs>
          <w:tab w:val="left" w:pos="7125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Замена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магнетрона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на</w:t>
      </w:r>
      <w:r>
        <w:rPr>
          <w:b/>
          <w:spacing w:val="-5"/>
          <w:sz w:val="20"/>
        </w:rPr>
        <w:t xml:space="preserve"> РЛС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76</w:t>
      </w:r>
    </w:p>
    <w:p w:rsidR="00D840E6" w:rsidRDefault="00B6788C">
      <w:pPr>
        <w:tabs>
          <w:tab w:val="left" w:pos="7125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Ремонт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и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сервисное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обслуживание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гирокомпасов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78</w:t>
      </w:r>
    </w:p>
    <w:p w:rsidR="00D840E6" w:rsidRDefault="00B6788C">
      <w:pPr>
        <w:tabs>
          <w:tab w:val="left" w:pos="7125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Рекомендуемые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интервалы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обслуживания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гирокомпасов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80</w:t>
      </w:r>
    </w:p>
    <w:p w:rsidR="00D840E6" w:rsidRDefault="00B6788C">
      <w:pPr>
        <w:tabs>
          <w:tab w:val="left" w:pos="7125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Сравнение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гирокомпасов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82</w:t>
      </w:r>
    </w:p>
    <w:p w:rsidR="00D840E6" w:rsidRDefault="00B6788C">
      <w:pPr>
        <w:tabs>
          <w:tab w:val="left" w:pos="7125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4"/>
          <w:sz w:val="20"/>
        </w:rPr>
        <w:t>Схемы</w:t>
      </w:r>
      <w:r>
        <w:rPr>
          <w:b/>
          <w:spacing w:val="-2"/>
          <w:sz w:val="20"/>
        </w:rPr>
        <w:t xml:space="preserve"> гирокомпасов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85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Ежегодное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комплексное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обслуживание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ГК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rFonts w:ascii="Calibri" w:hAnsi="Calibri"/>
          <w:b/>
          <w:spacing w:val="-2"/>
          <w:sz w:val="20"/>
        </w:rPr>
        <w:t>Anschutz</w:t>
      </w:r>
      <w:proofErr w:type="spellEnd"/>
      <w:r>
        <w:rPr>
          <w:rFonts w:ascii="Calibri" w:hAnsi="Calibri"/>
          <w:b/>
          <w:spacing w:val="5"/>
          <w:sz w:val="20"/>
        </w:rPr>
        <w:t xml:space="preserve"> </w:t>
      </w:r>
      <w:proofErr w:type="spellStart"/>
      <w:r>
        <w:rPr>
          <w:rFonts w:ascii="Calibri" w:hAnsi="Calibri"/>
          <w:b/>
          <w:spacing w:val="-2"/>
          <w:sz w:val="20"/>
        </w:rPr>
        <w:t>Standard</w:t>
      </w:r>
      <w:proofErr w:type="spellEnd"/>
      <w:r>
        <w:rPr>
          <w:rFonts w:ascii="Calibri" w:hAnsi="Calibri"/>
          <w:b/>
          <w:spacing w:val="5"/>
          <w:sz w:val="20"/>
        </w:rPr>
        <w:t xml:space="preserve"> </w:t>
      </w:r>
      <w:r>
        <w:rPr>
          <w:rFonts w:ascii="Calibri" w:hAnsi="Calibri"/>
          <w:b/>
          <w:spacing w:val="-5"/>
          <w:sz w:val="20"/>
        </w:rPr>
        <w:t>22.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102</w:t>
      </w:r>
    </w:p>
    <w:p w:rsidR="00D840E6" w:rsidRDefault="00B6788C">
      <w:pPr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Замена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гиросферы</w:t>
      </w:r>
      <w:proofErr w:type="spellEnd"/>
      <w:r>
        <w:rPr>
          <w:b/>
          <w:spacing w:val="-4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KT005</w:t>
      </w:r>
      <w:r>
        <w:rPr>
          <w:rFonts w:ascii="Calibri" w:hAnsi="Calibri"/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в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гирокомпасах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rFonts w:ascii="Calibri" w:hAnsi="Calibri"/>
          <w:b/>
          <w:spacing w:val="-2"/>
          <w:sz w:val="20"/>
        </w:rPr>
        <w:t>Yokogawa</w:t>
      </w:r>
      <w:proofErr w:type="spellEnd"/>
    </w:p>
    <w:p w:rsidR="00D840E6" w:rsidRDefault="00B6788C">
      <w:pPr>
        <w:tabs>
          <w:tab w:val="left" w:pos="7024"/>
        </w:tabs>
        <w:ind w:left="540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CMZ</w:t>
      </w:r>
      <w:proofErr w:type="gramStart"/>
      <w:r>
        <w:rPr>
          <w:rFonts w:ascii="Calibri"/>
          <w:b/>
          <w:spacing w:val="-2"/>
          <w:sz w:val="20"/>
        </w:rPr>
        <w:t>700,CMZ</w:t>
      </w:r>
      <w:proofErr w:type="gramEnd"/>
      <w:r>
        <w:rPr>
          <w:rFonts w:ascii="Calibri"/>
          <w:b/>
          <w:spacing w:val="-2"/>
          <w:sz w:val="20"/>
        </w:rPr>
        <w:t>500-Mod700</w:t>
      </w:r>
      <w:r>
        <w:rPr>
          <w:rFonts w:ascii="Times New Roman"/>
          <w:sz w:val="20"/>
        </w:rPr>
        <w:tab/>
      </w:r>
      <w:r>
        <w:rPr>
          <w:rFonts w:ascii="Calibri"/>
          <w:b/>
          <w:spacing w:val="-5"/>
          <w:sz w:val="20"/>
        </w:rPr>
        <w:t>108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4"/>
          <w:sz w:val="20"/>
        </w:rPr>
        <w:t>Установка</w:t>
      </w:r>
      <w:r>
        <w:rPr>
          <w:b/>
          <w:spacing w:val="5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гиросферы</w:t>
      </w:r>
      <w:proofErr w:type="spellEnd"/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112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proofErr w:type="spellStart"/>
      <w:r>
        <w:rPr>
          <w:rFonts w:ascii="Calibri" w:hAnsi="Calibri"/>
          <w:b/>
          <w:spacing w:val="-2"/>
          <w:sz w:val="20"/>
        </w:rPr>
        <w:t>Navigat</w:t>
      </w:r>
      <w:proofErr w:type="spellEnd"/>
      <w:r>
        <w:rPr>
          <w:rFonts w:ascii="Calibri" w:hAnsi="Calibri"/>
          <w:b/>
          <w:spacing w:val="-2"/>
          <w:sz w:val="20"/>
        </w:rPr>
        <w:t>.</w:t>
      </w:r>
      <w:r>
        <w:rPr>
          <w:rFonts w:ascii="Calibri" w:hAnsi="Calibri"/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Замена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гиросферы</w:t>
      </w:r>
      <w:proofErr w:type="spellEnd"/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119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Магнитные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компасы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125</w:t>
      </w:r>
    </w:p>
    <w:p w:rsidR="00D840E6" w:rsidRDefault="00B6788C">
      <w:pPr>
        <w:tabs>
          <w:tab w:val="left" w:pos="7024"/>
        </w:tabs>
        <w:spacing w:before="243" w:line="252" w:lineRule="auto"/>
        <w:ind w:left="540" w:right="289"/>
        <w:rPr>
          <w:rFonts w:ascii="Calibri" w:hAnsi="Calibri"/>
          <w:b/>
          <w:sz w:val="20"/>
        </w:rPr>
      </w:pPr>
      <w:r>
        <w:rPr>
          <w:b/>
          <w:sz w:val="20"/>
        </w:rPr>
        <w:t xml:space="preserve">Классификация неисправностей и общие сведения по теории </w:t>
      </w:r>
      <w:r>
        <w:rPr>
          <w:b/>
          <w:spacing w:val="-2"/>
          <w:sz w:val="20"/>
        </w:rPr>
        <w:t>отказов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147</w:t>
      </w:r>
    </w:p>
    <w:p w:rsidR="00D840E6" w:rsidRDefault="00B6788C">
      <w:pPr>
        <w:tabs>
          <w:tab w:val="left" w:pos="7024"/>
        </w:tabs>
        <w:spacing w:before="228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Установка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вибратора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и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приварыша</w:t>
      </w:r>
      <w:proofErr w:type="spellEnd"/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153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z w:val="20"/>
        </w:rPr>
        <w:t>Кабели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к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эхолотам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156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z w:val="20"/>
        </w:rPr>
        <w:t>Кабели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для</w:t>
      </w:r>
      <w:r>
        <w:rPr>
          <w:b/>
          <w:spacing w:val="-13"/>
          <w:sz w:val="20"/>
        </w:rPr>
        <w:t xml:space="preserve"> </w:t>
      </w:r>
      <w:r>
        <w:rPr>
          <w:b/>
          <w:spacing w:val="-4"/>
          <w:sz w:val="20"/>
        </w:rPr>
        <w:t>лагов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157</w:t>
      </w:r>
    </w:p>
    <w:p w:rsidR="00D840E6" w:rsidRDefault="00B6788C">
      <w:pPr>
        <w:tabs>
          <w:tab w:val="left" w:pos="7024"/>
        </w:tabs>
        <w:spacing w:before="240"/>
        <w:ind w:left="540" w:right="289"/>
        <w:rPr>
          <w:rFonts w:ascii="Calibri" w:hAnsi="Calibri"/>
          <w:b/>
          <w:sz w:val="20"/>
        </w:rPr>
      </w:pPr>
      <w:r>
        <w:rPr>
          <w:b/>
          <w:sz w:val="20"/>
        </w:rPr>
        <w:t>Перечень основных кабелей и проводов</w:t>
      </w:r>
      <w:r>
        <w:rPr>
          <w:rFonts w:ascii="Calibri" w:hAnsi="Calibri"/>
          <w:b/>
          <w:sz w:val="20"/>
        </w:rPr>
        <w:t xml:space="preserve">, </w:t>
      </w:r>
      <w:r>
        <w:rPr>
          <w:b/>
          <w:sz w:val="20"/>
        </w:rPr>
        <w:t xml:space="preserve">применяемых на судах внутреннего и смешанного </w:t>
      </w:r>
      <w:r>
        <w:rPr>
          <w:rFonts w:ascii="Calibri" w:hAnsi="Calibri"/>
          <w:b/>
          <w:sz w:val="20"/>
        </w:rPr>
        <w:t>(</w:t>
      </w:r>
      <w:r>
        <w:rPr>
          <w:b/>
          <w:sz w:val="20"/>
        </w:rPr>
        <w:t>река</w:t>
      </w:r>
      <w:r>
        <w:rPr>
          <w:rFonts w:ascii="Calibri" w:hAnsi="Calibri"/>
          <w:b/>
          <w:sz w:val="20"/>
        </w:rPr>
        <w:t>-</w:t>
      </w:r>
      <w:r>
        <w:rPr>
          <w:b/>
          <w:sz w:val="20"/>
        </w:rPr>
        <w:t>море</w:t>
      </w:r>
      <w:r>
        <w:rPr>
          <w:rFonts w:ascii="Calibri" w:hAnsi="Calibri"/>
          <w:b/>
          <w:sz w:val="20"/>
        </w:rPr>
        <w:t xml:space="preserve">) </w:t>
      </w:r>
      <w:r>
        <w:rPr>
          <w:b/>
          <w:sz w:val="20"/>
        </w:rPr>
        <w:t>плавания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4"/>
          <w:sz w:val="20"/>
        </w:rPr>
        <w:t>158</w:t>
      </w:r>
    </w:p>
    <w:p w:rsidR="00D840E6" w:rsidRDefault="00D840E6">
      <w:pPr>
        <w:rPr>
          <w:rFonts w:ascii="Calibri" w:hAnsi="Calibri"/>
          <w:sz w:val="20"/>
        </w:rPr>
        <w:sectPr w:rsidR="00D840E6">
          <w:pgSz w:w="8380" w:h="11920"/>
          <w:pgMar w:top="820" w:right="160" w:bottom="620" w:left="600" w:header="0" w:footer="367" w:gutter="0"/>
          <w:cols w:space="720"/>
        </w:sectPr>
      </w:pPr>
    </w:p>
    <w:p w:rsidR="00D840E6" w:rsidRDefault="00B6788C">
      <w:pPr>
        <w:tabs>
          <w:tab w:val="left" w:pos="7024"/>
        </w:tabs>
        <w:spacing w:before="63"/>
        <w:ind w:left="540" w:right="289"/>
        <w:rPr>
          <w:rFonts w:ascii="Calibri" w:hAnsi="Calibri"/>
          <w:b/>
          <w:sz w:val="20"/>
        </w:rPr>
      </w:pPr>
      <w:r>
        <w:rPr>
          <w:b/>
          <w:sz w:val="20"/>
        </w:rPr>
        <w:lastRenderedPageBreak/>
        <w:t>Кабельные разъемы</w:t>
      </w:r>
      <w:r>
        <w:rPr>
          <w:rFonts w:ascii="Calibri" w:hAnsi="Calibri"/>
          <w:b/>
          <w:sz w:val="20"/>
        </w:rPr>
        <w:t xml:space="preserve">, </w:t>
      </w:r>
      <w:r>
        <w:rPr>
          <w:b/>
          <w:sz w:val="20"/>
        </w:rPr>
        <w:t xml:space="preserve">которые наиболее часто используются для </w:t>
      </w:r>
      <w:r>
        <w:rPr>
          <w:b/>
          <w:spacing w:val="-2"/>
          <w:sz w:val="20"/>
        </w:rPr>
        <w:t>устройств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радио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и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навигации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163</w:t>
      </w:r>
    </w:p>
    <w:p w:rsidR="00D840E6" w:rsidRPr="007253B2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  <w:lang w:val="en-US"/>
        </w:rPr>
      </w:pPr>
      <w:r>
        <w:rPr>
          <w:b/>
          <w:sz w:val="20"/>
        </w:rPr>
        <w:t>Витая</w:t>
      </w:r>
      <w:r w:rsidRPr="007253B2">
        <w:rPr>
          <w:b/>
          <w:spacing w:val="-14"/>
          <w:sz w:val="20"/>
          <w:lang w:val="en-US"/>
        </w:rPr>
        <w:t xml:space="preserve"> </w:t>
      </w:r>
      <w:r>
        <w:rPr>
          <w:b/>
          <w:sz w:val="20"/>
        </w:rPr>
        <w:t>пара</w:t>
      </w:r>
      <w:r w:rsidRPr="007253B2">
        <w:rPr>
          <w:rFonts w:ascii="Calibri" w:hAnsi="Calibri"/>
          <w:b/>
          <w:sz w:val="20"/>
          <w:lang w:val="en-US"/>
        </w:rPr>
        <w:t>.</w:t>
      </w:r>
      <w:r w:rsidRPr="007253B2">
        <w:rPr>
          <w:rFonts w:ascii="Calibri" w:hAnsi="Calibri"/>
          <w:b/>
          <w:spacing w:val="-7"/>
          <w:sz w:val="20"/>
          <w:lang w:val="en-US"/>
        </w:rPr>
        <w:t xml:space="preserve"> </w:t>
      </w:r>
      <w:r>
        <w:rPr>
          <w:b/>
          <w:sz w:val="20"/>
        </w:rPr>
        <w:t>Виды</w:t>
      </w:r>
      <w:r w:rsidRPr="007253B2">
        <w:rPr>
          <w:rFonts w:ascii="Calibri" w:hAnsi="Calibri"/>
          <w:b/>
          <w:sz w:val="20"/>
          <w:lang w:val="en-US"/>
        </w:rPr>
        <w:t>.</w:t>
      </w:r>
      <w:r w:rsidRPr="007253B2">
        <w:rPr>
          <w:rFonts w:ascii="Calibri" w:hAnsi="Calibri"/>
          <w:b/>
          <w:spacing w:val="-4"/>
          <w:sz w:val="20"/>
          <w:lang w:val="en-US"/>
        </w:rPr>
        <w:t xml:space="preserve"> </w:t>
      </w:r>
      <w:r>
        <w:rPr>
          <w:b/>
          <w:spacing w:val="-2"/>
          <w:sz w:val="20"/>
        </w:rPr>
        <w:t>Обжимка</w:t>
      </w:r>
      <w:r w:rsidRPr="007253B2">
        <w:rPr>
          <w:rFonts w:ascii="Calibri" w:hAnsi="Calibri"/>
          <w:b/>
          <w:spacing w:val="-2"/>
          <w:sz w:val="20"/>
          <w:lang w:val="en-US"/>
        </w:rPr>
        <w:t>.</w:t>
      </w:r>
      <w:r w:rsidRPr="007253B2">
        <w:rPr>
          <w:rFonts w:ascii="Times New Roman" w:hAnsi="Times New Roman"/>
          <w:sz w:val="20"/>
          <w:lang w:val="en-US"/>
        </w:rPr>
        <w:tab/>
      </w:r>
      <w:r w:rsidRPr="007253B2">
        <w:rPr>
          <w:rFonts w:ascii="Calibri" w:hAnsi="Calibri"/>
          <w:b/>
          <w:spacing w:val="-5"/>
          <w:sz w:val="20"/>
          <w:lang w:val="en-US"/>
        </w:rPr>
        <w:t>164</w:t>
      </w:r>
    </w:p>
    <w:p w:rsidR="00D840E6" w:rsidRDefault="00B6788C">
      <w:pPr>
        <w:spacing w:before="240"/>
        <w:ind w:left="540"/>
        <w:rPr>
          <w:rFonts w:ascii="Calibri"/>
          <w:b/>
          <w:sz w:val="20"/>
        </w:rPr>
      </w:pPr>
      <w:r w:rsidRPr="007253B2">
        <w:rPr>
          <w:rFonts w:ascii="Calibri"/>
          <w:b/>
          <w:sz w:val="20"/>
          <w:lang w:val="en-US"/>
        </w:rPr>
        <w:t>External</w:t>
      </w:r>
      <w:r w:rsidRPr="007253B2">
        <w:rPr>
          <w:rFonts w:ascii="Calibri"/>
          <w:b/>
          <w:spacing w:val="-10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Cable</w:t>
      </w:r>
      <w:r w:rsidRPr="007253B2">
        <w:rPr>
          <w:rFonts w:ascii="Calibri"/>
          <w:b/>
          <w:spacing w:val="-8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Overview,</w:t>
      </w:r>
      <w:r w:rsidRPr="007253B2">
        <w:rPr>
          <w:rFonts w:ascii="Calibri"/>
          <w:b/>
          <w:spacing w:val="-8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SAILOR</w:t>
      </w:r>
      <w:r w:rsidRPr="007253B2">
        <w:rPr>
          <w:rFonts w:ascii="Calibri"/>
          <w:b/>
          <w:spacing w:val="-8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6000B</w:t>
      </w:r>
      <w:r w:rsidRPr="007253B2">
        <w:rPr>
          <w:rFonts w:ascii="Calibri"/>
          <w:b/>
          <w:spacing w:val="-8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A2</w:t>
      </w:r>
      <w:r w:rsidRPr="007253B2">
        <w:rPr>
          <w:rFonts w:ascii="Calibri"/>
          <w:b/>
          <w:spacing w:val="-7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GMDSS</w:t>
      </w:r>
      <w:r w:rsidRPr="007253B2">
        <w:rPr>
          <w:rFonts w:ascii="Calibri"/>
          <w:b/>
          <w:spacing w:val="-8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Package,</w:t>
      </w:r>
      <w:r w:rsidRPr="007253B2">
        <w:rPr>
          <w:rFonts w:ascii="Calibri"/>
          <w:b/>
          <w:spacing w:val="-8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150W</w:t>
      </w:r>
      <w:r w:rsidRPr="007253B2">
        <w:rPr>
          <w:rFonts w:ascii="Calibri"/>
          <w:b/>
          <w:spacing w:val="-8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-</w:t>
      </w:r>
      <w:r w:rsidRPr="007253B2">
        <w:rPr>
          <w:rFonts w:ascii="Calibri"/>
          <w:b/>
          <w:spacing w:val="-8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Incl.</w:t>
      </w:r>
      <w:r w:rsidRPr="007253B2">
        <w:rPr>
          <w:rFonts w:ascii="Calibri"/>
          <w:b/>
          <w:spacing w:val="-7"/>
          <w:sz w:val="20"/>
          <w:lang w:val="en-US"/>
        </w:rPr>
        <w:t xml:space="preserve"> </w:t>
      </w:r>
      <w:proofErr w:type="spellStart"/>
      <w:r>
        <w:rPr>
          <w:rFonts w:ascii="Calibri"/>
          <w:b/>
          <w:spacing w:val="-2"/>
          <w:sz w:val="20"/>
        </w:rPr>
        <w:t>Console</w:t>
      </w:r>
      <w:proofErr w:type="spellEnd"/>
    </w:p>
    <w:p w:rsidR="00D840E6" w:rsidRPr="007253B2" w:rsidRDefault="00B6788C">
      <w:pPr>
        <w:tabs>
          <w:tab w:val="left" w:pos="7024"/>
        </w:tabs>
        <w:ind w:left="540"/>
        <w:rPr>
          <w:rFonts w:ascii="Calibri"/>
          <w:b/>
          <w:sz w:val="20"/>
          <w:lang w:val="en-US"/>
        </w:rPr>
      </w:pPr>
      <w:r w:rsidRPr="007253B2">
        <w:rPr>
          <w:rFonts w:ascii="Calibri"/>
          <w:b/>
          <w:sz w:val="20"/>
          <w:lang w:val="en-US"/>
        </w:rPr>
        <w:t>-</w:t>
      </w:r>
      <w:r w:rsidRPr="007253B2">
        <w:rPr>
          <w:rFonts w:ascii="Calibri"/>
          <w:b/>
          <w:spacing w:val="-4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DC</w:t>
      </w:r>
      <w:r w:rsidRPr="007253B2">
        <w:rPr>
          <w:rFonts w:ascii="Calibri"/>
          <w:b/>
          <w:spacing w:val="-1"/>
          <w:sz w:val="20"/>
          <w:lang w:val="en-US"/>
        </w:rPr>
        <w:t xml:space="preserve"> </w:t>
      </w:r>
      <w:r w:rsidRPr="007253B2">
        <w:rPr>
          <w:rFonts w:ascii="Calibri"/>
          <w:b/>
          <w:spacing w:val="-2"/>
          <w:sz w:val="20"/>
          <w:lang w:val="en-US"/>
        </w:rPr>
        <w:t>Floating</w:t>
      </w:r>
      <w:r w:rsidRPr="007253B2">
        <w:rPr>
          <w:rFonts w:ascii="Times New Roman"/>
          <w:sz w:val="20"/>
          <w:lang w:val="en-US"/>
        </w:rPr>
        <w:tab/>
      </w:r>
      <w:r w:rsidRPr="007253B2">
        <w:rPr>
          <w:rFonts w:ascii="Calibri"/>
          <w:b/>
          <w:spacing w:val="-5"/>
          <w:sz w:val="20"/>
          <w:lang w:val="en-US"/>
        </w:rPr>
        <w:t>173</w:t>
      </w:r>
    </w:p>
    <w:p w:rsidR="00D840E6" w:rsidRDefault="00B6788C">
      <w:pPr>
        <w:tabs>
          <w:tab w:val="left" w:pos="7024"/>
        </w:tabs>
        <w:spacing w:before="240"/>
        <w:ind w:left="540" w:right="289"/>
        <w:rPr>
          <w:rFonts w:ascii="Calibri"/>
          <w:b/>
          <w:sz w:val="20"/>
        </w:rPr>
      </w:pPr>
      <w:r w:rsidRPr="007253B2">
        <w:rPr>
          <w:rFonts w:ascii="Calibri"/>
          <w:b/>
          <w:sz w:val="20"/>
          <w:lang w:val="en-US"/>
        </w:rPr>
        <w:t xml:space="preserve">External Cable Overview, SAILOR 6000B A3 GMDSS Package, 150W/2 x mini-C - Incl. </w:t>
      </w:r>
      <w:proofErr w:type="spellStart"/>
      <w:r>
        <w:rPr>
          <w:rFonts w:ascii="Calibri"/>
          <w:b/>
          <w:sz w:val="20"/>
        </w:rPr>
        <w:t>Console</w:t>
      </w:r>
      <w:proofErr w:type="spellEnd"/>
      <w:r>
        <w:rPr>
          <w:rFonts w:ascii="Calibri"/>
          <w:b/>
          <w:sz w:val="20"/>
        </w:rPr>
        <w:t xml:space="preserve"> - DC </w:t>
      </w:r>
      <w:proofErr w:type="spellStart"/>
      <w:r>
        <w:rPr>
          <w:rFonts w:ascii="Calibri"/>
          <w:b/>
          <w:sz w:val="20"/>
        </w:rPr>
        <w:t>Floating</w:t>
      </w:r>
      <w:proofErr w:type="spellEnd"/>
      <w:r>
        <w:rPr>
          <w:rFonts w:ascii="Times New Roman"/>
          <w:sz w:val="20"/>
        </w:rPr>
        <w:tab/>
      </w:r>
      <w:r>
        <w:rPr>
          <w:rFonts w:ascii="Calibri"/>
          <w:b/>
          <w:spacing w:val="-4"/>
          <w:sz w:val="20"/>
        </w:rPr>
        <w:t>174</w:t>
      </w:r>
    </w:p>
    <w:p w:rsidR="00D840E6" w:rsidRDefault="00B6788C">
      <w:pPr>
        <w:tabs>
          <w:tab w:val="left" w:pos="7024"/>
        </w:tabs>
        <w:spacing w:before="240"/>
        <w:ind w:left="540" w:right="289"/>
        <w:rPr>
          <w:rFonts w:ascii="Calibri"/>
          <w:b/>
          <w:sz w:val="20"/>
        </w:rPr>
      </w:pPr>
      <w:r w:rsidRPr="007253B2">
        <w:rPr>
          <w:rFonts w:ascii="Calibri"/>
          <w:b/>
          <w:sz w:val="20"/>
          <w:lang w:val="en-US"/>
        </w:rPr>
        <w:t xml:space="preserve">External Cable Overview, SAILOR 6000B A4 GMDSS Package, 150W/2 x </w:t>
      </w:r>
      <w:proofErr w:type="spellStart"/>
      <w:r w:rsidRPr="007253B2">
        <w:rPr>
          <w:rFonts w:ascii="Calibri"/>
          <w:b/>
          <w:sz w:val="20"/>
          <w:lang w:val="en-US"/>
        </w:rPr>
        <w:t>Radiotelex</w:t>
      </w:r>
      <w:proofErr w:type="spellEnd"/>
      <w:r w:rsidRPr="007253B2">
        <w:rPr>
          <w:rFonts w:ascii="Calibri"/>
          <w:b/>
          <w:sz w:val="20"/>
          <w:lang w:val="en-US"/>
        </w:rPr>
        <w:t>,</w:t>
      </w:r>
      <w:r w:rsidRPr="007253B2">
        <w:rPr>
          <w:rFonts w:ascii="Calibri"/>
          <w:b/>
          <w:spacing w:val="-8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mini-C</w:t>
      </w:r>
      <w:r w:rsidRPr="007253B2">
        <w:rPr>
          <w:rFonts w:ascii="Calibri"/>
          <w:b/>
          <w:spacing w:val="-5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-</w:t>
      </w:r>
      <w:r w:rsidRPr="007253B2">
        <w:rPr>
          <w:rFonts w:ascii="Calibri"/>
          <w:b/>
          <w:spacing w:val="-6"/>
          <w:sz w:val="20"/>
          <w:lang w:val="en-US"/>
        </w:rPr>
        <w:t xml:space="preserve"> </w:t>
      </w:r>
      <w:r w:rsidRPr="007253B2">
        <w:rPr>
          <w:rFonts w:ascii="Calibri"/>
          <w:b/>
          <w:sz w:val="20"/>
          <w:lang w:val="en-US"/>
        </w:rPr>
        <w:t>Incl.</w:t>
      </w:r>
      <w:r w:rsidRPr="007253B2">
        <w:rPr>
          <w:rFonts w:ascii="Calibri"/>
          <w:b/>
          <w:spacing w:val="-5"/>
          <w:sz w:val="20"/>
          <w:lang w:val="en-US"/>
        </w:rPr>
        <w:t xml:space="preserve"> </w:t>
      </w:r>
      <w:proofErr w:type="spellStart"/>
      <w:r>
        <w:rPr>
          <w:rFonts w:ascii="Calibri"/>
          <w:b/>
          <w:sz w:val="20"/>
        </w:rPr>
        <w:t>Cons</w:t>
      </w:r>
      <w:r>
        <w:rPr>
          <w:rFonts w:ascii="Calibri"/>
          <w:b/>
          <w:sz w:val="20"/>
        </w:rPr>
        <w:t>ole</w:t>
      </w:r>
      <w:proofErr w:type="spellEnd"/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-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DC</w:t>
      </w:r>
      <w:r>
        <w:rPr>
          <w:rFonts w:ascii="Calibri"/>
          <w:b/>
          <w:spacing w:val="-5"/>
          <w:sz w:val="20"/>
        </w:rPr>
        <w:t xml:space="preserve"> </w:t>
      </w:r>
      <w:proofErr w:type="spellStart"/>
      <w:r>
        <w:rPr>
          <w:rFonts w:ascii="Calibri"/>
          <w:b/>
          <w:spacing w:val="-2"/>
          <w:sz w:val="20"/>
        </w:rPr>
        <w:t>Floating</w:t>
      </w:r>
      <w:proofErr w:type="spellEnd"/>
      <w:r>
        <w:rPr>
          <w:rFonts w:ascii="Times New Roman"/>
          <w:sz w:val="20"/>
        </w:rPr>
        <w:tab/>
      </w:r>
      <w:r>
        <w:rPr>
          <w:rFonts w:ascii="Calibri"/>
          <w:b/>
          <w:spacing w:val="-5"/>
          <w:sz w:val="20"/>
        </w:rPr>
        <w:t>175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Интерфейсы</w:t>
      </w:r>
      <w:r>
        <w:rPr>
          <w:b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RS-232/422/485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176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Пароли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179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Конфигурация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rFonts w:ascii="Calibri" w:hAnsi="Calibri"/>
          <w:b/>
          <w:spacing w:val="-2"/>
          <w:sz w:val="20"/>
        </w:rPr>
        <w:t>Inmarsat</w:t>
      </w:r>
      <w:proofErr w:type="spellEnd"/>
      <w:r>
        <w:rPr>
          <w:rFonts w:ascii="Calibri" w:hAnsi="Calibri"/>
          <w:b/>
          <w:spacing w:val="8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SAILOR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185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SAILOR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6194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b/>
          <w:sz w:val="20"/>
        </w:rPr>
        <w:t>Индикация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и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кнопки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200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Зона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покрытия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сети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rFonts w:ascii="Calibri" w:hAnsi="Calibri"/>
          <w:b/>
          <w:spacing w:val="-2"/>
          <w:sz w:val="20"/>
        </w:rPr>
        <w:t>Inmarsat</w:t>
      </w:r>
      <w:proofErr w:type="spellEnd"/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202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Регистрация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rFonts w:ascii="Calibri" w:hAnsi="Calibri"/>
          <w:b/>
          <w:spacing w:val="-2"/>
          <w:sz w:val="20"/>
        </w:rPr>
        <w:t>Fleetbroadband</w:t>
      </w:r>
      <w:proofErr w:type="spellEnd"/>
      <w:r>
        <w:rPr>
          <w:rFonts w:ascii="Calibri" w:hAnsi="Calibri"/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и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rFonts w:ascii="Calibri" w:hAnsi="Calibri"/>
          <w:b/>
          <w:spacing w:val="-2"/>
          <w:sz w:val="20"/>
        </w:rPr>
        <w:t>Inmarsat</w:t>
      </w:r>
      <w:proofErr w:type="spellEnd"/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203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Совместимость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ПВ</w:t>
      </w:r>
      <w:r>
        <w:rPr>
          <w:rFonts w:ascii="Calibri" w:hAnsi="Calibri"/>
          <w:b/>
          <w:spacing w:val="-2"/>
          <w:sz w:val="20"/>
        </w:rPr>
        <w:t>/</w:t>
      </w:r>
      <w:r>
        <w:rPr>
          <w:b/>
          <w:spacing w:val="-2"/>
          <w:sz w:val="20"/>
        </w:rPr>
        <w:t>КВ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с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дополнительными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блоками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206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Частоты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речного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диапазона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207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Частоты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морского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диапазона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209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4"/>
          <w:sz w:val="20"/>
        </w:rPr>
        <w:t>Типы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модуляции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211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Международная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служба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информации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по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безопасности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на</w:t>
      </w:r>
      <w:r>
        <w:rPr>
          <w:b/>
          <w:spacing w:val="-4"/>
          <w:sz w:val="20"/>
        </w:rPr>
        <w:t xml:space="preserve"> море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213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Список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актов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214</w:t>
      </w:r>
    </w:p>
    <w:p w:rsidR="00D840E6" w:rsidRDefault="00B6788C">
      <w:pPr>
        <w:tabs>
          <w:tab w:val="left" w:pos="7024"/>
        </w:tabs>
        <w:spacing w:before="243" w:line="252" w:lineRule="auto"/>
        <w:ind w:left="540" w:right="289"/>
        <w:rPr>
          <w:rFonts w:ascii="Calibri" w:hAnsi="Calibri"/>
          <w:b/>
          <w:sz w:val="20"/>
        </w:rPr>
      </w:pPr>
      <w:r>
        <w:rPr>
          <w:b/>
          <w:sz w:val="20"/>
        </w:rPr>
        <w:t xml:space="preserve">Инструкция по подготовке к предъявлению </w:t>
      </w:r>
      <w:proofErr w:type="spellStart"/>
      <w:r>
        <w:rPr>
          <w:b/>
          <w:sz w:val="20"/>
        </w:rPr>
        <w:t>радиочасти</w:t>
      </w:r>
      <w:proofErr w:type="spellEnd"/>
      <w:r>
        <w:rPr>
          <w:b/>
          <w:sz w:val="20"/>
        </w:rPr>
        <w:t xml:space="preserve"> инспекции </w:t>
      </w:r>
      <w:r>
        <w:rPr>
          <w:b/>
          <w:spacing w:val="-4"/>
          <w:sz w:val="20"/>
        </w:rPr>
        <w:t>РМРС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216</w:t>
      </w:r>
    </w:p>
    <w:p w:rsidR="00D840E6" w:rsidRDefault="00B6788C">
      <w:pPr>
        <w:tabs>
          <w:tab w:val="left" w:pos="7024"/>
        </w:tabs>
        <w:spacing w:before="228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Периодичность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проверок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оборудования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ГМССБ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218</w:t>
      </w:r>
    </w:p>
    <w:p w:rsidR="00D840E6" w:rsidRDefault="00D840E6">
      <w:pPr>
        <w:rPr>
          <w:rFonts w:ascii="Calibri" w:hAnsi="Calibri"/>
          <w:sz w:val="20"/>
        </w:rPr>
        <w:sectPr w:rsidR="00D840E6">
          <w:pgSz w:w="8380" w:h="11920"/>
          <w:pgMar w:top="820" w:right="160" w:bottom="620" w:left="600" w:header="0" w:footer="367" w:gutter="0"/>
          <w:cols w:space="720"/>
        </w:sectPr>
      </w:pPr>
    </w:p>
    <w:p w:rsidR="00D840E6" w:rsidRDefault="00B6788C">
      <w:pPr>
        <w:tabs>
          <w:tab w:val="left" w:pos="7024"/>
        </w:tabs>
        <w:spacing w:before="63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lastRenderedPageBreak/>
        <w:t>Контрольный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лист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проверки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радиооборудования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ГМССБ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219</w:t>
      </w:r>
    </w:p>
    <w:p w:rsidR="00D840E6" w:rsidRDefault="00B6788C">
      <w:pPr>
        <w:tabs>
          <w:tab w:val="left" w:pos="7024"/>
        </w:tabs>
        <w:spacing w:before="243" w:line="252" w:lineRule="auto"/>
        <w:ind w:left="540" w:right="289"/>
        <w:rPr>
          <w:rFonts w:ascii="Calibri" w:hAnsi="Calibri"/>
          <w:b/>
          <w:sz w:val="20"/>
        </w:rPr>
      </w:pPr>
      <w:r>
        <w:rPr>
          <w:b/>
          <w:sz w:val="20"/>
        </w:rPr>
        <w:t xml:space="preserve">Подготовка и ежегодное освидетельствование судового </w:t>
      </w:r>
      <w:r>
        <w:rPr>
          <w:b/>
          <w:spacing w:val="-2"/>
          <w:sz w:val="20"/>
        </w:rPr>
        <w:t>электрооборудования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223</w:t>
      </w:r>
    </w:p>
    <w:p w:rsidR="00D840E6" w:rsidRDefault="00B6788C">
      <w:pPr>
        <w:tabs>
          <w:tab w:val="left" w:pos="7024"/>
        </w:tabs>
        <w:spacing w:before="228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Объем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периодических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освидетельствований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228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Датчики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ветра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241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Первая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помощь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при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пораж</w:t>
      </w:r>
      <w:r>
        <w:rPr>
          <w:b/>
          <w:spacing w:val="-2"/>
          <w:sz w:val="20"/>
        </w:rPr>
        <w:t>ении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электрическим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током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242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Международные торговые термины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244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Диаметр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сверла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под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резьбу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246</w:t>
      </w:r>
    </w:p>
    <w:p w:rsidR="00D840E6" w:rsidRDefault="00B6788C">
      <w:pPr>
        <w:tabs>
          <w:tab w:val="left" w:pos="7024"/>
        </w:tabs>
        <w:spacing w:before="240"/>
        <w:ind w:left="540"/>
        <w:rPr>
          <w:rFonts w:ascii="Calibri" w:hAnsi="Calibri"/>
          <w:b/>
          <w:sz w:val="20"/>
        </w:rPr>
      </w:pPr>
      <w:r>
        <w:rPr>
          <w:b/>
          <w:spacing w:val="-2"/>
          <w:sz w:val="20"/>
        </w:rPr>
        <w:t>Контактные данные сотрудников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b/>
          <w:spacing w:val="-5"/>
          <w:sz w:val="20"/>
        </w:rPr>
        <w:t>247</w:t>
      </w:r>
    </w:p>
    <w:p w:rsidR="00D840E6" w:rsidRDefault="00D840E6">
      <w:pPr>
        <w:rPr>
          <w:rFonts w:ascii="Calibri" w:hAnsi="Calibri"/>
          <w:sz w:val="20"/>
        </w:rPr>
        <w:sectPr w:rsidR="00D840E6">
          <w:pgSz w:w="8380" w:h="11920"/>
          <w:pgMar w:top="820" w:right="160" w:bottom="620" w:left="600" w:header="0" w:footer="367" w:gutter="0"/>
          <w:cols w:space="720"/>
        </w:sectPr>
      </w:pPr>
    </w:p>
    <w:p w:rsidR="00D840E6" w:rsidRDefault="00B6788C">
      <w:pPr>
        <w:pStyle w:val="2"/>
        <w:ind w:left="637" w:right="569"/>
      </w:pPr>
      <w:bookmarkStart w:id="1" w:name="_TOC_250003"/>
      <w:r>
        <w:rPr>
          <w:color w:val="00649A"/>
        </w:rPr>
        <w:lastRenderedPageBreak/>
        <w:t>Минимальный</w:t>
      </w:r>
      <w:r>
        <w:rPr>
          <w:color w:val="00649A"/>
          <w:spacing w:val="-6"/>
        </w:rPr>
        <w:t xml:space="preserve"> </w:t>
      </w:r>
      <w:r>
        <w:rPr>
          <w:color w:val="00649A"/>
        </w:rPr>
        <w:t>состав</w:t>
      </w:r>
      <w:r>
        <w:rPr>
          <w:color w:val="00649A"/>
          <w:spacing w:val="-4"/>
        </w:rPr>
        <w:t xml:space="preserve"> </w:t>
      </w:r>
      <w:hyperlink r:id="rId8">
        <w:bookmarkEnd w:id="1"/>
        <w:r>
          <w:rPr>
            <w:color w:val="00649A"/>
            <w:spacing w:val="-2"/>
          </w:rPr>
          <w:t>радиооборудования</w:t>
        </w:r>
      </w:hyperlink>
    </w:p>
    <w:p w:rsidR="00D840E6" w:rsidRDefault="00D840E6">
      <w:pPr>
        <w:pStyle w:val="a3"/>
        <w:spacing w:before="8"/>
        <w:rPr>
          <w:b/>
          <w:sz w:val="24"/>
        </w:rPr>
      </w:pPr>
    </w:p>
    <w:p w:rsidR="00D840E6" w:rsidRDefault="00B6788C">
      <w:pPr>
        <w:pStyle w:val="3"/>
        <w:ind w:right="737"/>
      </w:pPr>
      <w:r>
        <w:rPr>
          <w:color w:val="333333"/>
        </w:rPr>
        <w:t>Новая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</w:rPr>
        <w:t>терминалогия</w:t>
      </w:r>
      <w:proofErr w:type="spellEnd"/>
      <w:r>
        <w:rPr>
          <w:color w:val="333333"/>
          <w:spacing w:val="-11"/>
        </w:rPr>
        <w:t xml:space="preserve"> </w:t>
      </w:r>
      <w:r>
        <w:rPr>
          <w:color w:val="333333"/>
        </w:rPr>
        <w:t>принятая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Российским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Морским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Регистром Судоходства от первого марта 2023г </w:t>
      </w:r>
      <w:proofErr w:type="gramStart"/>
      <w:r>
        <w:rPr>
          <w:color w:val="333333"/>
        </w:rPr>
        <w:t>( 01</w:t>
      </w:r>
      <w:proofErr w:type="gramEnd"/>
      <w:r>
        <w:rPr>
          <w:color w:val="333333"/>
        </w:rPr>
        <w:t>.03.2023г):</w:t>
      </w:r>
    </w:p>
    <w:p w:rsidR="00D840E6" w:rsidRDefault="00B6788C">
      <w:pPr>
        <w:pStyle w:val="a3"/>
        <w:ind w:left="1110" w:hanging="300"/>
      </w:pPr>
      <w:r>
        <w:t>В</w:t>
      </w:r>
      <w:r>
        <w:rPr>
          <w:spacing w:val="-8"/>
        </w:rPr>
        <w:t xml:space="preserve"> </w:t>
      </w:r>
      <w:r>
        <w:t>настоящей</w:t>
      </w:r>
      <w:r>
        <w:rPr>
          <w:spacing w:val="-8"/>
        </w:rPr>
        <w:t xml:space="preserve"> </w:t>
      </w:r>
      <w:r>
        <w:t>части</w:t>
      </w:r>
      <w:r>
        <w:rPr>
          <w:spacing w:val="-8"/>
        </w:rPr>
        <w:t xml:space="preserve"> </w:t>
      </w:r>
      <w:r>
        <w:t>правил</w:t>
      </w:r>
      <w:r>
        <w:rPr>
          <w:spacing w:val="-7"/>
        </w:rPr>
        <w:t xml:space="preserve"> </w:t>
      </w:r>
      <w:r>
        <w:t>приняты</w:t>
      </w:r>
      <w:r>
        <w:rPr>
          <w:spacing w:val="-8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t>определения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сокращения.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>Аварийный</w:t>
      </w:r>
      <w:r>
        <w:rPr>
          <w:b/>
          <w:spacing w:val="-8"/>
        </w:rPr>
        <w:t xml:space="preserve"> </w:t>
      </w:r>
      <w:r>
        <w:rPr>
          <w:b/>
        </w:rPr>
        <w:t>радиобуй</w:t>
      </w:r>
      <w:r>
        <w:rPr>
          <w:b/>
          <w:spacing w:val="-8"/>
        </w:rPr>
        <w:t xml:space="preserve"> </w:t>
      </w:r>
      <w:r>
        <w:rPr>
          <w:b/>
        </w:rPr>
        <w:t>(АРБ)</w:t>
      </w:r>
      <w:r>
        <w:rPr>
          <w:b/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станция</w:t>
      </w:r>
      <w:r>
        <w:rPr>
          <w:spacing w:val="-8"/>
        </w:rPr>
        <w:t xml:space="preserve"> </w:t>
      </w:r>
      <w:r>
        <w:t>подвижной</w:t>
      </w:r>
      <w:r>
        <w:rPr>
          <w:spacing w:val="-8"/>
        </w:rPr>
        <w:t xml:space="preserve"> </w:t>
      </w:r>
      <w:r>
        <w:t>службы,</w:t>
      </w:r>
      <w:r>
        <w:rPr>
          <w:spacing w:val="-8"/>
        </w:rPr>
        <w:t xml:space="preserve"> </w:t>
      </w:r>
      <w:r>
        <w:t>излучение которой служит для облегчения поисковых и спасательных операций.</w:t>
      </w:r>
    </w:p>
    <w:p w:rsidR="00D840E6" w:rsidRDefault="00B6788C">
      <w:pPr>
        <w:spacing w:before="1"/>
        <w:ind w:left="810" w:right="289" w:firstLine="300"/>
        <w:rPr>
          <w:sz w:val="16"/>
        </w:rPr>
      </w:pPr>
      <w:r>
        <w:rPr>
          <w:b/>
          <w:sz w:val="16"/>
        </w:rPr>
        <w:t xml:space="preserve">Глобальная морская система связи при бедствии и для обеспечения безопасности (ГМССБ) </w:t>
      </w:r>
      <w:r>
        <w:rPr>
          <w:sz w:val="16"/>
        </w:rPr>
        <w:t>—</w:t>
      </w:r>
      <w:r>
        <w:rPr>
          <w:spacing w:val="-1"/>
          <w:sz w:val="16"/>
        </w:rPr>
        <w:t xml:space="preserve"> </w:t>
      </w:r>
      <w:r>
        <w:rPr>
          <w:sz w:val="16"/>
        </w:rPr>
        <w:t>международная система радиосвязи,</w:t>
      </w:r>
      <w:r>
        <w:rPr>
          <w:spacing w:val="-1"/>
          <w:sz w:val="16"/>
        </w:rPr>
        <w:t xml:space="preserve"> </w:t>
      </w:r>
      <w:r>
        <w:rPr>
          <w:sz w:val="16"/>
        </w:rPr>
        <w:t>разработанная Международной</w:t>
      </w:r>
      <w:r>
        <w:rPr>
          <w:spacing w:val="-8"/>
          <w:sz w:val="16"/>
        </w:rPr>
        <w:t xml:space="preserve"> </w:t>
      </w:r>
      <w:r>
        <w:rPr>
          <w:sz w:val="16"/>
        </w:rPr>
        <w:t>морской</w:t>
      </w:r>
      <w:r>
        <w:rPr>
          <w:spacing w:val="-8"/>
          <w:sz w:val="16"/>
        </w:rPr>
        <w:t xml:space="preserve"> </w:t>
      </w:r>
      <w:r>
        <w:rPr>
          <w:sz w:val="16"/>
        </w:rPr>
        <w:t>организацией</w:t>
      </w:r>
      <w:r>
        <w:rPr>
          <w:spacing w:val="-8"/>
          <w:sz w:val="16"/>
        </w:rPr>
        <w:t xml:space="preserve"> </w:t>
      </w:r>
      <w:r>
        <w:rPr>
          <w:sz w:val="16"/>
        </w:rPr>
        <w:t>(ИМО),</w:t>
      </w:r>
      <w:r>
        <w:rPr>
          <w:spacing w:val="-8"/>
          <w:sz w:val="16"/>
        </w:rPr>
        <w:t xml:space="preserve"> </w:t>
      </w:r>
      <w:r>
        <w:rPr>
          <w:sz w:val="16"/>
        </w:rPr>
        <w:t>треб</w:t>
      </w:r>
      <w:r>
        <w:rPr>
          <w:sz w:val="16"/>
        </w:rPr>
        <w:t>ования</w:t>
      </w:r>
      <w:r>
        <w:rPr>
          <w:spacing w:val="-8"/>
          <w:sz w:val="16"/>
        </w:rPr>
        <w:t xml:space="preserve"> </w:t>
      </w:r>
      <w:r>
        <w:rPr>
          <w:sz w:val="16"/>
        </w:rPr>
        <w:t>к</w:t>
      </w:r>
      <w:r>
        <w:rPr>
          <w:spacing w:val="-8"/>
          <w:sz w:val="16"/>
        </w:rPr>
        <w:t xml:space="preserve"> </w:t>
      </w:r>
      <w:r>
        <w:rPr>
          <w:sz w:val="16"/>
        </w:rPr>
        <w:t>которой</w:t>
      </w:r>
      <w:r>
        <w:rPr>
          <w:spacing w:val="-8"/>
          <w:sz w:val="16"/>
        </w:rPr>
        <w:t xml:space="preserve"> </w:t>
      </w:r>
      <w:r>
        <w:rPr>
          <w:sz w:val="16"/>
        </w:rPr>
        <w:t>включены</w:t>
      </w:r>
      <w:r>
        <w:rPr>
          <w:spacing w:val="-8"/>
          <w:sz w:val="16"/>
        </w:rPr>
        <w:t xml:space="preserve"> </w:t>
      </w:r>
      <w:r>
        <w:rPr>
          <w:sz w:val="16"/>
        </w:rPr>
        <w:t>в Поправки</w:t>
      </w:r>
      <w:r>
        <w:rPr>
          <w:spacing w:val="-6"/>
          <w:sz w:val="16"/>
        </w:rPr>
        <w:t xml:space="preserve"> </w:t>
      </w:r>
      <w:r>
        <w:rPr>
          <w:sz w:val="16"/>
        </w:rPr>
        <w:t>1988</w:t>
      </w:r>
      <w:r>
        <w:rPr>
          <w:spacing w:val="-6"/>
          <w:sz w:val="16"/>
        </w:rPr>
        <w:t xml:space="preserve"> </w:t>
      </w:r>
      <w:r>
        <w:rPr>
          <w:sz w:val="16"/>
        </w:rPr>
        <w:t>—</w:t>
      </w:r>
      <w:r>
        <w:rPr>
          <w:spacing w:val="-6"/>
          <w:sz w:val="16"/>
        </w:rPr>
        <w:t xml:space="preserve"> </w:t>
      </w:r>
      <w:r>
        <w:rPr>
          <w:sz w:val="16"/>
        </w:rPr>
        <w:t>1989</w:t>
      </w:r>
      <w:r>
        <w:rPr>
          <w:spacing w:val="-6"/>
          <w:sz w:val="16"/>
        </w:rPr>
        <w:t xml:space="preserve"> </w:t>
      </w:r>
      <w:r>
        <w:rPr>
          <w:sz w:val="16"/>
        </w:rPr>
        <w:t>гг.</w:t>
      </w:r>
      <w:r>
        <w:rPr>
          <w:spacing w:val="-6"/>
          <w:sz w:val="16"/>
        </w:rPr>
        <w:t xml:space="preserve"> </w:t>
      </w:r>
      <w:r>
        <w:rPr>
          <w:sz w:val="16"/>
        </w:rPr>
        <w:t>к</w:t>
      </w:r>
      <w:r>
        <w:rPr>
          <w:spacing w:val="-6"/>
          <w:sz w:val="16"/>
        </w:rPr>
        <w:t xml:space="preserve"> </w:t>
      </w:r>
      <w:r>
        <w:rPr>
          <w:sz w:val="16"/>
        </w:rPr>
        <w:t>главе</w:t>
      </w:r>
      <w:r>
        <w:rPr>
          <w:spacing w:val="-6"/>
          <w:sz w:val="16"/>
        </w:rPr>
        <w:t xml:space="preserve"> </w:t>
      </w:r>
      <w:r>
        <w:rPr>
          <w:sz w:val="16"/>
        </w:rPr>
        <w:t>IV</w:t>
      </w:r>
      <w:r>
        <w:rPr>
          <w:spacing w:val="-6"/>
          <w:sz w:val="16"/>
        </w:rPr>
        <w:t xml:space="preserve"> </w:t>
      </w:r>
      <w:r>
        <w:rPr>
          <w:sz w:val="16"/>
        </w:rPr>
        <w:t>«Радиосвязь»</w:t>
      </w:r>
      <w:r>
        <w:rPr>
          <w:spacing w:val="-6"/>
          <w:sz w:val="16"/>
        </w:rPr>
        <w:t xml:space="preserve"> </w:t>
      </w:r>
      <w:r>
        <w:rPr>
          <w:sz w:val="16"/>
        </w:rPr>
        <w:t>Международной</w:t>
      </w:r>
      <w:r>
        <w:rPr>
          <w:spacing w:val="-6"/>
          <w:sz w:val="16"/>
        </w:rPr>
        <w:t xml:space="preserve"> </w:t>
      </w:r>
      <w:r>
        <w:rPr>
          <w:sz w:val="16"/>
        </w:rPr>
        <w:t>конвенции</w:t>
      </w:r>
      <w:r>
        <w:rPr>
          <w:spacing w:val="-6"/>
          <w:sz w:val="16"/>
        </w:rPr>
        <w:t xml:space="preserve"> </w:t>
      </w:r>
      <w:r>
        <w:rPr>
          <w:sz w:val="16"/>
        </w:rPr>
        <w:t>по охране</w:t>
      </w:r>
      <w:r>
        <w:rPr>
          <w:spacing w:val="-6"/>
          <w:sz w:val="16"/>
        </w:rPr>
        <w:t xml:space="preserve"> </w:t>
      </w:r>
      <w:r>
        <w:rPr>
          <w:sz w:val="16"/>
        </w:rPr>
        <w:t>человеческой</w:t>
      </w:r>
      <w:r>
        <w:rPr>
          <w:spacing w:val="-6"/>
          <w:sz w:val="16"/>
        </w:rPr>
        <w:t xml:space="preserve"> </w:t>
      </w:r>
      <w:r>
        <w:rPr>
          <w:sz w:val="16"/>
        </w:rPr>
        <w:t>жизни</w:t>
      </w:r>
      <w:r>
        <w:rPr>
          <w:spacing w:val="-6"/>
          <w:sz w:val="16"/>
        </w:rPr>
        <w:t xml:space="preserve"> </w:t>
      </w:r>
      <w:r>
        <w:rPr>
          <w:sz w:val="16"/>
        </w:rPr>
        <w:t>на</w:t>
      </w:r>
      <w:r>
        <w:rPr>
          <w:spacing w:val="-6"/>
          <w:sz w:val="16"/>
        </w:rPr>
        <w:t xml:space="preserve"> </w:t>
      </w:r>
      <w:r>
        <w:rPr>
          <w:sz w:val="16"/>
        </w:rPr>
        <w:t>море</w:t>
      </w:r>
      <w:r>
        <w:rPr>
          <w:spacing w:val="-6"/>
          <w:sz w:val="16"/>
        </w:rPr>
        <w:t xml:space="preserve"> </w:t>
      </w:r>
      <w:r>
        <w:rPr>
          <w:sz w:val="16"/>
        </w:rPr>
        <w:t>1974</w:t>
      </w:r>
      <w:r>
        <w:rPr>
          <w:spacing w:val="-6"/>
          <w:sz w:val="16"/>
        </w:rPr>
        <w:t xml:space="preserve"> </w:t>
      </w:r>
      <w:r>
        <w:rPr>
          <w:sz w:val="16"/>
        </w:rPr>
        <w:t>г.</w:t>
      </w:r>
      <w:r>
        <w:rPr>
          <w:spacing w:val="-6"/>
          <w:sz w:val="16"/>
        </w:rPr>
        <w:t xml:space="preserve"> </w:t>
      </w:r>
      <w:r>
        <w:rPr>
          <w:sz w:val="16"/>
        </w:rPr>
        <w:t>(МК</w:t>
      </w:r>
      <w:r>
        <w:rPr>
          <w:spacing w:val="-6"/>
          <w:sz w:val="16"/>
        </w:rPr>
        <w:t xml:space="preserve"> </w:t>
      </w:r>
      <w:r>
        <w:rPr>
          <w:sz w:val="16"/>
        </w:rPr>
        <w:t>СОЛАС-74)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настоящую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часть </w:t>
      </w:r>
      <w:r>
        <w:rPr>
          <w:spacing w:val="-2"/>
          <w:sz w:val="16"/>
        </w:rPr>
        <w:t>Правил.</w:t>
      </w:r>
    </w:p>
    <w:p w:rsidR="00D840E6" w:rsidRDefault="00B6788C">
      <w:pPr>
        <w:pStyle w:val="3"/>
        <w:spacing w:before="1"/>
        <w:ind w:left="1154"/>
        <w:rPr>
          <w:b w:val="0"/>
        </w:rPr>
      </w:pPr>
      <w:r>
        <w:rPr>
          <w:spacing w:val="-2"/>
        </w:rPr>
        <w:t>Диапазоны</w:t>
      </w:r>
      <w:r>
        <w:rPr>
          <w:spacing w:val="3"/>
        </w:rPr>
        <w:t xml:space="preserve"> </w:t>
      </w:r>
      <w:proofErr w:type="gramStart"/>
      <w:r>
        <w:rPr>
          <w:spacing w:val="-2"/>
        </w:rPr>
        <w:t>частот</w:t>
      </w:r>
      <w:r>
        <w:rPr>
          <w:spacing w:val="4"/>
        </w:rPr>
        <w:t xml:space="preserve"> </w:t>
      </w:r>
      <w:r>
        <w:rPr>
          <w:b w:val="0"/>
          <w:spacing w:val="-10"/>
        </w:rPr>
        <w:t>:</w:t>
      </w:r>
      <w:proofErr w:type="gramEnd"/>
    </w:p>
    <w:p w:rsidR="00D840E6" w:rsidRDefault="00B6788C">
      <w:pPr>
        <w:pStyle w:val="a3"/>
        <w:spacing w:before="1"/>
        <w:ind w:left="1154"/>
      </w:pPr>
      <w:r>
        <w:rPr>
          <w:b/>
        </w:rPr>
        <w:t>СЧ</w:t>
      </w:r>
      <w:r>
        <w:rPr>
          <w:b/>
          <w:spacing w:val="-6"/>
        </w:rPr>
        <w:t xml:space="preserve"> </w:t>
      </w:r>
      <w:r>
        <w:rPr>
          <w:b/>
        </w:rPr>
        <w:t>(MF)</w:t>
      </w:r>
      <w:r>
        <w:rPr>
          <w:b/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средние</w:t>
      </w:r>
      <w:r>
        <w:rPr>
          <w:spacing w:val="-5"/>
        </w:rPr>
        <w:t xml:space="preserve"> </w:t>
      </w:r>
      <w:r>
        <w:t>частоты,</w:t>
      </w:r>
      <w:r>
        <w:rPr>
          <w:spacing w:val="-5"/>
        </w:rPr>
        <w:t xml:space="preserve"> </w:t>
      </w:r>
      <w:r>
        <w:t>300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3000</w:t>
      </w:r>
      <w:r>
        <w:rPr>
          <w:spacing w:val="-5"/>
        </w:rPr>
        <w:t xml:space="preserve"> </w:t>
      </w:r>
      <w:r>
        <w:rPr>
          <w:spacing w:val="-4"/>
        </w:rPr>
        <w:t>кГц;</w:t>
      </w:r>
    </w:p>
    <w:p w:rsidR="00D840E6" w:rsidRDefault="00B6788C">
      <w:pPr>
        <w:spacing w:before="1"/>
        <w:ind w:left="1154"/>
        <w:rPr>
          <w:sz w:val="16"/>
        </w:rPr>
      </w:pPr>
      <w:r>
        <w:rPr>
          <w:b/>
          <w:sz w:val="16"/>
        </w:rPr>
        <w:t>ВЧ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(HF)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—</w:t>
      </w:r>
      <w:r>
        <w:rPr>
          <w:spacing w:val="-4"/>
          <w:sz w:val="16"/>
        </w:rPr>
        <w:t xml:space="preserve"> </w:t>
      </w:r>
      <w:r>
        <w:rPr>
          <w:sz w:val="16"/>
        </w:rPr>
        <w:t>высокие</w:t>
      </w:r>
      <w:r>
        <w:rPr>
          <w:spacing w:val="-4"/>
          <w:sz w:val="16"/>
        </w:rPr>
        <w:t xml:space="preserve"> </w:t>
      </w:r>
      <w:r>
        <w:rPr>
          <w:sz w:val="16"/>
        </w:rPr>
        <w:t>частоты,</w:t>
      </w:r>
      <w:r>
        <w:rPr>
          <w:spacing w:val="-5"/>
          <w:sz w:val="16"/>
        </w:rPr>
        <w:t xml:space="preserve"> </w:t>
      </w:r>
      <w:r>
        <w:rPr>
          <w:sz w:val="16"/>
        </w:rPr>
        <w:t>3</w:t>
      </w:r>
      <w:r>
        <w:rPr>
          <w:spacing w:val="-4"/>
          <w:sz w:val="16"/>
        </w:rPr>
        <w:t xml:space="preserve"> </w:t>
      </w:r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30</w:t>
      </w:r>
      <w:r>
        <w:rPr>
          <w:spacing w:val="-4"/>
          <w:sz w:val="16"/>
        </w:rPr>
        <w:t xml:space="preserve"> МГц;</w:t>
      </w:r>
    </w:p>
    <w:p w:rsidR="00D840E6" w:rsidRDefault="00B6788C">
      <w:pPr>
        <w:spacing w:before="1"/>
        <w:ind w:left="1154"/>
        <w:rPr>
          <w:sz w:val="16"/>
        </w:rPr>
      </w:pPr>
      <w:r>
        <w:rPr>
          <w:b/>
          <w:sz w:val="16"/>
        </w:rPr>
        <w:t>ОВЧ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(VHF)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—</w:t>
      </w:r>
      <w:r>
        <w:rPr>
          <w:spacing w:val="-5"/>
          <w:sz w:val="16"/>
        </w:rPr>
        <w:t xml:space="preserve"> </w:t>
      </w:r>
      <w:r>
        <w:rPr>
          <w:sz w:val="16"/>
        </w:rPr>
        <w:t>очень</w:t>
      </w:r>
      <w:r>
        <w:rPr>
          <w:spacing w:val="-5"/>
          <w:sz w:val="16"/>
        </w:rPr>
        <w:t xml:space="preserve"> </w:t>
      </w:r>
      <w:r>
        <w:rPr>
          <w:sz w:val="16"/>
        </w:rPr>
        <w:t>высокие</w:t>
      </w:r>
      <w:r>
        <w:rPr>
          <w:spacing w:val="-5"/>
          <w:sz w:val="16"/>
        </w:rPr>
        <w:t xml:space="preserve"> </w:t>
      </w:r>
      <w:r>
        <w:rPr>
          <w:sz w:val="16"/>
        </w:rPr>
        <w:t>частоты,</w:t>
      </w:r>
      <w:r>
        <w:rPr>
          <w:spacing w:val="-5"/>
          <w:sz w:val="16"/>
        </w:rPr>
        <w:t xml:space="preserve"> </w:t>
      </w:r>
      <w:r>
        <w:rPr>
          <w:sz w:val="16"/>
        </w:rPr>
        <w:t>30</w:t>
      </w:r>
      <w:r>
        <w:rPr>
          <w:spacing w:val="-5"/>
          <w:sz w:val="16"/>
        </w:rPr>
        <w:t xml:space="preserve"> </w:t>
      </w:r>
      <w:r>
        <w:rPr>
          <w:sz w:val="16"/>
        </w:rPr>
        <w:t>–</w:t>
      </w:r>
      <w:r>
        <w:rPr>
          <w:spacing w:val="-5"/>
          <w:sz w:val="16"/>
        </w:rPr>
        <w:t xml:space="preserve"> </w:t>
      </w:r>
      <w:r>
        <w:rPr>
          <w:sz w:val="16"/>
        </w:rPr>
        <w:t>300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МГц;</w:t>
      </w:r>
    </w:p>
    <w:p w:rsidR="00D840E6" w:rsidRDefault="00B6788C">
      <w:pPr>
        <w:pStyle w:val="a3"/>
        <w:spacing w:before="1"/>
        <w:ind w:left="1154"/>
      </w:pPr>
      <w:r>
        <w:rPr>
          <w:b/>
        </w:rPr>
        <w:t>УВЧ</w:t>
      </w:r>
      <w:r>
        <w:rPr>
          <w:b/>
          <w:spacing w:val="-6"/>
        </w:rPr>
        <w:t xml:space="preserve"> </w:t>
      </w:r>
      <w:r>
        <w:rPr>
          <w:b/>
        </w:rPr>
        <w:t>(UHF)</w:t>
      </w:r>
      <w:r>
        <w:rPr>
          <w:b/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proofErr w:type="gramStart"/>
      <w:r>
        <w:t>ультра</w:t>
      </w:r>
      <w:r>
        <w:rPr>
          <w:spacing w:val="-6"/>
        </w:rPr>
        <w:t xml:space="preserve"> </w:t>
      </w:r>
      <w:r>
        <w:t>высокие</w:t>
      </w:r>
      <w:proofErr w:type="gramEnd"/>
      <w:r>
        <w:rPr>
          <w:spacing w:val="-6"/>
        </w:rPr>
        <w:t xml:space="preserve"> </w:t>
      </w:r>
      <w:r>
        <w:t>частоты</w:t>
      </w:r>
      <w:r>
        <w:rPr>
          <w:spacing w:val="-6"/>
        </w:rPr>
        <w:t xml:space="preserve"> </w:t>
      </w:r>
      <w:r>
        <w:t>300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000</w:t>
      </w:r>
      <w:r>
        <w:rPr>
          <w:spacing w:val="-6"/>
        </w:rPr>
        <w:t xml:space="preserve"> </w:t>
      </w:r>
      <w:r>
        <w:rPr>
          <w:spacing w:val="-4"/>
        </w:rPr>
        <w:t>МГц.</w:t>
      </w:r>
    </w:p>
    <w:p w:rsidR="00D840E6" w:rsidRDefault="00B6788C">
      <w:pPr>
        <w:spacing w:before="1"/>
        <w:ind w:left="810" w:right="737" w:firstLine="300"/>
        <w:rPr>
          <w:sz w:val="16"/>
        </w:rPr>
      </w:pPr>
      <w:r>
        <w:rPr>
          <w:b/>
          <w:sz w:val="16"/>
        </w:rPr>
        <w:t>Идентификаторы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Глобальной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морской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системы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связи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при</w:t>
      </w:r>
      <w:r>
        <w:rPr>
          <w:b/>
          <w:spacing w:val="-11"/>
          <w:sz w:val="16"/>
        </w:rPr>
        <w:t xml:space="preserve"> </w:t>
      </w:r>
      <w:proofErr w:type="spellStart"/>
      <w:r>
        <w:rPr>
          <w:b/>
          <w:sz w:val="16"/>
        </w:rPr>
        <w:t>бедствиии</w:t>
      </w:r>
      <w:proofErr w:type="spellEnd"/>
      <w:r>
        <w:rPr>
          <w:b/>
          <w:sz w:val="16"/>
        </w:rPr>
        <w:t xml:space="preserve"> для обеспечения безопасности </w:t>
      </w:r>
      <w:r>
        <w:rPr>
          <w:sz w:val="16"/>
        </w:rPr>
        <w:t>— идентификатор в морских подвижных службах, позывной сигнал судна, идентификаторы в системах признанных мобильных спутниковых служб и идентификатор серийного номера, которые могут передаваться судовым радиооборудованием и используются для идентификации су</w:t>
      </w:r>
      <w:r>
        <w:rPr>
          <w:sz w:val="16"/>
        </w:rPr>
        <w:t>дна.</w:t>
      </w:r>
    </w:p>
    <w:p w:rsidR="00D840E6" w:rsidRDefault="00B6788C">
      <w:pPr>
        <w:spacing w:before="1"/>
        <w:ind w:left="810" w:right="737" w:firstLine="300"/>
        <w:rPr>
          <w:sz w:val="16"/>
        </w:rPr>
      </w:pPr>
      <w:r>
        <w:rPr>
          <w:b/>
          <w:sz w:val="16"/>
        </w:rPr>
        <w:t xml:space="preserve">Информация по безопасности на море (И Б </w:t>
      </w:r>
      <w:proofErr w:type="gramStart"/>
      <w:r>
        <w:rPr>
          <w:b/>
          <w:sz w:val="16"/>
        </w:rPr>
        <w:t>М )</w:t>
      </w:r>
      <w:proofErr w:type="gramEnd"/>
      <w:r>
        <w:rPr>
          <w:b/>
          <w:sz w:val="16"/>
        </w:rPr>
        <w:t xml:space="preserve"> </w:t>
      </w:r>
      <w:r>
        <w:rPr>
          <w:sz w:val="16"/>
        </w:rPr>
        <w:t>— навигационные и метеорологические предупреждения, метеорологические прогнозы и другие срочные</w:t>
      </w:r>
      <w:r>
        <w:rPr>
          <w:spacing w:val="-10"/>
          <w:sz w:val="16"/>
        </w:rPr>
        <w:t xml:space="preserve"> </w:t>
      </w:r>
      <w:r>
        <w:rPr>
          <w:sz w:val="16"/>
        </w:rPr>
        <w:t>сообщения,</w:t>
      </w:r>
      <w:r>
        <w:rPr>
          <w:spacing w:val="-10"/>
          <w:sz w:val="16"/>
        </w:rPr>
        <w:t xml:space="preserve"> </w:t>
      </w:r>
      <w:r>
        <w:rPr>
          <w:sz w:val="16"/>
        </w:rPr>
        <w:t>относящиеся</w:t>
      </w:r>
      <w:r>
        <w:rPr>
          <w:spacing w:val="-10"/>
          <w:sz w:val="16"/>
        </w:rPr>
        <w:t xml:space="preserve"> </w:t>
      </w:r>
      <w:r>
        <w:rPr>
          <w:sz w:val="16"/>
        </w:rPr>
        <w:t>к</w:t>
      </w:r>
      <w:r>
        <w:rPr>
          <w:spacing w:val="-10"/>
          <w:sz w:val="16"/>
        </w:rPr>
        <w:t xml:space="preserve"> </w:t>
      </w:r>
      <w:r>
        <w:rPr>
          <w:sz w:val="16"/>
        </w:rPr>
        <w:t>безопасности,</w:t>
      </w:r>
      <w:r>
        <w:rPr>
          <w:spacing w:val="-10"/>
          <w:sz w:val="16"/>
        </w:rPr>
        <w:t xml:space="preserve"> </w:t>
      </w:r>
      <w:r>
        <w:rPr>
          <w:sz w:val="16"/>
        </w:rPr>
        <w:t>передаваемые</w:t>
      </w:r>
      <w:r>
        <w:rPr>
          <w:spacing w:val="-10"/>
          <w:sz w:val="16"/>
        </w:rPr>
        <w:t xml:space="preserve"> </w:t>
      </w:r>
      <w:r>
        <w:rPr>
          <w:sz w:val="16"/>
        </w:rPr>
        <w:t>для</w:t>
      </w:r>
      <w:r>
        <w:rPr>
          <w:spacing w:val="-10"/>
          <w:sz w:val="16"/>
        </w:rPr>
        <w:t xml:space="preserve"> </w:t>
      </w:r>
      <w:r>
        <w:rPr>
          <w:sz w:val="16"/>
        </w:rPr>
        <w:t>судов.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>КОСПАС</w:t>
      </w:r>
      <w:r>
        <w:rPr>
          <w:b/>
          <w:spacing w:val="-8"/>
        </w:rPr>
        <w:t xml:space="preserve"> </w:t>
      </w:r>
      <w:r>
        <w:rPr>
          <w:b/>
        </w:rPr>
        <w:t>-</w:t>
      </w:r>
      <w:r>
        <w:rPr>
          <w:b/>
          <w:spacing w:val="-8"/>
        </w:rPr>
        <w:t xml:space="preserve"> </w:t>
      </w:r>
      <w:r>
        <w:rPr>
          <w:b/>
        </w:rPr>
        <w:t>САРСАТ</w:t>
      </w:r>
      <w:r>
        <w:rPr>
          <w:b/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международная</w:t>
      </w:r>
      <w:r>
        <w:rPr>
          <w:spacing w:val="-8"/>
        </w:rPr>
        <w:t xml:space="preserve"> </w:t>
      </w:r>
      <w:r>
        <w:t>система</w:t>
      </w:r>
      <w:r>
        <w:rPr>
          <w:spacing w:val="-8"/>
        </w:rPr>
        <w:t xml:space="preserve"> </w:t>
      </w:r>
      <w:r>
        <w:t>поиска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спасания</w:t>
      </w:r>
      <w:r>
        <w:rPr>
          <w:spacing w:val="-8"/>
        </w:rPr>
        <w:t xml:space="preserve"> </w:t>
      </w:r>
      <w:r>
        <w:t>судов</w:t>
      </w:r>
      <w:r>
        <w:rPr>
          <w:spacing w:val="-8"/>
        </w:rPr>
        <w:t xml:space="preserve"> </w:t>
      </w:r>
      <w:r>
        <w:t>и самолетов, терпящих бедствие, использующая систему спутников на околополярных орбитах.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 xml:space="preserve">Международная служба НАВТЕКС </w:t>
      </w:r>
      <w:r>
        <w:t>— координированная передача и автоматический</w:t>
      </w:r>
      <w:r>
        <w:rPr>
          <w:spacing w:val="-7"/>
        </w:rPr>
        <w:t xml:space="preserve"> </w:t>
      </w:r>
      <w:r>
        <w:t>прием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частоте</w:t>
      </w:r>
      <w:r>
        <w:rPr>
          <w:spacing w:val="-7"/>
        </w:rPr>
        <w:t xml:space="preserve"> </w:t>
      </w:r>
      <w:r>
        <w:t>518</w:t>
      </w:r>
      <w:r>
        <w:rPr>
          <w:spacing w:val="-7"/>
        </w:rPr>
        <w:t xml:space="preserve"> </w:t>
      </w:r>
      <w:r>
        <w:t>кГц</w:t>
      </w:r>
      <w:r>
        <w:rPr>
          <w:spacing w:val="-7"/>
        </w:rPr>
        <w:t xml:space="preserve"> </w:t>
      </w:r>
      <w:r>
        <w:t>информации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безопасности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 xml:space="preserve">море с помощью узкополосной буквопечатающей (УБПЧ) телеграфии на английском </w:t>
      </w:r>
      <w:r>
        <w:rPr>
          <w:spacing w:val="-2"/>
        </w:rPr>
        <w:t>языке.</w:t>
      </w:r>
    </w:p>
    <w:p w:rsidR="00D840E6" w:rsidRDefault="00B6788C">
      <w:pPr>
        <w:spacing w:before="1"/>
        <w:ind w:left="810" w:right="737" w:firstLine="300"/>
        <w:rPr>
          <w:sz w:val="16"/>
        </w:rPr>
      </w:pPr>
      <w:r>
        <w:rPr>
          <w:b/>
          <w:sz w:val="16"/>
        </w:rPr>
        <w:t>Место,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откуда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обычно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осуществляется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управление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судном</w:t>
      </w:r>
      <w:r>
        <w:rPr>
          <w:b/>
          <w:spacing w:val="-11"/>
          <w:sz w:val="16"/>
        </w:rPr>
        <w:t xml:space="preserve"> </w:t>
      </w:r>
      <w:r>
        <w:rPr>
          <w:sz w:val="16"/>
        </w:rPr>
        <w:t>—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ходовой </w:t>
      </w:r>
      <w:r>
        <w:rPr>
          <w:spacing w:val="-2"/>
          <w:sz w:val="16"/>
        </w:rPr>
        <w:t>мостик.</w:t>
      </w:r>
    </w:p>
    <w:p w:rsidR="00D840E6" w:rsidRDefault="00B6788C">
      <w:pPr>
        <w:pStyle w:val="a3"/>
        <w:spacing w:before="1"/>
        <w:ind w:left="810" w:right="768" w:firstLine="300"/>
      </w:pPr>
      <w:r>
        <w:rPr>
          <w:b/>
        </w:rPr>
        <w:t xml:space="preserve">Морской район А1 </w:t>
      </w:r>
      <w:r>
        <w:t>— район в пределах зоны действия по крайней мере одной</w:t>
      </w:r>
      <w:r>
        <w:rPr>
          <w:spacing w:val="-12"/>
        </w:rPr>
        <w:t xml:space="preserve"> </w:t>
      </w:r>
      <w:r>
        <w:t>береговой</w:t>
      </w:r>
      <w:r>
        <w:rPr>
          <w:spacing w:val="-11"/>
        </w:rPr>
        <w:t xml:space="preserve"> </w:t>
      </w:r>
      <w:r>
        <w:t>ОВЧ-радиостанции,</w:t>
      </w:r>
      <w:r>
        <w:rPr>
          <w:spacing w:val="-11"/>
        </w:rPr>
        <w:t xml:space="preserve"> </w:t>
      </w:r>
      <w:r>
        <w:t>обеспечивающей</w:t>
      </w:r>
      <w:r>
        <w:rPr>
          <w:spacing w:val="-11"/>
        </w:rPr>
        <w:t xml:space="preserve"> </w:t>
      </w:r>
      <w:r>
        <w:t>постоянную</w:t>
      </w:r>
      <w:r>
        <w:rPr>
          <w:spacing w:val="-11"/>
        </w:rPr>
        <w:t xml:space="preserve"> </w:t>
      </w:r>
      <w:r>
        <w:t>возможность оповещения</w:t>
      </w:r>
      <w:r>
        <w:rPr>
          <w:spacing w:val="-7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бедствии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использованием</w:t>
      </w:r>
      <w:r>
        <w:rPr>
          <w:spacing w:val="-7"/>
        </w:rPr>
        <w:t xml:space="preserve"> </w:t>
      </w:r>
      <w:r>
        <w:t>цифрового</w:t>
      </w:r>
      <w:r>
        <w:rPr>
          <w:spacing w:val="-7"/>
        </w:rPr>
        <w:t xml:space="preserve"> </w:t>
      </w:r>
      <w:r>
        <w:t>избирательного</w:t>
      </w:r>
      <w:r>
        <w:rPr>
          <w:spacing w:val="-7"/>
        </w:rPr>
        <w:t xml:space="preserve"> </w:t>
      </w:r>
      <w:r>
        <w:t xml:space="preserve">вызова </w:t>
      </w:r>
      <w:r>
        <w:rPr>
          <w:spacing w:val="-2"/>
        </w:rPr>
        <w:t>(ЦИВ).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 xml:space="preserve">Морской район А2 </w:t>
      </w:r>
      <w:r>
        <w:t>— район, за исключением морского района А1, в пределах</w:t>
      </w:r>
      <w:r>
        <w:rPr>
          <w:spacing w:val="-8"/>
        </w:rPr>
        <w:t xml:space="preserve"> </w:t>
      </w:r>
      <w:r>
        <w:t>зоны</w:t>
      </w:r>
      <w:r>
        <w:rPr>
          <w:spacing w:val="-8"/>
        </w:rPr>
        <w:t xml:space="preserve"> </w:t>
      </w:r>
      <w:r>
        <w:t>действия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режиме</w:t>
      </w:r>
      <w:r>
        <w:rPr>
          <w:spacing w:val="-8"/>
        </w:rPr>
        <w:t xml:space="preserve"> </w:t>
      </w:r>
      <w:r>
        <w:t>радиотелефонии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крайней</w:t>
      </w:r>
      <w:r>
        <w:rPr>
          <w:spacing w:val="-8"/>
        </w:rPr>
        <w:t xml:space="preserve"> </w:t>
      </w:r>
      <w:r>
        <w:t>мере</w:t>
      </w:r>
      <w:r>
        <w:rPr>
          <w:spacing w:val="-8"/>
        </w:rPr>
        <w:t xml:space="preserve"> </w:t>
      </w:r>
      <w:r>
        <w:t>одной берего</w:t>
      </w:r>
      <w:r>
        <w:t>вой СЧ радиостанции, обеспечивающей постоянную возможность оповещения при бедствии с использованием ЦИВ.</w:t>
      </w:r>
    </w:p>
    <w:p w:rsidR="00D840E6" w:rsidRDefault="00B6788C">
      <w:pPr>
        <w:pStyle w:val="a3"/>
        <w:spacing w:before="1"/>
        <w:ind w:left="810" w:right="737" w:firstLine="300"/>
      </w:pPr>
      <w:r>
        <w:t>Морской</w:t>
      </w:r>
      <w:r>
        <w:rPr>
          <w:spacing w:val="-4"/>
        </w:rPr>
        <w:t xml:space="preserve"> </w:t>
      </w:r>
      <w:r>
        <w:t>район</w:t>
      </w:r>
      <w:r>
        <w:rPr>
          <w:spacing w:val="-4"/>
        </w:rPr>
        <w:t xml:space="preserve"> </w:t>
      </w:r>
      <w:r>
        <w:t>А3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район,</w:t>
      </w:r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исключением</w:t>
      </w:r>
      <w:r>
        <w:rPr>
          <w:spacing w:val="-4"/>
        </w:rPr>
        <w:t xml:space="preserve"> </w:t>
      </w:r>
      <w:r>
        <w:t>морских</w:t>
      </w:r>
      <w:r>
        <w:rPr>
          <w:spacing w:val="-4"/>
        </w:rPr>
        <w:t xml:space="preserve"> </w:t>
      </w:r>
      <w:r>
        <w:t>районов</w:t>
      </w:r>
      <w:r>
        <w:rPr>
          <w:spacing w:val="-4"/>
        </w:rPr>
        <w:t xml:space="preserve"> </w:t>
      </w:r>
      <w:r>
        <w:t>А1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А2,</w:t>
      </w:r>
      <w:r>
        <w:rPr>
          <w:spacing w:val="-4"/>
        </w:rPr>
        <w:t xml:space="preserve"> </w:t>
      </w:r>
      <w:r>
        <w:t>в пределах зоны действия геостационарных спутников ИНМАРСАТ, обеспечивающих постоянную возможность оповещения при бедствии.</w:t>
      </w:r>
    </w:p>
    <w:p w:rsidR="00D840E6" w:rsidRDefault="00B6788C">
      <w:pPr>
        <w:spacing w:before="1"/>
        <w:ind w:left="810" w:right="737" w:firstLine="300"/>
        <w:rPr>
          <w:sz w:val="16"/>
        </w:rPr>
      </w:pPr>
      <w:r>
        <w:rPr>
          <w:b/>
          <w:sz w:val="16"/>
        </w:rPr>
        <w:t>Морской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район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А4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—</w:t>
      </w:r>
      <w:r>
        <w:rPr>
          <w:spacing w:val="-7"/>
          <w:sz w:val="16"/>
        </w:rPr>
        <w:t xml:space="preserve"> </w:t>
      </w:r>
      <w:r>
        <w:rPr>
          <w:sz w:val="16"/>
        </w:rPr>
        <w:t>район,</w:t>
      </w:r>
      <w:r>
        <w:rPr>
          <w:spacing w:val="-7"/>
          <w:sz w:val="16"/>
        </w:rPr>
        <w:t xml:space="preserve"> </w:t>
      </w:r>
      <w:r>
        <w:rPr>
          <w:sz w:val="16"/>
        </w:rPr>
        <w:t>находящийся</w:t>
      </w:r>
      <w:r>
        <w:rPr>
          <w:spacing w:val="-7"/>
          <w:sz w:val="16"/>
        </w:rPr>
        <w:t xml:space="preserve"> </w:t>
      </w:r>
      <w:r>
        <w:rPr>
          <w:sz w:val="16"/>
        </w:rPr>
        <w:t>за</w:t>
      </w:r>
      <w:r>
        <w:rPr>
          <w:spacing w:val="-7"/>
          <w:sz w:val="16"/>
        </w:rPr>
        <w:t xml:space="preserve"> </w:t>
      </w:r>
      <w:r>
        <w:rPr>
          <w:sz w:val="16"/>
        </w:rPr>
        <w:t>пределами</w:t>
      </w:r>
      <w:r>
        <w:rPr>
          <w:spacing w:val="-7"/>
          <w:sz w:val="16"/>
        </w:rPr>
        <w:t xml:space="preserve"> </w:t>
      </w:r>
      <w:r>
        <w:rPr>
          <w:sz w:val="16"/>
        </w:rPr>
        <w:t>морских</w:t>
      </w:r>
      <w:r>
        <w:rPr>
          <w:spacing w:val="-7"/>
          <w:sz w:val="16"/>
        </w:rPr>
        <w:t xml:space="preserve"> </w:t>
      </w:r>
      <w:r>
        <w:rPr>
          <w:sz w:val="16"/>
        </w:rPr>
        <w:t>районов А1, А2 и А3.</w:t>
      </w:r>
    </w:p>
    <w:p w:rsidR="00D840E6" w:rsidRDefault="00B6788C">
      <w:pPr>
        <w:pStyle w:val="a3"/>
        <w:spacing w:before="1"/>
        <w:ind w:left="810" w:right="614" w:firstLine="300"/>
      </w:pPr>
      <w:r>
        <w:rPr>
          <w:b/>
        </w:rPr>
        <w:t xml:space="preserve">Мощность несущей частоты передатчика </w:t>
      </w:r>
      <w:r>
        <w:t>— средняя мощно</w:t>
      </w:r>
      <w:r>
        <w:t>сть, подводимая</w:t>
      </w:r>
      <w:r>
        <w:rPr>
          <w:spacing w:val="-9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фидеру</w:t>
      </w:r>
      <w:r>
        <w:rPr>
          <w:spacing w:val="-9"/>
        </w:rPr>
        <w:t xml:space="preserve"> </w:t>
      </w:r>
      <w:r>
        <w:t>антенны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передатчика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течение</w:t>
      </w:r>
      <w:r>
        <w:rPr>
          <w:spacing w:val="-9"/>
        </w:rPr>
        <w:t xml:space="preserve"> </w:t>
      </w:r>
      <w:r>
        <w:t>высокочастотного</w:t>
      </w:r>
      <w:r>
        <w:rPr>
          <w:spacing w:val="-9"/>
        </w:rPr>
        <w:t xml:space="preserve"> </w:t>
      </w:r>
      <w:r>
        <w:t>цикла при отсутствии модуляции. Определение не применяется к излучениям с импульсной модуляцией.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 xml:space="preserve">Мощность передатчика номинальная </w:t>
      </w:r>
      <w:r>
        <w:t>— минимальная мощность в диапазоне</w:t>
      </w:r>
      <w:r>
        <w:rPr>
          <w:spacing w:val="-10"/>
        </w:rPr>
        <w:t xml:space="preserve"> </w:t>
      </w:r>
      <w:r>
        <w:t>частот</w:t>
      </w:r>
      <w:r>
        <w:rPr>
          <w:spacing w:val="-10"/>
        </w:rPr>
        <w:t xml:space="preserve"> </w:t>
      </w:r>
      <w:r>
        <w:t>передатчи</w:t>
      </w:r>
      <w:r>
        <w:t>ка,</w:t>
      </w:r>
      <w:r>
        <w:rPr>
          <w:spacing w:val="-10"/>
        </w:rPr>
        <w:t xml:space="preserve"> </w:t>
      </w:r>
      <w:r>
        <w:t>отдаваемая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антенну,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ее</w:t>
      </w:r>
      <w:r>
        <w:rPr>
          <w:spacing w:val="-10"/>
        </w:rPr>
        <w:t xml:space="preserve"> </w:t>
      </w:r>
      <w:r>
        <w:t>эквивалент</w:t>
      </w:r>
      <w:r>
        <w:rPr>
          <w:spacing w:val="-10"/>
        </w:rPr>
        <w:t xml:space="preserve"> </w:t>
      </w:r>
      <w:r>
        <w:t>при нормальном режиме в нормальных климатических условиях.</w:t>
      </w:r>
    </w:p>
    <w:p w:rsidR="00D840E6" w:rsidRDefault="00D840E6">
      <w:pPr>
        <w:sectPr w:rsidR="00D840E6">
          <w:pgSz w:w="8380" w:h="11920"/>
          <w:pgMar w:top="680" w:right="160" w:bottom="560" w:left="600" w:header="0" w:footer="367" w:gutter="0"/>
          <w:cols w:space="720"/>
        </w:sectPr>
      </w:pPr>
    </w:p>
    <w:p w:rsidR="00D840E6" w:rsidRDefault="00B6788C">
      <w:pPr>
        <w:pStyle w:val="a3"/>
        <w:spacing w:before="80"/>
        <w:ind w:left="810" w:right="774" w:firstLine="300"/>
      </w:pPr>
      <w:r>
        <w:rPr>
          <w:b/>
        </w:rPr>
        <w:lastRenderedPageBreak/>
        <w:t>Мощность</w:t>
      </w:r>
      <w:r>
        <w:rPr>
          <w:b/>
          <w:spacing w:val="-10"/>
        </w:rPr>
        <w:t xml:space="preserve"> </w:t>
      </w:r>
      <w:r>
        <w:rPr>
          <w:b/>
        </w:rPr>
        <w:t>передатчика</w:t>
      </w:r>
      <w:r>
        <w:rPr>
          <w:b/>
          <w:spacing w:val="-10"/>
        </w:rPr>
        <w:t xml:space="preserve"> </w:t>
      </w:r>
      <w:r>
        <w:rPr>
          <w:b/>
        </w:rPr>
        <w:t>пиковая</w:t>
      </w:r>
      <w:r>
        <w:rPr>
          <w:b/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мощность,</w:t>
      </w:r>
      <w:r>
        <w:rPr>
          <w:spacing w:val="-10"/>
        </w:rPr>
        <w:t xml:space="preserve"> </w:t>
      </w:r>
      <w:r>
        <w:t>подводимая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передатчика к фидеру антенны, усредненная за время одного радиочастотного периода, соответствующего максимальной амплитуде модуляционной огибающей при нормальных условиях работы.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>Мощность</w:t>
      </w:r>
      <w:r>
        <w:rPr>
          <w:b/>
          <w:spacing w:val="-10"/>
        </w:rPr>
        <w:t xml:space="preserve"> </w:t>
      </w:r>
      <w:r>
        <w:rPr>
          <w:b/>
        </w:rPr>
        <w:t>передатчика</w:t>
      </w:r>
      <w:r>
        <w:rPr>
          <w:b/>
          <w:spacing w:val="-10"/>
        </w:rPr>
        <w:t xml:space="preserve"> </w:t>
      </w:r>
      <w:r>
        <w:rPr>
          <w:b/>
        </w:rPr>
        <w:t>средняя</w:t>
      </w:r>
      <w:r>
        <w:rPr>
          <w:b/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усредненная</w:t>
      </w:r>
      <w:r>
        <w:rPr>
          <w:spacing w:val="-10"/>
        </w:rPr>
        <w:t xml:space="preserve"> </w:t>
      </w:r>
      <w:r>
        <w:t>мощность,</w:t>
      </w:r>
      <w:r>
        <w:rPr>
          <w:spacing w:val="-10"/>
        </w:rPr>
        <w:t xml:space="preserve"> </w:t>
      </w:r>
      <w:r>
        <w:t>подводимая</w:t>
      </w:r>
      <w:r>
        <w:rPr>
          <w:spacing w:val="-10"/>
        </w:rPr>
        <w:t xml:space="preserve"> </w:t>
      </w:r>
      <w:r>
        <w:t>от передатчик</w:t>
      </w:r>
      <w:r>
        <w:t>а к фидеру антенны в течение достаточно длительного промежутка времени, по сравнению с периодом наиболее низкой частоты, встречающейся при модуляции, при нормальных условиях работы.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>НАВТЕКС</w:t>
      </w:r>
      <w:r>
        <w:rPr>
          <w:b/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означает</w:t>
      </w:r>
      <w:r>
        <w:rPr>
          <w:spacing w:val="-11"/>
        </w:rPr>
        <w:t xml:space="preserve"> </w:t>
      </w:r>
      <w:r>
        <w:t>систему</w:t>
      </w:r>
      <w:r>
        <w:rPr>
          <w:spacing w:val="-11"/>
        </w:rPr>
        <w:t xml:space="preserve"> </w:t>
      </w:r>
      <w:r>
        <w:t>трансляции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автоматического</w:t>
      </w:r>
      <w:r>
        <w:rPr>
          <w:spacing w:val="-11"/>
        </w:rPr>
        <w:t xml:space="preserve"> </w:t>
      </w:r>
      <w:r>
        <w:t xml:space="preserve">приема информации </w:t>
      </w:r>
      <w:r>
        <w:t>по безопасности мореплавания с помощью узкополосной буквопечатающей (УБПЧ) телеграфии.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>Национальная</w:t>
      </w:r>
      <w:r>
        <w:rPr>
          <w:b/>
          <w:spacing w:val="-12"/>
        </w:rPr>
        <w:t xml:space="preserve"> </w:t>
      </w:r>
      <w:r>
        <w:rPr>
          <w:b/>
        </w:rPr>
        <w:t>служба</w:t>
      </w:r>
      <w:r>
        <w:rPr>
          <w:b/>
          <w:spacing w:val="-11"/>
        </w:rPr>
        <w:t xml:space="preserve"> </w:t>
      </w:r>
      <w:r>
        <w:rPr>
          <w:b/>
        </w:rPr>
        <w:t>НАВТЕКС</w:t>
      </w:r>
      <w:r>
        <w:rPr>
          <w:b/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означает</w:t>
      </w:r>
      <w:r>
        <w:rPr>
          <w:spacing w:val="-11"/>
        </w:rPr>
        <w:t xml:space="preserve"> </w:t>
      </w:r>
      <w:r>
        <w:t>передачу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автоматический прием информации по безопасности мореплавания с помощью узкополосной буквопечатающей (УБПЧ) телеграфии с</w:t>
      </w:r>
      <w:r>
        <w:t xml:space="preserve"> использованием частот и языков по решению соответствующих администраций;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 xml:space="preserve">Помехи </w:t>
      </w:r>
      <w:r>
        <w:t>— воздействие на прием в системе радиосвязи нежелательной энергии,</w:t>
      </w:r>
      <w:r>
        <w:rPr>
          <w:spacing w:val="-8"/>
        </w:rPr>
        <w:t xml:space="preserve"> </w:t>
      </w:r>
      <w:r>
        <w:t>проявляющееся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любом</w:t>
      </w:r>
      <w:r>
        <w:rPr>
          <w:spacing w:val="-8"/>
        </w:rPr>
        <w:t xml:space="preserve"> </w:t>
      </w:r>
      <w:r>
        <w:t>ухудшении</w:t>
      </w:r>
      <w:r>
        <w:rPr>
          <w:spacing w:val="-8"/>
        </w:rPr>
        <w:t xml:space="preserve"> </w:t>
      </w:r>
      <w:r>
        <w:t>качества,</w:t>
      </w:r>
      <w:r>
        <w:rPr>
          <w:spacing w:val="-8"/>
        </w:rPr>
        <w:t xml:space="preserve"> </w:t>
      </w:r>
      <w:r>
        <w:t>ошибках</w:t>
      </w:r>
      <w:r>
        <w:rPr>
          <w:spacing w:val="-8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потерях информации, которых можно было бы избежать при</w:t>
      </w:r>
      <w:r>
        <w:t xml:space="preserve"> отсутствии воздействия такой нежелательной энергии.</w:t>
      </w:r>
    </w:p>
    <w:p w:rsidR="00D840E6" w:rsidRDefault="00B6788C">
      <w:pPr>
        <w:spacing w:before="1"/>
        <w:ind w:left="810" w:right="737" w:firstLine="300"/>
        <w:rPr>
          <w:sz w:val="16"/>
        </w:rPr>
      </w:pPr>
      <w:r>
        <w:rPr>
          <w:b/>
          <w:sz w:val="16"/>
        </w:rPr>
        <w:t>Признанная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подвижная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спутниковая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служба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—</w:t>
      </w:r>
      <w:r>
        <w:rPr>
          <w:spacing w:val="-9"/>
          <w:sz w:val="16"/>
        </w:rPr>
        <w:t xml:space="preserve"> </w:t>
      </w:r>
      <w:r>
        <w:rPr>
          <w:sz w:val="16"/>
        </w:rPr>
        <w:t>служба,</w:t>
      </w:r>
      <w:r>
        <w:rPr>
          <w:spacing w:val="-9"/>
          <w:sz w:val="16"/>
        </w:rPr>
        <w:t xml:space="preserve"> </w:t>
      </w:r>
      <w:r>
        <w:rPr>
          <w:sz w:val="16"/>
        </w:rPr>
        <w:t>которая функционирует</w:t>
      </w:r>
      <w:r>
        <w:rPr>
          <w:spacing w:val="-1"/>
          <w:sz w:val="16"/>
        </w:rPr>
        <w:t xml:space="preserve"> </w:t>
      </w:r>
      <w:r>
        <w:rPr>
          <w:sz w:val="16"/>
        </w:rPr>
        <w:t>с</w:t>
      </w:r>
      <w:r>
        <w:rPr>
          <w:spacing w:val="-1"/>
          <w:sz w:val="16"/>
        </w:rPr>
        <w:t xml:space="preserve"> </w:t>
      </w:r>
      <w:r>
        <w:rPr>
          <w:sz w:val="16"/>
        </w:rPr>
        <w:t>помощью</w:t>
      </w:r>
      <w:r>
        <w:rPr>
          <w:spacing w:val="-1"/>
          <w:sz w:val="16"/>
        </w:rPr>
        <w:t xml:space="preserve"> </w:t>
      </w:r>
      <w:r>
        <w:rPr>
          <w:sz w:val="16"/>
        </w:rPr>
        <w:t>спутниковой</w:t>
      </w:r>
      <w:r>
        <w:rPr>
          <w:spacing w:val="-1"/>
          <w:sz w:val="16"/>
        </w:rPr>
        <w:t xml:space="preserve"> </w:t>
      </w:r>
      <w:r>
        <w:rPr>
          <w:sz w:val="16"/>
        </w:rPr>
        <w:t>системы</w:t>
      </w:r>
      <w:r>
        <w:rPr>
          <w:spacing w:val="-1"/>
          <w:sz w:val="16"/>
        </w:rPr>
        <w:t xml:space="preserve"> </w:t>
      </w:r>
      <w:r>
        <w:rPr>
          <w:sz w:val="16"/>
        </w:rPr>
        <w:t>и</w:t>
      </w:r>
      <w:r>
        <w:rPr>
          <w:spacing w:val="-1"/>
          <w:sz w:val="16"/>
        </w:rPr>
        <w:t xml:space="preserve"> </w:t>
      </w:r>
      <w:r>
        <w:rPr>
          <w:sz w:val="16"/>
        </w:rPr>
        <w:t>признана</w:t>
      </w:r>
      <w:r>
        <w:rPr>
          <w:spacing w:val="-1"/>
          <w:sz w:val="16"/>
        </w:rPr>
        <w:t xml:space="preserve"> </w:t>
      </w:r>
      <w:r>
        <w:rPr>
          <w:sz w:val="16"/>
        </w:rPr>
        <w:t>ИМО</w:t>
      </w:r>
      <w:r>
        <w:rPr>
          <w:spacing w:val="-1"/>
          <w:sz w:val="16"/>
        </w:rPr>
        <w:t xml:space="preserve"> </w:t>
      </w:r>
      <w:r>
        <w:rPr>
          <w:sz w:val="16"/>
        </w:rPr>
        <w:t>для использования в ГМССБ.</w:t>
      </w:r>
    </w:p>
    <w:p w:rsidR="00D840E6" w:rsidRDefault="00B6788C">
      <w:pPr>
        <w:spacing w:before="1"/>
        <w:ind w:left="810" w:right="737" w:firstLine="300"/>
        <w:rPr>
          <w:sz w:val="16"/>
        </w:rPr>
      </w:pPr>
      <w:r>
        <w:rPr>
          <w:b/>
          <w:sz w:val="16"/>
        </w:rPr>
        <w:t>Расширенный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групповой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вызов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(РГВ)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—</w:t>
      </w:r>
      <w:r>
        <w:rPr>
          <w:spacing w:val="-3"/>
          <w:sz w:val="16"/>
        </w:rPr>
        <w:t xml:space="preserve"> </w:t>
      </w:r>
      <w:r>
        <w:rPr>
          <w:sz w:val="16"/>
        </w:rPr>
        <w:t>служба</w:t>
      </w:r>
      <w:r>
        <w:rPr>
          <w:spacing w:val="-3"/>
          <w:sz w:val="16"/>
        </w:rPr>
        <w:t xml:space="preserve"> </w:t>
      </w:r>
      <w:r>
        <w:rPr>
          <w:sz w:val="16"/>
        </w:rPr>
        <w:t>широковещательной передачи</w:t>
      </w:r>
      <w:r>
        <w:rPr>
          <w:spacing w:val="-10"/>
          <w:sz w:val="16"/>
        </w:rPr>
        <w:t xml:space="preserve"> </w:t>
      </w:r>
      <w:r>
        <w:rPr>
          <w:sz w:val="16"/>
        </w:rPr>
        <w:t>сообщений</w:t>
      </w:r>
      <w:r>
        <w:rPr>
          <w:spacing w:val="-10"/>
          <w:sz w:val="16"/>
        </w:rPr>
        <w:t xml:space="preserve"> </w:t>
      </w:r>
      <w:r>
        <w:rPr>
          <w:sz w:val="16"/>
        </w:rPr>
        <w:t>бедствия,</w:t>
      </w:r>
      <w:r>
        <w:rPr>
          <w:spacing w:val="-10"/>
          <w:sz w:val="16"/>
        </w:rPr>
        <w:t xml:space="preserve"> </w:t>
      </w:r>
      <w:r>
        <w:rPr>
          <w:sz w:val="16"/>
        </w:rPr>
        <w:t>безопасности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срочности</w:t>
      </w:r>
      <w:r>
        <w:rPr>
          <w:spacing w:val="-10"/>
          <w:sz w:val="16"/>
        </w:rPr>
        <w:t xml:space="preserve"> </w:t>
      </w:r>
      <w:r>
        <w:rPr>
          <w:sz w:val="16"/>
        </w:rPr>
        <w:t>через</w:t>
      </w:r>
      <w:r>
        <w:rPr>
          <w:spacing w:val="-10"/>
          <w:sz w:val="16"/>
        </w:rPr>
        <w:t xml:space="preserve"> </w:t>
      </w:r>
      <w:r>
        <w:rPr>
          <w:sz w:val="16"/>
        </w:rPr>
        <w:t>признанную подвижную спутниковую службу.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 xml:space="preserve">Радиоустановка ОВЧ </w:t>
      </w:r>
      <w:r>
        <w:t>— радиотелефонная станция ОВЧ с ЦИВ и приемником</w:t>
      </w:r>
      <w:r>
        <w:rPr>
          <w:spacing w:val="-6"/>
        </w:rPr>
        <w:t xml:space="preserve"> </w:t>
      </w:r>
      <w:r>
        <w:t>радиовахты</w:t>
      </w:r>
      <w:r>
        <w:rPr>
          <w:spacing w:val="-6"/>
        </w:rPr>
        <w:t xml:space="preserve"> </w:t>
      </w:r>
      <w:r>
        <w:t>ЦИВ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70-м</w:t>
      </w:r>
      <w:r>
        <w:rPr>
          <w:spacing w:val="-6"/>
        </w:rPr>
        <w:t xml:space="preserve"> </w:t>
      </w:r>
      <w:r>
        <w:t>канале</w:t>
      </w:r>
      <w:r>
        <w:rPr>
          <w:spacing w:val="-6"/>
        </w:rPr>
        <w:t xml:space="preserve"> </w:t>
      </w:r>
      <w:r>
        <w:t>(УКВ</w:t>
      </w:r>
      <w:r>
        <w:rPr>
          <w:spacing w:val="-6"/>
        </w:rPr>
        <w:t xml:space="preserve"> </w:t>
      </w:r>
      <w:r>
        <w:t>радиоустановка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 xml:space="preserve">некоторых других </w:t>
      </w:r>
      <w:r>
        <w:t>документах).</w:t>
      </w:r>
    </w:p>
    <w:p w:rsidR="00D840E6" w:rsidRDefault="00B6788C">
      <w:pPr>
        <w:pStyle w:val="a3"/>
        <w:spacing w:before="1"/>
        <w:ind w:left="810" w:right="837" w:firstLine="300"/>
        <w:jc w:val="both"/>
      </w:pPr>
      <w:r>
        <w:rPr>
          <w:b/>
        </w:rPr>
        <w:t>Радиоустановка</w:t>
      </w:r>
      <w:r>
        <w:rPr>
          <w:b/>
          <w:spacing w:val="-8"/>
        </w:rPr>
        <w:t xml:space="preserve"> </w:t>
      </w:r>
      <w:r>
        <w:rPr>
          <w:b/>
        </w:rPr>
        <w:t>СЧ</w:t>
      </w:r>
      <w:r>
        <w:rPr>
          <w:b/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радиотелефонная</w:t>
      </w:r>
      <w:r>
        <w:rPr>
          <w:spacing w:val="-8"/>
        </w:rPr>
        <w:t xml:space="preserve"> </w:t>
      </w:r>
      <w:r>
        <w:t>станция</w:t>
      </w:r>
      <w:r>
        <w:rPr>
          <w:spacing w:val="-8"/>
        </w:rPr>
        <w:t xml:space="preserve"> </w:t>
      </w:r>
      <w:r>
        <w:t>СЧ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ЦИВ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приемником радиовахты</w:t>
      </w:r>
      <w:r>
        <w:rPr>
          <w:spacing w:val="-7"/>
        </w:rPr>
        <w:t xml:space="preserve"> </w:t>
      </w:r>
      <w:r>
        <w:t>ЦИВ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частоте</w:t>
      </w:r>
      <w:r>
        <w:rPr>
          <w:spacing w:val="-7"/>
        </w:rPr>
        <w:t xml:space="preserve"> </w:t>
      </w:r>
      <w:r>
        <w:t>2187,5</w:t>
      </w:r>
      <w:r>
        <w:rPr>
          <w:spacing w:val="-7"/>
        </w:rPr>
        <w:t xml:space="preserve"> </w:t>
      </w:r>
      <w:r>
        <w:t>кГц</w:t>
      </w:r>
      <w:r>
        <w:rPr>
          <w:spacing w:val="-7"/>
        </w:rPr>
        <w:t xml:space="preserve"> </w:t>
      </w:r>
      <w:r>
        <w:t>(ПВ</w:t>
      </w:r>
      <w:r>
        <w:rPr>
          <w:spacing w:val="-7"/>
        </w:rPr>
        <w:t xml:space="preserve"> </w:t>
      </w:r>
      <w:r>
        <w:t>радиоустановка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некоторых</w:t>
      </w:r>
      <w:r>
        <w:rPr>
          <w:spacing w:val="-7"/>
        </w:rPr>
        <w:t xml:space="preserve"> </w:t>
      </w:r>
      <w:r>
        <w:t xml:space="preserve">других </w:t>
      </w:r>
      <w:r>
        <w:rPr>
          <w:spacing w:val="-2"/>
        </w:rPr>
        <w:t>документах).</w:t>
      </w:r>
    </w:p>
    <w:p w:rsidR="00D840E6" w:rsidRDefault="00B6788C">
      <w:pPr>
        <w:pStyle w:val="a3"/>
        <w:spacing w:before="1"/>
        <w:ind w:left="810" w:right="289" w:firstLine="300"/>
      </w:pPr>
      <w:r>
        <w:rPr>
          <w:b/>
        </w:rPr>
        <w:t>Радиоустановка</w:t>
      </w:r>
      <w:r>
        <w:rPr>
          <w:b/>
          <w:spacing w:val="-10"/>
        </w:rPr>
        <w:t xml:space="preserve"> </w:t>
      </w:r>
      <w:r>
        <w:rPr>
          <w:b/>
        </w:rPr>
        <w:t>СЧ/ВЧ</w:t>
      </w:r>
      <w:r>
        <w:rPr>
          <w:b/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радиотелефонная</w:t>
      </w:r>
      <w:r>
        <w:rPr>
          <w:spacing w:val="-10"/>
        </w:rPr>
        <w:t xml:space="preserve"> </w:t>
      </w:r>
      <w:r>
        <w:t>станция</w:t>
      </w:r>
      <w:r>
        <w:rPr>
          <w:spacing w:val="-10"/>
        </w:rPr>
        <w:t xml:space="preserve"> </w:t>
      </w:r>
      <w:r>
        <w:t>СЧ/ВЧ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ЦИВ,</w:t>
      </w:r>
      <w:r>
        <w:rPr>
          <w:spacing w:val="-10"/>
        </w:rPr>
        <w:t xml:space="preserve"> </w:t>
      </w:r>
      <w:r>
        <w:t>УБПЧ</w:t>
      </w:r>
      <w:r>
        <w:rPr>
          <w:spacing w:val="-10"/>
        </w:rPr>
        <w:t xml:space="preserve"> </w:t>
      </w:r>
      <w:r>
        <w:t xml:space="preserve">и приемником радиовахты СЧ/ВЧ (ПВ/КВ радиоустановка в некоторых других </w:t>
      </w:r>
      <w:r>
        <w:rPr>
          <w:spacing w:val="-2"/>
        </w:rPr>
        <w:t>документах).</w:t>
      </w:r>
    </w:p>
    <w:p w:rsidR="00D840E6" w:rsidRDefault="00B6788C">
      <w:pPr>
        <w:pStyle w:val="a3"/>
        <w:spacing w:before="1"/>
        <w:ind w:left="810" w:right="875" w:firstLine="300"/>
        <w:jc w:val="both"/>
      </w:pPr>
      <w:r>
        <w:rPr>
          <w:b/>
        </w:rPr>
        <w:t>Рыболовное</w:t>
      </w:r>
      <w:r>
        <w:rPr>
          <w:b/>
          <w:spacing w:val="-5"/>
        </w:rPr>
        <w:t xml:space="preserve"> </w:t>
      </w:r>
      <w:r>
        <w:rPr>
          <w:b/>
        </w:rPr>
        <w:t>судно</w:t>
      </w:r>
      <w:r>
        <w:rPr>
          <w:b/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любое</w:t>
      </w:r>
      <w:r>
        <w:rPr>
          <w:spacing w:val="-5"/>
        </w:rPr>
        <w:t xml:space="preserve"> </w:t>
      </w:r>
      <w:r>
        <w:t>судно,</w:t>
      </w:r>
      <w:r>
        <w:rPr>
          <w:spacing w:val="-5"/>
        </w:rPr>
        <w:t xml:space="preserve"> </w:t>
      </w:r>
      <w:r>
        <w:t>используемое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промысла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для промысла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обработки</w:t>
      </w:r>
      <w:r>
        <w:rPr>
          <w:spacing w:val="-6"/>
        </w:rPr>
        <w:t xml:space="preserve"> </w:t>
      </w:r>
      <w:r>
        <w:t>улова</w:t>
      </w:r>
      <w:r>
        <w:rPr>
          <w:spacing w:val="-6"/>
        </w:rPr>
        <w:t xml:space="preserve"> </w:t>
      </w:r>
      <w:r>
        <w:t>(рыбы,</w:t>
      </w:r>
      <w:r>
        <w:rPr>
          <w:spacing w:val="-6"/>
        </w:rPr>
        <w:t xml:space="preserve"> </w:t>
      </w:r>
      <w:r>
        <w:t>китов,</w:t>
      </w:r>
      <w:r>
        <w:rPr>
          <w:spacing w:val="-6"/>
        </w:rPr>
        <w:t xml:space="preserve"> </w:t>
      </w:r>
      <w:r>
        <w:t>тюленей,</w:t>
      </w:r>
      <w:r>
        <w:rPr>
          <w:spacing w:val="-6"/>
        </w:rPr>
        <w:t xml:space="preserve"> </w:t>
      </w:r>
      <w:r>
        <w:t>моржей</w:t>
      </w:r>
      <w:r>
        <w:rPr>
          <w:spacing w:val="-6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других</w:t>
      </w:r>
      <w:r>
        <w:rPr>
          <w:spacing w:val="-6"/>
        </w:rPr>
        <w:t xml:space="preserve"> </w:t>
      </w:r>
      <w:r>
        <w:t>живых ресурсов моря).</w:t>
      </w:r>
    </w:p>
    <w:p w:rsidR="00D840E6" w:rsidRDefault="00B6788C">
      <w:pPr>
        <w:pStyle w:val="a3"/>
        <w:spacing w:before="1"/>
        <w:ind w:left="810" w:right="614" w:firstLine="300"/>
      </w:pPr>
      <w:r>
        <w:rPr>
          <w:b/>
        </w:rPr>
        <w:t>Система</w:t>
      </w:r>
      <w:r>
        <w:rPr>
          <w:b/>
          <w:spacing w:val="-10"/>
        </w:rPr>
        <w:t xml:space="preserve"> </w:t>
      </w:r>
      <w:r>
        <w:rPr>
          <w:b/>
        </w:rPr>
        <w:t>спутников</w:t>
      </w:r>
      <w:r>
        <w:rPr>
          <w:b/>
          <w:spacing w:val="-10"/>
        </w:rPr>
        <w:t xml:space="preserve"> </w:t>
      </w:r>
      <w:r>
        <w:rPr>
          <w:b/>
        </w:rPr>
        <w:t>на</w:t>
      </w:r>
      <w:r>
        <w:rPr>
          <w:b/>
          <w:spacing w:val="-10"/>
        </w:rPr>
        <w:t xml:space="preserve"> </w:t>
      </w:r>
      <w:r>
        <w:rPr>
          <w:b/>
        </w:rPr>
        <w:t>околополярных</w:t>
      </w:r>
      <w:r>
        <w:rPr>
          <w:b/>
          <w:spacing w:val="-10"/>
        </w:rPr>
        <w:t xml:space="preserve"> </w:t>
      </w:r>
      <w:r>
        <w:rPr>
          <w:b/>
        </w:rPr>
        <w:t>орбитах</w:t>
      </w:r>
      <w:r>
        <w:rPr>
          <w:b/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система,</w:t>
      </w:r>
      <w:r>
        <w:rPr>
          <w:spacing w:val="-10"/>
        </w:rPr>
        <w:t xml:space="preserve"> </w:t>
      </w:r>
      <w:r>
        <w:t xml:space="preserve">базирующаяся на спутниках, запущенных на околополярные орбиты, которая принимает и ретранслирует оповещение при бедствии со спутниковых АРБ и определяет их </w:t>
      </w:r>
      <w:r>
        <w:rPr>
          <w:spacing w:val="-2"/>
        </w:rPr>
        <w:t>местоположение.</w:t>
      </w:r>
    </w:p>
    <w:p w:rsidR="00D840E6" w:rsidRDefault="00B6788C">
      <w:pPr>
        <w:pStyle w:val="a3"/>
        <w:spacing w:before="1"/>
        <w:ind w:left="810" w:right="614" w:firstLine="300"/>
      </w:pPr>
      <w:r>
        <w:rPr>
          <w:b/>
        </w:rPr>
        <w:t xml:space="preserve">Судовая земная станция (СЗС) </w:t>
      </w:r>
      <w:r>
        <w:t>— подвижн</w:t>
      </w:r>
      <w:r>
        <w:t>ая земная станция морской подвижной</w:t>
      </w:r>
      <w:r>
        <w:rPr>
          <w:spacing w:val="-5"/>
        </w:rPr>
        <w:t xml:space="preserve"> </w:t>
      </w:r>
      <w:r>
        <w:t>спутниковой</w:t>
      </w:r>
      <w:r>
        <w:rPr>
          <w:spacing w:val="-5"/>
        </w:rPr>
        <w:t xml:space="preserve"> </w:t>
      </w:r>
      <w:r>
        <w:t>службы,</w:t>
      </w:r>
      <w:r>
        <w:rPr>
          <w:spacing w:val="-5"/>
        </w:rPr>
        <w:t xml:space="preserve"> </w:t>
      </w:r>
      <w:r>
        <w:t>установленная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борту</w:t>
      </w:r>
      <w:r>
        <w:rPr>
          <w:spacing w:val="-5"/>
        </w:rPr>
        <w:t xml:space="preserve"> </w:t>
      </w:r>
      <w:r>
        <w:t>судна.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</w:t>
      </w:r>
      <w:r>
        <w:rPr>
          <w:spacing w:val="-5"/>
        </w:rPr>
        <w:t xml:space="preserve"> </w:t>
      </w:r>
      <w:proofErr w:type="spellStart"/>
      <w:r>
        <w:t>П</w:t>
      </w:r>
      <w:proofErr w:type="spellEnd"/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proofErr w:type="spellStart"/>
      <w:r>
        <w:t>С</w:t>
      </w:r>
      <w:proofErr w:type="spellEnd"/>
      <w:r>
        <w:rPr>
          <w:spacing w:val="-5"/>
        </w:rPr>
        <w:t xml:space="preserve"> </w:t>
      </w:r>
      <w:r>
        <w:t>— судовая земная станция признанной подвижной спутниковой службы.</w:t>
      </w:r>
    </w:p>
    <w:p w:rsidR="00D840E6" w:rsidRDefault="00B6788C">
      <w:pPr>
        <w:spacing w:before="1"/>
        <w:ind w:left="810" w:firstLine="300"/>
        <w:rPr>
          <w:sz w:val="16"/>
        </w:rPr>
      </w:pPr>
      <w:r>
        <w:rPr>
          <w:b/>
          <w:sz w:val="16"/>
        </w:rPr>
        <w:t xml:space="preserve">Узкополосная буквопечатающая (УБПЧ) телеграфия </w:t>
      </w:r>
      <w:r>
        <w:rPr>
          <w:sz w:val="16"/>
        </w:rPr>
        <w:t>— способ связи, использующий автоматическую</w:t>
      </w:r>
      <w:r>
        <w:rPr>
          <w:sz w:val="16"/>
        </w:rPr>
        <w:t xml:space="preserve"> телеграфную аппаратуру, которая отвечает соответствующим</w:t>
      </w:r>
      <w:r>
        <w:rPr>
          <w:spacing w:val="-12"/>
          <w:sz w:val="16"/>
        </w:rPr>
        <w:t xml:space="preserve"> </w:t>
      </w:r>
      <w:r>
        <w:rPr>
          <w:sz w:val="16"/>
        </w:rPr>
        <w:t>рекомендациям</w:t>
      </w:r>
      <w:r>
        <w:rPr>
          <w:spacing w:val="-11"/>
          <w:sz w:val="16"/>
        </w:rPr>
        <w:t xml:space="preserve"> </w:t>
      </w:r>
      <w:r>
        <w:rPr>
          <w:sz w:val="16"/>
        </w:rPr>
        <w:t>Международного</w:t>
      </w:r>
      <w:r>
        <w:rPr>
          <w:spacing w:val="-11"/>
          <w:sz w:val="16"/>
        </w:rPr>
        <w:t xml:space="preserve"> </w:t>
      </w:r>
      <w:r>
        <w:rPr>
          <w:sz w:val="16"/>
        </w:rPr>
        <w:t>союза</w:t>
      </w:r>
      <w:r>
        <w:rPr>
          <w:spacing w:val="-11"/>
          <w:sz w:val="16"/>
        </w:rPr>
        <w:t xml:space="preserve"> </w:t>
      </w:r>
      <w:r>
        <w:rPr>
          <w:sz w:val="16"/>
        </w:rPr>
        <w:t>электросвязи</w:t>
      </w:r>
      <w:r>
        <w:rPr>
          <w:spacing w:val="-11"/>
          <w:sz w:val="16"/>
        </w:rPr>
        <w:t xml:space="preserve"> </w:t>
      </w:r>
      <w:r>
        <w:rPr>
          <w:sz w:val="16"/>
        </w:rPr>
        <w:t>(МСЭ).</w:t>
      </w:r>
    </w:p>
    <w:p w:rsidR="00D840E6" w:rsidRDefault="00B6788C">
      <w:pPr>
        <w:pStyle w:val="a3"/>
        <w:spacing w:before="1"/>
        <w:ind w:left="810" w:right="614" w:firstLine="300"/>
      </w:pPr>
      <w:r>
        <w:rPr>
          <w:b/>
        </w:rPr>
        <w:t xml:space="preserve">Цифровой избирательный вызов (ЦИВ) </w:t>
      </w:r>
      <w:r>
        <w:t>— способ связи, использующий цифровые коды, который позволяет радиостанции устанавливать связь и передавать</w:t>
      </w:r>
      <w:r>
        <w:rPr>
          <w:spacing w:val="-11"/>
        </w:rPr>
        <w:t xml:space="preserve"> </w:t>
      </w:r>
      <w:r>
        <w:t>информацию</w:t>
      </w:r>
      <w:r>
        <w:rPr>
          <w:spacing w:val="-11"/>
        </w:rPr>
        <w:t xml:space="preserve"> </w:t>
      </w:r>
      <w:r>
        <w:t>другой</w:t>
      </w:r>
      <w:r>
        <w:rPr>
          <w:spacing w:val="-11"/>
        </w:rPr>
        <w:t xml:space="preserve"> </w:t>
      </w:r>
      <w:r>
        <w:t>станции</w:t>
      </w:r>
      <w:r>
        <w:rPr>
          <w:spacing w:val="-11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группе</w:t>
      </w:r>
      <w:r>
        <w:rPr>
          <w:spacing w:val="-11"/>
        </w:rPr>
        <w:t xml:space="preserve"> </w:t>
      </w:r>
      <w:r>
        <w:t>станций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удовлетворяющий соответствующим рекомендациям МСЭ.</w:t>
      </w:r>
    </w:p>
    <w:p w:rsidR="00D840E6" w:rsidRDefault="00B6788C">
      <w:pPr>
        <w:pStyle w:val="a3"/>
        <w:spacing w:before="1"/>
        <w:ind w:left="1110"/>
      </w:pPr>
      <w:r>
        <w:rPr>
          <w:b/>
        </w:rPr>
        <w:t>ЭМИ</w:t>
      </w:r>
      <w:r>
        <w:rPr>
          <w:b/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электромагнитное</w:t>
      </w:r>
      <w:r>
        <w:rPr>
          <w:spacing w:val="-7"/>
        </w:rPr>
        <w:t xml:space="preserve"> </w:t>
      </w:r>
      <w:r>
        <w:rPr>
          <w:spacing w:val="-2"/>
        </w:rPr>
        <w:t>излучение.</w:t>
      </w:r>
    </w:p>
    <w:p w:rsidR="00D840E6" w:rsidRDefault="00B6788C">
      <w:pPr>
        <w:pStyle w:val="a3"/>
        <w:spacing w:before="1"/>
        <w:ind w:left="1110"/>
      </w:pPr>
      <w:r>
        <w:rPr>
          <w:b/>
        </w:rPr>
        <w:t>ЭМС</w:t>
      </w:r>
      <w:r>
        <w:rPr>
          <w:b/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электромагнитная</w:t>
      </w:r>
      <w:r>
        <w:rPr>
          <w:spacing w:val="-7"/>
        </w:rPr>
        <w:t xml:space="preserve"> </w:t>
      </w:r>
      <w:r>
        <w:rPr>
          <w:spacing w:val="-2"/>
        </w:rPr>
        <w:t>совместимость.</w:t>
      </w:r>
    </w:p>
    <w:p w:rsidR="00D840E6" w:rsidRDefault="00B6788C">
      <w:pPr>
        <w:pStyle w:val="a3"/>
        <w:spacing w:before="1"/>
        <w:ind w:left="810" w:right="737" w:firstLine="300"/>
      </w:pPr>
      <w:r>
        <w:rPr>
          <w:b/>
        </w:rPr>
        <w:t>ЭСОМ</w:t>
      </w:r>
      <w:r>
        <w:rPr>
          <w:b/>
          <w:spacing w:val="-11"/>
        </w:rPr>
        <w:t xml:space="preserve"> </w:t>
      </w:r>
      <w:r>
        <w:rPr>
          <w:b/>
        </w:rPr>
        <w:t>(EPFS)</w:t>
      </w:r>
      <w:r>
        <w:rPr>
          <w:b/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электронная</w:t>
      </w:r>
      <w:r>
        <w:rPr>
          <w:spacing w:val="-11"/>
        </w:rPr>
        <w:t xml:space="preserve"> </w:t>
      </w:r>
      <w:r>
        <w:t>система</w:t>
      </w:r>
      <w:r>
        <w:rPr>
          <w:spacing w:val="-11"/>
        </w:rPr>
        <w:t xml:space="preserve"> </w:t>
      </w:r>
      <w:r>
        <w:t>определения</w:t>
      </w:r>
      <w:r>
        <w:rPr>
          <w:spacing w:val="-11"/>
        </w:rPr>
        <w:t xml:space="preserve"> </w:t>
      </w:r>
      <w:r>
        <w:t>местоположения, которая может быть, как глобальной на базе ГНСС, так и локальной, охватывающей определенный район.</w:t>
      </w:r>
    </w:p>
    <w:p w:rsidR="00D840E6" w:rsidRDefault="00D840E6">
      <w:pPr>
        <w:sectPr w:rsidR="00D840E6">
          <w:pgSz w:w="8380" w:h="11920"/>
          <w:pgMar w:top="680" w:right="160" w:bottom="620" w:left="600" w:header="0" w:footer="367" w:gutter="0"/>
          <w:cols w:space="720"/>
        </w:sectPr>
      </w:pPr>
    </w:p>
    <w:p w:rsidR="00D840E6" w:rsidRDefault="00B6788C">
      <w:pPr>
        <w:pStyle w:val="a3"/>
        <w:spacing w:before="80"/>
        <w:ind w:left="810" w:right="737"/>
      </w:pPr>
      <w:r>
        <w:lastRenderedPageBreak/>
        <w:t>Минимальный</w:t>
      </w:r>
      <w:r>
        <w:rPr>
          <w:spacing w:val="-11"/>
        </w:rPr>
        <w:t xml:space="preserve"> </w:t>
      </w:r>
      <w:r>
        <w:t>состав</w:t>
      </w:r>
      <w:r>
        <w:rPr>
          <w:spacing w:val="-11"/>
        </w:rPr>
        <w:t xml:space="preserve"> </w:t>
      </w:r>
      <w:r>
        <w:t>радиооборудования,</w:t>
      </w:r>
      <w:r>
        <w:rPr>
          <w:spacing w:val="-11"/>
        </w:rPr>
        <w:t xml:space="preserve"> </w:t>
      </w:r>
      <w:r>
        <w:t>если</w:t>
      </w:r>
      <w:r>
        <w:rPr>
          <w:spacing w:val="-11"/>
        </w:rPr>
        <w:t xml:space="preserve"> </w:t>
      </w:r>
      <w:r>
        <w:t>иное</w:t>
      </w:r>
      <w:r>
        <w:rPr>
          <w:spacing w:val="-11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 xml:space="preserve">предусмотрено </w:t>
      </w:r>
      <w:r>
        <w:rPr>
          <w:b/>
        </w:rPr>
        <w:t>Администрацией флага судна</w:t>
      </w:r>
      <w:r>
        <w:t>, определяется районами плавания</w:t>
      </w:r>
      <w:r>
        <w:t xml:space="preserve"> в соответствии с таблицей ниже</w:t>
      </w:r>
    </w:p>
    <w:p w:rsidR="00D840E6" w:rsidRDefault="00B6788C">
      <w:pPr>
        <w:pStyle w:val="a3"/>
        <w:ind w:left="810"/>
      </w:pPr>
      <w:r>
        <w:t>морскими</w:t>
      </w:r>
      <w:r>
        <w:rPr>
          <w:spacing w:val="-6"/>
        </w:rPr>
        <w:t xml:space="preserve"> </w:t>
      </w:r>
      <w:r>
        <w:t>районами</w:t>
      </w:r>
      <w:r>
        <w:rPr>
          <w:spacing w:val="-3"/>
        </w:rPr>
        <w:t xml:space="preserve"> </w:t>
      </w:r>
      <w:r>
        <w:t>ГМССБ:</w:t>
      </w:r>
      <w:r>
        <w:rPr>
          <w:spacing w:val="-4"/>
        </w:rPr>
        <w:t xml:space="preserve"> </w:t>
      </w:r>
      <w:r>
        <w:t>А1;</w:t>
      </w:r>
      <w:r>
        <w:rPr>
          <w:spacing w:val="-3"/>
        </w:rPr>
        <w:t xml:space="preserve"> </w:t>
      </w:r>
      <w:r>
        <w:t>A1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А2;</w:t>
      </w:r>
      <w:r>
        <w:rPr>
          <w:spacing w:val="-4"/>
        </w:rPr>
        <w:t xml:space="preserve"> </w:t>
      </w:r>
      <w:r>
        <w:t>A1,</w:t>
      </w:r>
      <w:r>
        <w:rPr>
          <w:spacing w:val="-3"/>
        </w:rPr>
        <w:t xml:space="preserve"> </w:t>
      </w:r>
      <w:r>
        <w:t>A2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А3;</w:t>
      </w:r>
      <w:r>
        <w:rPr>
          <w:spacing w:val="-4"/>
        </w:rPr>
        <w:t xml:space="preserve"> </w:t>
      </w:r>
      <w:r>
        <w:t>A1,</w:t>
      </w:r>
      <w:r>
        <w:rPr>
          <w:spacing w:val="-3"/>
        </w:rPr>
        <w:t xml:space="preserve"> </w:t>
      </w:r>
      <w:r>
        <w:t>A2,</w:t>
      </w:r>
      <w:r>
        <w:rPr>
          <w:spacing w:val="-4"/>
        </w:rPr>
        <w:t xml:space="preserve"> </w:t>
      </w:r>
      <w:r>
        <w:t>A3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5"/>
        </w:rPr>
        <w:t>A4;</w:t>
      </w:r>
    </w:p>
    <w:p w:rsidR="00D840E6" w:rsidRDefault="00B6788C">
      <w:pPr>
        <w:pStyle w:val="a3"/>
        <w:ind w:left="810" w:right="737"/>
      </w:pPr>
      <w:r>
        <w:t>районами</w:t>
      </w:r>
      <w:r>
        <w:rPr>
          <w:spacing w:val="-9"/>
        </w:rPr>
        <w:t xml:space="preserve"> </w:t>
      </w:r>
      <w:r>
        <w:t>акватории</w:t>
      </w:r>
      <w:r>
        <w:rPr>
          <w:spacing w:val="-9"/>
        </w:rPr>
        <w:t xml:space="preserve"> </w:t>
      </w:r>
      <w:r>
        <w:t>порта: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пределах</w:t>
      </w:r>
      <w:r>
        <w:rPr>
          <w:spacing w:val="-9"/>
        </w:rPr>
        <w:t xml:space="preserve"> </w:t>
      </w:r>
      <w:r>
        <w:t>внутреннего</w:t>
      </w:r>
      <w:r>
        <w:rPr>
          <w:spacing w:val="-9"/>
        </w:rPr>
        <w:t xml:space="preserve"> </w:t>
      </w:r>
      <w:r>
        <w:t>рейда;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пределах</w:t>
      </w:r>
      <w:r>
        <w:rPr>
          <w:spacing w:val="-9"/>
        </w:rPr>
        <w:t xml:space="preserve"> </w:t>
      </w:r>
      <w:r>
        <w:t xml:space="preserve">внешнего </w:t>
      </w:r>
      <w:r>
        <w:rPr>
          <w:spacing w:val="-2"/>
        </w:rPr>
        <w:t>рейда.</w:t>
      </w:r>
    </w:p>
    <w:tbl>
      <w:tblPr>
        <w:tblStyle w:val="TableNormal"/>
        <w:tblW w:w="0" w:type="auto"/>
        <w:tblInd w:w="5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"/>
        <w:gridCol w:w="2120"/>
        <w:gridCol w:w="1280"/>
        <w:gridCol w:w="420"/>
        <w:gridCol w:w="420"/>
        <w:gridCol w:w="860"/>
        <w:gridCol w:w="860"/>
        <w:gridCol w:w="700"/>
      </w:tblGrid>
      <w:tr w:rsidR="00D840E6">
        <w:trPr>
          <w:trHeight w:val="709"/>
        </w:trPr>
        <w:tc>
          <w:tcPr>
            <w:tcW w:w="280" w:type="dxa"/>
          </w:tcPr>
          <w:p w:rsidR="00D840E6" w:rsidRDefault="00D840E6">
            <w:pPr>
              <w:pStyle w:val="TableParagraph"/>
              <w:spacing w:before="1"/>
              <w:rPr>
                <w:sz w:val="23"/>
              </w:rPr>
            </w:pPr>
          </w:p>
          <w:p w:rsidR="00D840E6" w:rsidRDefault="00B6788C">
            <w:pPr>
              <w:pStyle w:val="TableParagraph"/>
              <w:ind w:left="104" w:right="-29"/>
              <w:rPr>
                <w:sz w:val="16"/>
              </w:rPr>
            </w:pPr>
            <w:r>
              <w:rPr>
                <w:sz w:val="16"/>
              </w:rPr>
              <w:t>№</w:t>
            </w:r>
          </w:p>
        </w:tc>
        <w:tc>
          <w:tcPr>
            <w:tcW w:w="2120" w:type="dxa"/>
          </w:tcPr>
          <w:p w:rsidR="00D840E6" w:rsidRDefault="00D840E6">
            <w:pPr>
              <w:pStyle w:val="TableParagraph"/>
              <w:spacing w:before="1"/>
              <w:rPr>
                <w:sz w:val="23"/>
              </w:rPr>
            </w:pPr>
          </w:p>
          <w:p w:rsidR="00D840E6" w:rsidRDefault="00B6788C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Оборудование</w:t>
            </w:r>
          </w:p>
        </w:tc>
        <w:tc>
          <w:tcPr>
            <w:tcW w:w="1280" w:type="dxa"/>
          </w:tcPr>
          <w:p w:rsidR="00D840E6" w:rsidRDefault="00B6788C">
            <w:pPr>
              <w:pStyle w:val="TableParagraph"/>
              <w:spacing w:line="174" w:lineRule="exact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Код</w:t>
            </w:r>
          </w:p>
          <w:p w:rsidR="00D840E6" w:rsidRDefault="00B6788C">
            <w:pPr>
              <w:pStyle w:val="TableParagraph"/>
              <w:ind w:left="119" w:right="153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номенклатур </w:t>
            </w:r>
            <w:r>
              <w:rPr>
                <w:spacing w:val="-10"/>
                <w:sz w:val="16"/>
              </w:rPr>
              <w:t>ы</w:t>
            </w:r>
          </w:p>
          <w:p w:rsidR="00D840E6" w:rsidRDefault="00B6788C">
            <w:pPr>
              <w:pStyle w:val="TableParagraph"/>
              <w:spacing w:line="148" w:lineRule="exact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РС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1"/>
              <w:rPr>
                <w:sz w:val="15"/>
              </w:rPr>
            </w:pPr>
          </w:p>
          <w:p w:rsidR="00D840E6" w:rsidRDefault="00B6788C">
            <w:pPr>
              <w:pStyle w:val="TableParagraph"/>
              <w:ind w:left="114" w:right="159"/>
              <w:rPr>
                <w:sz w:val="16"/>
              </w:rPr>
            </w:pPr>
            <w:r>
              <w:rPr>
                <w:spacing w:val="-10"/>
                <w:sz w:val="16"/>
              </w:rPr>
              <w:t>А</w:t>
            </w:r>
            <w:r>
              <w:rPr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20" w:type="dxa"/>
          </w:tcPr>
          <w:p w:rsidR="00D840E6" w:rsidRDefault="00B6788C">
            <w:pPr>
              <w:pStyle w:val="TableParagraph"/>
              <w:spacing w:line="174" w:lineRule="exact"/>
              <w:ind w:left="114"/>
              <w:rPr>
                <w:sz w:val="16"/>
              </w:rPr>
            </w:pPr>
            <w:r>
              <w:rPr>
                <w:sz w:val="16"/>
              </w:rPr>
              <w:t>А</w:t>
            </w:r>
          </w:p>
          <w:p w:rsidR="00D840E6" w:rsidRDefault="00B6788C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1</w:t>
            </w:r>
          </w:p>
          <w:p w:rsidR="00D840E6" w:rsidRDefault="00B6788C">
            <w:pPr>
              <w:pStyle w:val="TableParagraph"/>
              <w:spacing w:line="180" w:lineRule="atLeast"/>
              <w:ind w:left="114" w:right="159"/>
              <w:rPr>
                <w:sz w:val="16"/>
              </w:rPr>
            </w:pPr>
            <w:r>
              <w:rPr>
                <w:spacing w:val="-10"/>
                <w:sz w:val="16"/>
              </w:rPr>
              <w:t>А</w:t>
            </w:r>
            <w:r>
              <w:rPr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60" w:type="dxa"/>
          </w:tcPr>
          <w:p w:rsidR="00D840E6" w:rsidRDefault="00B6788C">
            <w:pPr>
              <w:pStyle w:val="TableParagraph"/>
              <w:spacing w:line="174" w:lineRule="exact"/>
              <w:ind w:left="114"/>
              <w:rPr>
                <w:sz w:val="16"/>
              </w:rPr>
            </w:pPr>
            <w:r>
              <w:rPr>
                <w:sz w:val="16"/>
              </w:rPr>
              <w:t>А1,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A2,</w:t>
            </w:r>
          </w:p>
          <w:p w:rsidR="00D840E6" w:rsidRDefault="00B6788C">
            <w:pPr>
              <w:pStyle w:val="TableParagraph"/>
              <w:spacing w:line="180" w:lineRule="atLeast"/>
              <w:ind w:left="114" w:right="183"/>
              <w:rPr>
                <w:sz w:val="16"/>
              </w:rPr>
            </w:pPr>
            <w:r>
              <w:rPr>
                <w:sz w:val="16"/>
              </w:rPr>
              <w:t>А3 и А1,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A2, A3,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А4</w:t>
            </w:r>
          </w:p>
        </w:tc>
        <w:tc>
          <w:tcPr>
            <w:tcW w:w="860" w:type="dxa"/>
          </w:tcPr>
          <w:p w:rsidR="00D840E6" w:rsidRDefault="00B6788C">
            <w:pPr>
              <w:pStyle w:val="TableParagraph"/>
              <w:spacing w:before="82"/>
              <w:ind w:left="109" w:right="10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Внутрен</w:t>
            </w:r>
            <w:proofErr w:type="spellEnd"/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ний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рейд</w:t>
            </w:r>
          </w:p>
        </w:tc>
        <w:tc>
          <w:tcPr>
            <w:tcW w:w="700" w:type="dxa"/>
          </w:tcPr>
          <w:p w:rsidR="00D840E6" w:rsidRDefault="00B6788C">
            <w:pPr>
              <w:pStyle w:val="TableParagraph"/>
              <w:spacing w:before="82"/>
              <w:ind w:left="104" w:right="149"/>
              <w:rPr>
                <w:sz w:val="16"/>
              </w:rPr>
            </w:pPr>
            <w:proofErr w:type="spellStart"/>
            <w:r>
              <w:rPr>
                <w:spacing w:val="-4"/>
                <w:sz w:val="16"/>
              </w:rPr>
              <w:t>Внеш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ний</w:t>
            </w:r>
            <w:proofErr w:type="spellEnd"/>
            <w:r>
              <w:rPr>
                <w:spacing w:val="-4"/>
                <w:sz w:val="16"/>
              </w:rPr>
              <w:t xml:space="preserve"> рейд</w:t>
            </w:r>
          </w:p>
        </w:tc>
      </w:tr>
      <w:tr w:rsidR="00D840E6">
        <w:trPr>
          <w:trHeight w:val="534"/>
        </w:trPr>
        <w:tc>
          <w:tcPr>
            <w:tcW w:w="28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2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Радиоустановка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ОВЧ</w:t>
            </w:r>
          </w:p>
        </w:tc>
        <w:tc>
          <w:tcPr>
            <w:tcW w:w="1280" w:type="dxa"/>
          </w:tcPr>
          <w:p w:rsidR="00D840E6" w:rsidRDefault="00B6788C">
            <w:pPr>
              <w:pStyle w:val="TableParagraph"/>
              <w:spacing w:line="169" w:lineRule="exact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04120000МК</w:t>
            </w:r>
          </w:p>
          <w:p w:rsidR="00D840E6" w:rsidRDefault="00B6788C">
            <w:pPr>
              <w:pStyle w:val="TableParagraph"/>
              <w:spacing w:line="180" w:lineRule="atLeast"/>
              <w:ind w:left="119" w:right="153"/>
              <w:rPr>
                <w:sz w:val="16"/>
              </w:rPr>
            </w:pPr>
            <w:r>
              <w:rPr>
                <w:spacing w:val="-10"/>
                <w:sz w:val="16"/>
              </w:rPr>
              <w:t>и</w:t>
            </w:r>
            <w:r>
              <w:rPr>
                <w:spacing w:val="-2"/>
                <w:sz w:val="16"/>
              </w:rPr>
              <w:t xml:space="preserve"> 04120100МК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right="69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0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D840E6">
        <w:trPr>
          <w:trHeight w:val="527"/>
        </w:trPr>
        <w:tc>
          <w:tcPr>
            <w:tcW w:w="28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2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Радиоустановка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СЧ1</w:t>
            </w:r>
          </w:p>
        </w:tc>
        <w:tc>
          <w:tcPr>
            <w:tcW w:w="1280" w:type="dxa"/>
          </w:tcPr>
          <w:p w:rsidR="00D840E6" w:rsidRDefault="00B6788C">
            <w:pPr>
              <w:pStyle w:val="TableParagraph"/>
              <w:spacing w:line="169" w:lineRule="exact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04130000МК</w:t>
            </w:r>
          </w:p>
          <w:p w:rsidR="00D840E6" w:rsidRDefault="00B6788C">
            <w:pPr>
              <w:pStyle w:val="TableParagraph"/>
              <w:spacing w:line="180" w:lineRule="atLeast"/>
              <w:ind w:left="119" w:right="153"/>
              <w:rPr>
                <w:sz w:val="16"/>
              </w:rPr>
            </w:pPr>
            <w:r>
              <w:rPr>
                <w:spacing w:val="-10"/>
                <w:sz w:val="16"/>
              </w:rPr>
              <w:t>и</w:t>
            </w:r>
            <w:r>
              <w:rPr>
                <w:spacing w:val="-2"/>
                <w:sz w:val="16"/>
              </w:rPr>
              <w:t xml:space="preserve"> 04130100МК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right="69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840E6">
        <w:trPr>
          <w:trHeight w:val="520"/>
        </w:trPr>
        <w:tc>
          <w:tcPr>
            <w:tcW w:w="28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120" w:type="dxa"/>
          </w:tcPr>
          <w:p w:rsidR="00D840E6" w:rsidRDefault="00B6788C">
            <w:pPr>
              <w:pStyle w:val="TableParagraph"/>
              <w:spacing w:line="169" w:lineRule="exact"/>
              <w:ind w:left="109"/>
              <w:rPr>
                <w:sz w:val="16"/>
              </w:rPr>
            </w:pPr>
            <w:r>
              <w:rPr>
                <w:sz w:val="16"/>
              </w:rPr>
              <w:t>СЗС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ППСС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с</w:t>
            </w:r>
          </w:p>
          <w:p w:rsidR="00D840E6" w:rsidRDefault="00B6788C">
            <w:pPr>
              <w:pStyle w:val="TableParagraph"/>
              <w:spacing w:line="180" w:lineRule="atLeast"/>
              <w:ind w:left="109" w:right="822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приемником </w:t>
            </w:r>
            <w:r>
              <w:rPr>
                <w:spacing w:val="-4"/>
                <w:sz w:val="16"/>
              </w:rPr>
              <w:t>РГВ</w:t>
            </w:r>
          </w:p>
        </w:tc>
        <w:tc>
          <w:tcPr>
            <w:tcW w:w="1280" w:type="dxa"/>
          </w:tcPr>
          <w:p w:rsidR="00D840E6" w:rsidRDefault="00B6788C">
            <w:pPr>
              <w:pStyle w:val="TableParagraph"/>
              <w:spacing w:line="169" w:lineRule="exact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04150300МК</w:t>
            </w:r>
          </w:p>
          <w:p w:rsidR="00D840E6" w:rsidRDefault="00B6788C">
            <w:pPr>
              <w:pStyle w:val="TableParagraph"/>
              <w:spacing w:line="180" w:lineRule="atLeast"/>
              <w:ind w:left="119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или </w:t>
            </w:r>
            <w:r>
              <w:rPr>
                <w:spacing w:val="-2"/>
                <w:sz w:val="16"/>
              </w:rPr>
              <w:t>04150000МК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8"/>
              <w:rPr>
                <w:sz w:val="14"/>
              </w:rPr>
            </w:pPr>
          </w:p>
          <w:p w:rsidR="00D840E6" w:rsidRDefault="00B6788C">
            <w:pPr>
              <w:pStyle w:val="TableParagraph"/>
              <w:ind w:right="69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840E6">
        <w:trPr>
          <w:trHeight w:val="332"/>
        </w:trPr>
        <w:tc>
          <w:tcPr>
            <w:tcW w:w="280" w:type="dxa"/>
          </w:tcPr>
          <w:p w:rsidR="00D840E6" w:rsidRDefault="00B6788C">
            <w:pPr>
              <w:pStyle w:val="TableParagraph"/>
              <w:spacing w:before="77"/>
              <w:ind w:left="104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120" w:type="dxa"/>
          </w:tcPr>
          <w:p w:rsidR="00D840E6" w:rsidRDefault="00B6788C">
            <w:pPr>
              <w:pStyle w:val="TableParagraph"/>
              <w:spacing w:line="169" w:lineRule="exact"/>
              <w:ind w:left="109"/>
              <w:rPr>
                <w:sz w:val="16"/>
              </w:rPr>
            </w:pPr>
            <w:r>
              <w:rPr>
                <w:sz w:val="16"/>
              </w:rPr>
              <w:t>Приемник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службы</w:t>
            </w:r>
          </w:p>
          <w:p w:rsidR="00D840E6" w:rsidRDefault="00B6788C">
            <w:pPr>
              <w:pStyle w:val="TableParagraph"/>
              <w:spacing w:line="144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НАВТЕКС</w:t>
            </w:r>
          </w:p>
        </w:tc>
        <w:tc>
          <w:tcPr>
            <w:tcW w:w="1280" w:type="dxa"/>
          </w:tcPr>
          <w:p w:rsidR="00D840E6" w:rsidRDefault="00B6788C">
            <w:pPr>
              <w:pStyle w:val="TableParagraph"/>
              <w:spacing w:before="77"/>
              <w:ind w:left="110" w:right="18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04180000МК</w:t>
            </w:r>
          </w:p>
        </w:tc>
        <w:tc>
          <w:tcPr>
            <w:tcW w:w="420" w:type="dxa"/>
          </w:tcPr>
          <w:p w:rsidR="00D840E6" w:rsidRDefault="00B6788C">
            <w:pPr>
              <w:pStyle w:val="TableParagraph"/>
              <w:spacing w:before="77"/>
              <w:ind w:left="99" w:right="8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420" w:type="dxa"/>
          </w:tcPr>
          <w:p w:rsidR="00D840E6" w:rsidRDefault="00B6788C">
            <w:pPr>
              <w:pStyle w:val="TableParagraph"/>
              <w:spacing w:before="77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840E6">
        <w:trPr>
          <w:trHeight w:val="169"/>
        </w:trPr>
        <w:tc>
          <w:tcPr>
            <w:tcW w:w="280" w:type="dxa"/>
          </w:tcPr>
          <w:p w:rsidR="00D840E6" w:rsidRDefault="00B6788C">
            <w:pPr>
              <w:pStyle w:val="TableParagraph"/>
              <w:spacing w:before="4" w:line="145" w:lineRule="exact"/>
              <w:ind w:left="104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120" w:type="dxa"/>
          </w:tcPr>
          <w:p w:rsidR="00D840E6" w:rsidRDefault="00B6788C">
            <w:pPr>
              <w:pStyle w:val="TableParagraph"/>
              <w:spacing w:before="4" w:line="145" w:lineRule="exact"/>
              <w:ind w:left="109"/>
              <w:rPr>
                <w:sz w:val="16"/>
              </w:rPr>
            </w:pPr>
            <w:r>
              <w:rPr>
                <w:sz w:val="16"/>
              </w:rPr>
              <w:t>Приемник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РГВ</w:t>
            </w:r>
          </w:p>
        </w:tc>
        <w:tc>
          <w:tcPr>
            <w:tcW w:w="1280" w:type="dxa"/>
          </w:tcPr>
          <w:p w:rsidR="00D840E6" w:rsidRDefault="00B6788C">
            <w:pPr>
              <w:pStyle w:val="TableParagraph"/>
              <w:spacing w:before="4" w:line="145" w:lineRule="exact"/>
              <w:ind w:left="110" w:right="18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04190000МК</w:t>
            </w:r>
          </w:p>
        </w:tc>
        <w:tc>
          <w:tcPr>
            <w:tcW w:w="420" w:type="dxa"/>
          </w:tcPr>
          <w:p w:rsidR="00D840E6" w:rsidRDefault="00B6788C">
            <w:pPr>
              <w:pStyle w:val="TableParagraph"/>
              <w:spacing w:before="4" w:line="145" w:lineRule="exact"/>
              <w:ind w:left="99" w:right="8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0" w:type="dxa"/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40E6">
        <w:trPr>
          <w:trHeight w:val="730"/>
        </w:trPr>
        <w:tc>
          <w:tcPr>
            <w:tcW w:w="280" w:type="dxa"/>
          </w:tcPr>
          <w:p w:rsidR="00D840E6" w:rsidRDefault="00D840E6">
            <w:pPr>
              <w:pStyle w:val="TableParagraph"/>
              <w:spacing w:before="3"/>
              <w:rPr>
                <w:sz w:val="24"/>
              </w:rPr>
            </w:pPr>
          </w:p>
          <w:p w:rsidR="00D840E6" w:rsidRDefault="00B6788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120" w:type="dxa"/>
          </w:tcPr>
          <w:p w:rsidR="00D840E6" w:rsidRDefault="00B6788C">
            <w:pPr>
              <w:pStyle w:val="TableParagraph"/>
              <w:spacing w:before="3"/>
              <w:ind w:left="109" w:right="115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Свободновсплывающий</w:t>
            </w:r>
            <w:proofErr w:type="spell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спутниковый АРБ </w:t>
            </w:r>
            <w:r>
              <w:rPr>
                <w:spacing w:val="-2"/>
                <w:sz w:val="16"/>
              </w:rPr>
              <w:t>системы</w:t>
            </w:r>
          </w:p>
          <w:p w:rsidR="00D840E6" w:rsidRDefault="00B6788C">
            <w:pPr>
              <w:pStyle w:val="TableParagraph"/>
              <w:spacing w:line="154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КОСПАС-САРСАТ</w:t>
            </w:r>
          </w:p>
        </w:tc>
        <w:tc>
          <w:tcPr>
            <w:tcW w:w="1280" w:type="dxa"/>
          </w:tcPr>
          <w:p w:rsidR="00D840E6" w:rsidRDefault="00D840E6">
            <w:pPr>
              <w:pStyle w:val="TableParagraph"/>
              <w:spacing w:before="3"/>
              <w:rPr>
                <w:sz w:val="24"/>
              </w:rPr>
            </w:pPr>
          </w:p>
          <w:p w:rsidR="00D840E6" w:rsidRDefault="00B6788C">
            <w:pPr>
              <w:pStyle w:val="TableParagraph"/>
              <w:ind w:left="110" w:right="18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04160000МК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3"/>
              <w:rPr>
                <w:sz w:val="24"/>
              </w:rPr>
            </w:pPr>
          </w:p>
          <w:p w:rsidR="00D840E6" w:rsidRDefault="00B6788C">
            <w:pPr>
              <w:pStyle w:val="TableParagraph"/>
              <w:ind w:right="69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3"/>
              <w:rPr>
                <w:sz w:val="24"/>
              </w:rPr>
            </w:pPr>
          </w:p>
          <w:p w:rsidR="00D840E6" w:rsidRDefault="00B6788C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spacing w:before="3"/>
              <w:rPr>
                <w:sz w:val="24"/>
              </w:rPr>
            </w:pPr>
          </w:p>
          <w:p w:rsidR="00D840E6" w:rsidRDefault="00B6788C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spacing w:before="3"/>
              <w:rPr>
                <w:sz w:val="24"/>
              </w:rPr>
            </w:pPr>
          </w:p>
          <w:p w:rsidR="00D840E6" w:rsidRDefault="00B6788C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00" w:type="dxa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840E6">
        <w:trPr>
          <w:trHeight w:val="909"/>
        </w:trPr>
        <w:tc>
          <w:tcPr>
            <w:tcW w:w="280" w:type="dxa"/>
          </w:tcPr>
          <w:p w:rsidR="00D840E6" w:rsidRDefault="00D840E6">
            <w:pPr>
              <w:pStyle w:val="TableParagraph"/>
              <w:rPr>
                <w:sz w:val="18"/>
              </w:rPr>
            </w:pPr>
          </w:p>
          <w:p w:rsidR="00D840E6" w:rsidRDefault="00B6788C">
            <w:pPr>
              <w:pStyle w:val="TableParagraph"/>
              <w:spacing w:before="155"/>
              <w:ind w:left="104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120" w:type="dxa"/>
          </w:tcPr>
          <w:p w:rsidR="00D840E6" w:rsidRDefault="00B6788C">
            <w:pPr>
              <w:pStyle w:val="TableParagraph"/>
              <w:ind w:left="109" w:right="115"/>
              <w:rPr>
                <w:sz w:val="16"/>
              </w:rPr>
            </w:pPr>
            <w:r>
              <w:rPr>
                <w:sz w:val="16"/>
              </w:rPr>
              <w:t>Устройства указания местоположения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судна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и спасательных средств </w:t>
            </w:r>
            <w:r>
              <w:rPr>
                <w:spacing w:val="-4"/>
                <w:sz w:val="16"/>
              </w:rPr>
              <w:t>для</w:t>
            </w:r>
          </w:p>
          <w:p w:rsidR="00D840E6" w:rsidRDefault="00B6788C">
            <w:pPr>
              <w:pStyle w:val="TableParagraph"/>
              <w:spacing w:line="159" w:lineRule="exact"/>
              <w:ind w:left="109"/>
              <w:rPr>
                <w:sz w:val="16"/>
              </w:rPr>
            </w:pPr>
            <w:r>
              <w:rPr>
                <w:sz w:val="16"/>
              </w:rPr>
              <w:t>целей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поиска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спасания</w:t>
            </w:r>
          </w:p>
        </w:tc>
        <w:tc>
          <w:tcPr>
            <w:tcW w:w="1280" w:type="dxa"/>
          </w:tcPr>
          <w:p w:rsidR="00D840E6" w:rsidRDefault="00D840E6">
            <w:pPr>
              <w:pStyle w:val="TableParagraph"/>
              <w:spacing w:before="6"/>
              <w:rPr>
                <w:sz w:val="15"/>
              </w:rPr>
            </w:pPr>
          </w:p>
          <w:p w:rsidR="00D840E6" w:rsidRDefault="00B6788C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04220000МК</w:t>
            </w:r>
          </w:p>
          <w:p w:rsidR="00D840E6" w:rsidRDefault="00B6788C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или </w:t>
            </w:r>
            <w:r>
              <w:rPr>
                <w:spacing w:val="-2"/>
                <w:sz w:val="16"/>
              </w:rPr>
              <w:t>04220100МК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4"/>
              <w:rPr>
                <w:sz w:val="23"/>
              </w:rPr>
            </w:pPr>
          </w:p>
          <w:p w:rsidR="00D840E6" w:rsidRDefault="00B6788C">
            <w:pPr>
              <w:pStyle w:val="TableParagraph"/>
              <w:ind w:left="114"/>
              <w:rPr>
                <w:rFonts w:ascii="Cambria Math" w:eastAsia="Cambria Math" w:hAnsi="Cambria Math" w:cs="Cambria Math"/>
                <w:sz w:val="16"/>
                <w:szCs w:val="16"/>
              </w:rPr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⨯</w:t>
            </w:r>
          </w:p>
          <w:p w:rsidR="00D840E6" w:rsidRDefault="00B6788C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4"/>
              <w:rPr>
                <w:sz w:val="23"/>
              </w:rPr>
            </w:pPr>
          </w:p>
          <w:p w:rsidR="00D840E6" w:rsidRDefault="00B6788C">
            <w:pPr>
              <w:pStyle w:val="TableParagraph"/>
              <w:ind w:left="114"/>
              <w:rPr>
                <w:rFonts w:ascii="Cambria Math" w:eastAsia="Cambria Math" w:hAnsi="Cambria Math" w:cs="Cambria Math"/>
                <w:sz w:val="16"/>
                <w:szCs w:val="16"/>
              </w:rPr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⨯</w:t>
            </w:r>
          </w:p>
          <w:p w:rsidR="00D840E6" w:rsidRDefault="00B6788C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rPr>
                <w:sz w:val="18"/>
              </w:rPr>
            </w:pPr>
          </w:p>
          <w:p w:rsidR="00D840E6" w:rsidRDefault="00B6788C">
            <w:pPr>
              <w:pStyle w:val="TableParagraph"/>
              <w:spacing w:before="154"/>
              <w:ind w:left="114"/>
              <w:rPr>
                <w:sz w:val="16"/>
                <w:szCs w:val="16"/>
              </w:rPr>
            </w:pPr>
            <w:r>
              <w:rPr>
                <w:rFonts w:ascii="Cambria Math" w:eastAsia="Cambria Math" w:hAnsi="Cambria Math" w:cs="Cambria Math"/>
                <w:spacing w:val="-5"/>
                <w:sz w:val="16"/>
                <w:szCs w:val="16"/>
              </w:rPr>
              <w:t>⨯</w:t>
            </w:r>
            <w:r>
              <w:rPr>
                <w:spacing w:val="-5"/>
                <w:sz w:val="16"/>
                <w:szCs w:val="16"/>
              </w:rPr>
              <w:t>4</w:t>
            </w: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rPr>
                <w:sz w:val="18"/>
              </w:rPr>
            </w:pPr>
          </w:p>
          <w:p w:rsidR="00D840E6" w:rsidRDefault="00B6788C">
            <w:pPr>
              <w:pStyle w:val="TableParagraph"/>
              <w:spacing w:before="154"/>
              <w:ind w:left="109"/>
              <w:rPr>
                <w:sz w:val="16"/>
                <w:szCs w:val="16"/>
              </w:rPr>
            </w:pPr>
            <w:r>
              <w:rPr>
                <w:rFonts w:ascii="Cambria Math" w:eastAsia="Cambria Math" w:hAnsi="Cambria Math" w:cs="Cambria Math"/>
                <w:spacing w:val="-5"/>
                <w:sz w:val="16"/>
                <w:szCs w:val="16"/>
              </w:rPr>
              <w:t>⨯</w:t>
            </w:r>
            <w:r>
              <w:rPr>
                <w:spacing w:val="-5"/>
                <w:sz w:val="16"/>
                <w:szCs w:val="16"/>
              </w:rPr>
              <w:t>4</w:t>
            </w:r>
          </w:p>
        </w:tc>
        <w:tc>
          <w:tcPr>
            <w:tcW w:w="700" w:type="dxa"/>
          </w:tcPr>
          <w:p w:rsidR="00D840E6" w:rsidRDefault="00D840E6">
            <w:pPr>
              <w:pStyle w:val="TableParagraph"/>
              <w:rPr>
                <w:sz w:val="18"/>
              </w:rPr>
            </w:pPr>
          </w:p>
          <w:p w:rsidR="00D840E6" w:rsidRDefault="00B6788C">
            <w:pPr>
              <w:pStyle w:val="TableParagraph"/>
              <w:spacing w:before="154"/>
              <w:ind w:left="104"/>
              <w:rPr>
                <w:sz w:val="16"/>
                <w:szCs w:val="16"/>
              </w:rPr>
            </w:pPr>
            <w:r>
              <w:rPr>
                <w:rFonts w:ascii="Cambria Math" w:eastAsia="Cambria Math" w:hAnsi="Cambria Math" w:cs="Cambria Math"/>
                <w:spacing w:val="-5"/>
                <w:sz w:val="16"/>
                <w:szCs w:val="16"/>
              </w:rPr>
              <w:t>⨯</w:t>
            </w:r>
            <w:r>
              <w:rPr>
                <w:spacing w:val="-5"/>
                <w:sz w:val="16"/>
                <w:szCs w:val="16"/>
              </w:rPr>
              <w:t>4</w:t>
            </w:r>
          </w:p>
        </w:tc>
      </w:tr>
      <w:tr w:rsidR="00D840E6">
        <w:trPr>
          <w:trHeight w:val="530"/>
        </w:trPr>
        <w:tc>
          <w:tcPr>
            <w:tcW w:w="280" w:type="dxa"/>
          </w:tcPr>
          <w:p w:rsidR="00D840E6" w:rsidRDefault="00D840E6">
            <w:pPr>
              <w:pStyle w:val="TableParagraph"/>
              <w:spacing w:before="1"/>
              <w:rPr>
                <w:sz w:val="15"/>
              </w:rPr>
            </w:pPr>
          </w:p>
          <w:p w:rsidR="00D840E6" w:rsidRDefault="00B6788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120" w:type="dxa"/>
          </w:tcPr>
          <w:p w:rsidR="00D840E6" w:rsidRDefault="00B6788C">
            <w:pPr>
              <w:pStyle w:val="TableParagraph"/>
              <w:spacing w:line="174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Аппаратура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ОВЧ</w:t>
            </w:r>
          </w:p>
          <w:p w:rsidR="00D840E6" w:rsidRDefault="00B6788C">
            <w:pPr>
              <w:pStyle w:val="TableParagraph"/>
              <w:spacing w:line="180" w:lineRule="atLeas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двусторонней радиотелефонной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связи</w:t>
            </w:r>
          </w:p>
        </w:tc>
        <w:tc>
          <w:tcPr>
            <w:tcW w:w="1280" w:type="dxa"/>
          </w:tcPr>
          <w:p w:rsidR="00D840E6" w:rsidRDefault="00D840E6">
            <w:pPr>
              <w:pStyle w:val="TableParagraph"/>
              <w:spacing w:before="1"/>
              <w:rPr>
                <w:sz w:val="15"/>
              </w:rPr>
            </w:pPr>
          </w:p>
          <w:p w:rsidR="00D840E6" w:rsidRDefault="00B6788C">
            <w:pPr>
              <w:pStyle w:val="TableParagraph"/>
              <w:ind w:left="110" w:right="18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04230000МК</w:t>
            </w:r>
          </w:p>
        </w:tc>
        <w:tc>
          <w:tcPr>
            <w:tcW w:w="420" w:type="dxa"/>
          </w:tcPr>
          <w:p w:rsidR="00D840E6" w:rsidRDefault="00B6788C">
            <w:pPr>
              <w:pStyle w:val="TableParagraph"/>
              <w:spacing w:before="80"/>
              <w:ind w:left="114"/>
              <w:rPr>
                <w:rFonts w:ascii="Cambria Math" w:eastAsia="Cambria Math" w:hAnsi="Cambria Math" w:cs="Cambria Math"/>
                <w:sz w:val="16"/>
                <w:szCs w:val="16"/>
              </w:rPr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⨯</w:t>
            </w:r>
          </w:p>
          <w:p w:rsidR="00D840E6" w:rsidRDefault="00B6788C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20" w:type="dxa"/>
          </w:tcPr>
          <w:p w:rsidR="00D840E6" w:rsidRDefault="00B6788C">
            <w:pPr>
              <w:pStyle w:val="TableParagraph"/>
              <w:spacing w:before="80"/>
              <w:ind w:left="114"/>
              <w:rPr>
                <w:rFonts w:ascii="Cambria Math" w:eastAsia="Cambria Math" w:hAnsi="Cambria Math" w:cs="Cambria Math"/>
                <w:sz w:val="16"/>
                <w:szCs w:val="16"/>
              </w:rPr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⨯</w:t>
            </w:r>
          </w:p>
          <w:p w:rsidR="00D840E6" w:rsidRDefault="00B6788C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spacing w:before="10"/>
              <w:rPr>
                <w:sz w:val="14"/>
              </w:rPr>
            </w:pPr>
          </w:p>
          <w:p w:rsidR="00D840E6" w:rsidRDefault="00B6788C">
            <w:pPr>
              <w:pStyle w:val="TableParagraph"/>
              <w:spacing w:before="1"/>
              <w:ind w:left="114"/>
              <w:rPr>
                <w:sz w:val="16"/>
                <w:szCs w:val="16"/>
              </w:rPr>
            </w:pPr>
            <w:r>
              <w:rPr>
                <w:rFonts w:ascii="Cambria Math" w:eastAsia="Cambria Math" w:hAnsi="Cambria Math" w:cs="Cambria Math"/>
                <w:spacing w:val="-5"/>
                <w:sz w:val="16"/>
                <w:szCs w:val="16"/>
              </w:rPr>
              <w:t>⨯</w:t>
            </w:r>
            <w:r>
              <w:rPr>
                <w:spacing w:val="-5"/>
                <w:sz w:val="16"/>
                <w:szCs w:val="16"/>
              </w:rPr>
              <w:t>4</w:t>
            </w:r>
          </w:p>
        </w:tc>
        <w:tc>
          <w:tcPr>
            <w:tcW w:w="860" w:type="dxa"/>
          </w:tcPr>
          <w:p w:rsidR="00D840E6" w:rsidRDefault="00D840E6">
            <w:pPr>
              <w:pStyle w:val="TableParagraph"/>
              <w:spacing w:before="10"/>
              <w:rPr>
                <w:sz w:val="14"/>
              </w:rPr>
            </w:pPr>
          </w:p>
          <w:p w:rsidR="00D840E6" w:rsidRDefault="00B6788C">
            <w:pPr>
              <w:pStyle w:val="TableParagraph"/>
              <w:spacing w:before="1"/>
              <w:ind w:left="109"/>
              <w:rPr>
                <w:sz w:val="16"/>
                <w:szCs w:val="16"/>
              </w:rPr>
            </w:pPr>
            <w:r>
              <w:rPr>
                <w:rFonts w:ascii="Cambria Math" w:eastAsia="Cambria Math" w:hAnsi="Cambria Math" w:cs="Cambria Math"/>
                <w:spacing w:val="-5"/>
                <w:sz w:val="16"/>
                <w:szCs w:val="16"/>
              </w:rPr>
              <w:t>⨯</w:t>
            </w:r>
            <w:r>
              <w:rPr>
                <w:spacing w:val="-5"/>
                <w:sz w:val="16"/>
                <w:szCs w:val="16"/>
              </w:rPr>
              <w:t>4</w:t>
            </w:r>
          </w:p>
        </w:tc>
        <w:tc>
          <w:tcPr>
            <w:tcW w:w="700" w:type="dxa"/>
          </w:tcPr>
          <w:p w:rsidR="00D840E6" w:rsidRDefault="00D840E6">
            <w:pPr>
              <w:pStyle w:val="TableParagraph"/>
              <w:spacing w:before="10"/>
              <w:rPr>
                <w:sz w:val="14"/>
              </w:rPr>
            </w:pPr>
          </w:p>
          <w:p w:rsidR="00D840E6" w:rsidRDefault="00B6788C">
            <w:pPr>
              <w:pStyle w:val="TableParagraph"/>
              <w:spacing w:before="1"/>
              <w:ind w:left="104"/>
              <w:rPr>
                <w:sz w:val="16"/>
                <w:szCs w:val="16"/>
              </w:rPr>
            </w:pPr>
            <w:r>
              <w:rPr>
                <w:rFonts w:ascii="Cambria Math" w:eastAsia="Cambria Math" w:hAnsi="Cambria Math" w:cs="Cambria Math"/>
                <w:spacing w:val="-5"/>
                <w:sz w:val="16"/>
                <w:szCs w:val="16"/>
              </w:rPr>
              <w:t>⨯</w:t>
            </w:r>
            <w:r>
              <w:rPr>
                <w:spacing w:val="-5"/>
                <w:sz w:val="16"/>
                <w:szCs w:val="16"/>
              </w:rPr>
              <w:t>4</w:t>
            </w:r>
          </w:p>
        </w:tc>
      </w:tr>
      <w:tr w:rsidR="00D840E6">
        <w:trPr>
          <w:trHeight w:val="1818"/>
        </w:trPr>
        <w:tc>
          <w:tcPr>
            <w:tcW w:w="6940" w:type="dxa"/>
            <w:gridSpan w:val="8"/>
          </w:tcPr>
          <w:p w:rsidR="00D840E6" w:rsidRDefault="00B6788C">
            <w:pPr>
              <w:pStyle w:val="TableParagraph"/>
              <w:spacing w:line="169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1Допускается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использование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радиоустановки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СЧ/ВЧ.</w:t>
            </w:r>
          </w:p>
          <w:p w:rsidR="00D840E6" w:rsidRDefault="00B6788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2За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исключением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судов,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постоянно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эксплуатируемых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вне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зоны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действия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международной службы НАВТЕКС.</w:t>
            </w:r>
          </w:p>
          <w:p w:rsidR="00D840E6" w:rsidRDefault="00B6788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3Установка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приемника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обязательна,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если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судно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совершает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рейсы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любом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районе,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где международная служба НАВТЕКС не обеспечивается.</w:t>
            </w:r>
          </w:p>
          <w:p w:rsidR="00D840E6" w:rsidRDefault="00B6788C">
            <w:pPr>
              <w:pStyle w:val="TableParagraph"/>
              <w:ind w:left="104" w:right="86"/>
              <w:rPr>
                <w:sz w:val="16"/>
              </w:rPr>
            </w:pPr>
            <w:r>
              <w:rPr>
                <w:sz w:val="16"/>
              </w:rPr>
              <w:t>4Условия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снабжения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судов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устройствами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указания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местоположения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спасательных средств для</w:t>
            </w:r>
          </w:p>
          <w:p w:rsidR="00D840E6" w:rsidRDefault="00B6788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целей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поис</w:t>
            </w:r>
            <w:r>
              <w:rPr>
                <w:sz w:val="16"/>
              </w:rPr>
              <w:t>ка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спасания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ОВЧ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аппаратурой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двусторонней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радиотелефонной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связи </w:t>
            </w:r>
            <w:r>
              <w:rPr>
                <w:spacing w:val="-2"/>
                <w:sz w:val="16"/>
              </w:rPr>
              <w:t>изложены</w:t>
            </w:r>
          </w:p>
          <w:p w:rsidR="00D840E6" w:rsidRDefault="00B6788C">
            <w:pPr>
              <w:pStyle w:val="TableParagraph"/>
              <w:spacing w:line="158" w:lineRule="exact"/>
              <w:ind w:left="104"/>
              <w:rPr>
                <w:sz w:val="16"/>
              </w:rPr>
            </w:pP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2.1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части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«Спасательные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средства».</w:t>
            </w:r>
          </w:p>
        </w:tc>
      </w:tr>
    </w:tbl>
    <w:p w:rsidR="00D840E6" w:rsidRDefault="00D840E6">
      <w:pPr>
        <w:spacing w:line="158" w:lineRule="exact"/>
        <w:rPr>
          <w:sz w:val="16"/>
        </w:rPr>
        <w:sectPr w:rsidR="00D840E6">
          <w:pgSz w:w="8380" w:h="11920"/>
          <w:pgMar w:top="680" w:right="160" w:bottom="620" w:left="600" w:header="0" w:footer="367" w:gutter="0"/>
          <w:cols w:space="720"/>
        </w:sectPr>
      </w:pPr>
    </w:p>
    <w:p w:rsidR="00D840E6" w:rsidRDefault="00B6788C">
      <w:pPr>
        <w:pStyle w:val="2"/>
        <w:spacing w:line="259" w:lineRule="auto"/>
        <w:ind w:right="568"/>
      </w:pPr>
      <w:bookmarkStart w:id="2" w:name="_TOC_250002"/>
      <w:r>
        <w:rPr>
          <w:color w:val="00649A"/>
        </w:rPr>
        <w:lastRenderedPageBreak/>
        <w:t>Дополнительные</w:t>
      </w:r>
      <w:r>
        <w:rPr>
          <w:color w:val="00649A"/>
          <w:spacing w:val="-19"/>
        </w:rPr>
        <w:t xml:space="preserve"> </w:t>
      </w:r>
      <w:r>
        <w:rPr>
          <w:color w:val="00649A"/>
        </w:rPr>
        <w:t>требования</w:t>
      </w:r>
      <w:r>
        <w:rPr>
          <w:color w:val="00649A"/>
          <w:spacing w:val="-17"/>
        </w:rPr>
        <w:t xml:space="preserve"> </w:t>
      </w:r>
      <w:r>
        <w:rPr>
          <w:color w:val="00649A"/>
        </w:rPr>
        <w:t>по</w:t>
      </w:r>
      <w:r>
        <w:rPr>
          <w:color w:val="00649A"/>
          <w:spacing w:val="-16"/>
        </w:rPr>
        <w:t xml:space="preserve"> </w:t>
      </w:r>
      <w:r>
        <w:rPr>
          <w:color w:val="00649A"/>
        </w:rPr>
        <w:t xml:space="preserve">дублированию </w:t>
      </w:r>
      <w:bookmarkEnd w:id="2"/>
      <w:r>
        <w:rPr>
          <w:color w:val="00649A"/>
          <w:spacing w:val="-2"/>
        </w:rPr>
        <w:t>радиооборудования:</w:t>
      </w:r>
    </w:p>
    <w:p w:rsidR="00D840E6" w:rsidRDefault="00B6788C">
      <w:pPr>
        <w:pStyle w:val="3"/>
        <w:spacing w:before="208" w:line="256" w:lineRule="auto"/>
        <w:ind w:left="699" w:right="569"/>
        <w:jc w:val="center"/>
      </w:pPr>
      <w:r>
        <w:rPr>
          <w:color w:val="333333"/>
        </w:rPr>
        <w:t>В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ГМССБ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для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обеспечения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работоспособности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оборудования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судовой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станции должны использоваться следующие способы:</w:t>
      </w:r>
    </w:p>
    <w:p w:rsidR="00D840E6" w:rsidRDefault="00B6788C">
      <w:pPr>
        <w:pStyle w:val="a4"/>
        <w:numPr>
          <w:ilvl w:val="0"/>
          <w:numId w:val="9"/>
        </w:numPr>
        <w:tabs>
          <w:tab w:val="left" w:pos="1529"/>
          <w:tab w:val="left" w:pos="1530"/>
        </w:tabs>
        <w:spacing w:before="161"/>
        <w:rPr>
          <w:sz w:val="16"/>
        </w:rPr>
      </w:pPr>
      <w:r>
        <w:rPr>
          <w:color w:val="333333"/>
          <w:spacing w:val="-2"/>
          <w:sz w:val="16"/>
        </w:rPr>
        <w:t>дублирование</w:t>
      </w:r>
      <w:r>
        <w:rPr>
          <w:color w:val="333333"/>
          <w:spacing w:val="6"/>
          <w:sz w:val="16"/>
        </w:rPr>
        <w:t xml:space="preserve"> </w:t>
      </w:r>
      <w:r>
        <w:rPr>
          <w:color w:val="333333"/>
          <w:spacing w:val="-2"/>
          <w:sz w:val="16"/>
        </w:rPr>
        <w:t>радиооборудования;</w:t>
      </w:r>
    </w:p>
    <w:p w:rsidR="00D840E6" w:rsidRDefault="00B6788C">
      <w:pPr>
        <w:pStyle w:val="a4"/>
        <w:numPr>
          <w:ilvl w:val="0"/>
          <w:numId w:val="9"/>
        </w:numPr>
        <w:tabs>
          <w:tab w:val="left" w:pos="1529"/>
          <w:tab w:val="left" w:pos="1530"/>
        </w:tabs>
        <w:spacing w:before="11"/>
        <w:rPr>
          <w:sz w:val="16"/>
        </w:rPr>
      </w:pPr>
      <w:r>
        <w:rPr>
          <w:color w:val="333333"/>
          <w:spacing w:val="-2"/>
          <w:sz w:val="16"/>
        </w:rPr>
        <w:t>береговое</w:t>
      </w:r>
      <w:r>
        <w:rPr>
          <w:color w:val="333333"/>
          <w:spacing w:val="5"/>
          <w:sz w:val="16"/>
        </w:rPr>
        <w:t xml:space="preserve"> </w:t>
      </w:r>
      <w:proofErr w:type="spellStart"/>
      <w:proofErr w:type="gramStart"/>
      <w:r>
        <w:rPr>
          <w:color w:val="333333"/>
          <w:spacing w:val="-2"/>
          <w:sz w:val="16"/>
        </w:rPr>
        <w:t>тех.обслуживание</w:t>
      </w:r>
      <w:proofErr w:type="spellEnd"/>
      <w:proofErr w:type="gramEnd"/>
      <w:r>
        <w:rPr>
          <w:color w:val="333333"/>
          <w:spacing w:val="6"/>
          <w:sz w:val="16"/>
        </w:rPr>
        <w:t xml:space="preserve"> </w:t>
      </w:r>
      <w:r>
        <w:rPr>
          <w:color w:val="333333"/>
          <w:spacing w:val="-2"/>
          <w:sz w:val="16"/>
        </w:rPr>
        <w:t>и</w:t>
      </w:r>
      <w:r>
        <w:rPr>
          <w:color w:val="333333"/>
          <w:spacing w:val="6"/>
          <w:sz w:val="16"/>
        </w:rPr>
        <w:t xml:space="preserve"> </w:t>
      </w:r>
      <w:r>
        <w:rPr>
          <w:color w:val="333333"/>
          <w:spacing w:val="-2"/>
          <w:sz w:val="16"/>
        </w:rPr>
        <w:t>ремонт;</w:t>
      </w:r>
    </w:p>
    <w:p w:rsidR="00D840E6" w:rsidRDefault="00B6788C">
      <w:pPr>
        <w:pStyle w:val="a4"/>
        <w:numPr>
          <w:ilvl w:val="0"/>
          <w:numId w:val="9"/>
        </w:numPr>
        <w:tabs>
          <w:tab w:val="left" w:pos="1529"/>
          <w:tab w:val="left" w:pos="1530"/>
        </w:tabs>
        <w:spacing w:before="15"/>
        <w:rPr>
          <w:sz w:val="16"/>
        </w:rPr>
      </w:pPr>
      <w:r>
        <w:rPr>
          <w:color w:val="333333"/>
          <w:sz w:val="16"/>
        </w:rPr>
        <w:t>квалифицированное</w:t>
      </w:r>
      <w:r>
        <w:rPr>
          <w:color w:val="333333"/>
          <w:spacing w:val="-11"/>
          <w:sz w:val="16"/>
        </w:rPr>
        <w:t xml:space="preserve"> </w:t>
      </w:r>
      <w:proofErr w:type="spellStart"/>
      <w:proofErr w:type="gramStart"/>
      <w:r>
        <w:rPr>
          <w:color w:val="333333"/>
          <w:sz w:val="16"/>
        </w:rPr>
        <w:t>тех.обслуживание</w:t>
      </w:r>
      <w:proofErr w:type="spellEnd"/>
      <w:proofErr w:type="gramEnd"/>
      <w:r>
        <w:rPr>
          <w:color w:val="333333"/>
          <w:spacing w:val="-8"/>
          <w:sz w:val="16"/>
        </w:rPr>
        <w:t xml:space="preserve"> </w:t>
      </w:r>
      <w:r>
        <w:rPr>
          <w:color w:val="333333"/>
          <w:sz w:val="16"/>
        </w:rPr>
        <w:t>и</w:t>
      </w:r>
      <w:r>
        <w:rPr>
          <w:color w:val="333333"/>
          <w:spacing w:val="-8"/>
          <w:sz w:val="16"/>
        </w:rPr>
        <w:t xml:space="preserve"> </w:t>
      </w:r>
      <w:r>
        <w:rPr>
          <w:color w:val="333333"/>
          <w:sz w:val="16"/>
        </w:rPr>
        <w:t>ремонт</w:t>
      </w:r>
      <w:r>
        <w:rPr>
          <w:color w:val="333333"/>
          <w:spacing w:val="-8"/>
          <w:sz w:val="16"/>
        </w:rPr>
        <w:t xml:space="preserve"> </w:t>
      </w:r>
      <w:r>
        <w:rPr>
          <w:color w:val="333333"/>
          <w:sz w:val="16"/>
        </w:rPr>
        <w:t>на</w:t>
      </w:r>
      <w:r>
        <w:rPr>
          <w:color w:val="333333"/>
          <w:spacing w:val="-8"/>
          <w:sz w:val="16"/>
        </w:rPr>
        <w:t xml:space="preserve"> </w:t>
      </w:r>
      <w:r>
        <w:rPr>
          <w:color w:val="333333"/>
          <w:sz w:val="16"/>
        </w:rPr>
        <w:t>борту</w:t>
      </w:r>
      <w:r>
        <w:rPr>
          <w:color w:val="333333"/>
          <w:spacing w:val="-8"/>
          <w:sz w:val="16"/>
        </w:rPr>
        <w:t xml:space="preserve"> </w:t>
      </w:r>
      <w:r>
        <w:rPr>
          <w:color w:val="333333"/>
          <w:sz w:val="16"/>
        </w:rPr>
        <w:t>судна</w:t>
      </w:r>
      <w:r>
        <w:rPr>
          <w:color w:val="333333"/>
          <w:spacing w:val="-8"/>
          <w:sz w:val="16"/>
        </w:rPr>
        <w:t xml:space="preserve"> </w:t>
      </w:r>
      <w:r>
        <w:rPr>
          <w:color w:val="333333"/>
          <w:sz w:val="16"/>
        </w:rPr>
        <w:t>в</w:t>
      </w:r>
      <w:r>
        <w:rPr>
          <w:color w:val="333333"/>
          <w:spacing w:val="-8"/>
          <w:sz w:val="16"/>
        </w:rPr>
        <w:t xml:space="preserve"> </w:t>
      </w:r>
      <w:r>
        <w:rPr>
          <w:color w:val="333333"/>
          <w:spacing w:val="-2"/>
          <w:sz w:val="16"/>
        </w:rPr>
        <w:t>море.</w:t>
      </w:r>
    </w:p>
    <w:p w:rsidR="00D840E6" w:rsidRDefault="00D840E6">
      <w:pPr>
        <w:pStyle w:val="a3"/>
        <w:spacing w:before="7"/>
        <w:rPr>
          <w:sz w:val="18"/>
        </w:rPr>
      </w:pPr>
    </w:p>
    <w:p w:rsidR="00D840E6" w:rsidRDefault="00B6788C">
      <w:pPr>
        <w:pStyle w:val="3"/>
        <w:tabs>
          <w:tab w:val="left" w:pos="2227"/>
          <w:tab w:val="left" w:pos="4112"/>
          <w:tab w:val="left" w:pos="5087"/>
          <w:tab w:val="left" w:pos="5593"/>
          <w:tab w:val="left" w:pos="6018"/>
          <w:tab w:val="left" w:pos="6720"/>
        </w:tabs>
        <w:spacing w:line="256" w:lineRule="auto"/>
        <w:ind w:right="436"/>
      </w:pPr>
      <w:r>
        <w:rPr>
          <w:color w:val="333333"/>
          <w:spacing w:val="-2"/>
        </w:rPr>
        <w:t>Дублирование</w:t>
      </w:r>
      <w:r>
        <w:rPr>
          <w:color w:val="333333"/>
        </w:rPr>
        <w:tab/>
      </w:r>
      <w:r>
        <w:rPr>
          <w:color w:val="333333"/>
          <w:spacing w:val="-2"/>
        </w:rPr>
        <w:t>радиооборудования</w:t>
      </w:r>
      <w:r>
        <w:rPr>
          <w:color w:val="333333"/>
        </w:rPr>
        <w:tab/>
      </w:r>
      <w:r>
        <w:rPr>
          <w:color w:val="333333"/>
          <w:spacing w:val="-2"/>
        </w:rPr>
        <w:t>означает,</w:t>
      </w:r>
      <w:r>
        <w:rPr>
          <w:color w:val="333333"/>
        </w:rPr>
        <w:tab/>
      </w:r>
      <w:r>
        <w:rPr>
          <w:color w:val="333333"/>
          <w:spacing w:val="-4"/>
        </w:rPr>
        <w:t>что</w:t>
      </w:r>
      <w:r>
        <w:rPr>
          <w:color w:val="333333"/>
        </w:rPr>
        <w:tab/>
      </w:r>
      <w:r>
        <w:rPr>
          <w:color w:val="333333"/>
          <w:spacing w:val="-6"/>
        </w:rPr>
        <w:t>на</w:t>
      </w:r>
      <w:r>
        <w:rPr>
          <w:color w:val="333333"/>
        </w:rPr>
        <w:tab/>
      </w:r>
      <w:r>
        <w:rPr>
          <w:color w:val="333333"/>
          <w:spacing w:val="-2"/>
        </w:rPr>
        <w:t>борту</w:t>
      </w:r>
      <w:r>
        <w:rPr>
          <w:color w:val="333333"/>
        </w:rPr>
        <w:tab/>
      </w:r>
      <w:r>
        <w:rPr>
          <w:color w:val="333333"/>
          <w:spacing w:val="-4"/>
        </w:rPr>
        <w:t xml:space="preserve">судна </w:t>
      </w:r>
      <w:r>
        <w:rPr>
          <w:color w:val="333333"/>
        </w:rPr>
        <w:t>дополнительно устанавливается следующее оборудование:</w:t>
      </w:r>
    </w:p>
    <w:p w:rsidR="00D840E6" w:rsidRDefault="00B6788C">
      <w:pPr>
        <w:spacing w:line="183" w:lineRule="exact"/>
        <w:ind w:left="810"/>
        <w:rPr>
          <w:sz w:val="16"/>
        </w:rPr>
      </w:pPr>
      <w:r>
        <w:rPr>
          <w:i/>
          <w:color w:val="333333"/>
          <w:sz w:val="16"/>
        </w:rPr>
        <w:t>район</w:t>
      </w:r>
      <w:r>
        <w:rPr>
          <w:i/>
          <w:color w:val="333333"/>
          <w:spacing w:val="-5"/>
          <w:sz w:val="16"/>
        </w:rPr>
        <w:t xml:space="preserve"> </w:t>
      </w:r>
      <w:r>
        <w:rPr>
          <w:i/>
          <w:color w:val="333333"/>
          <w:sz w:val="16"/>
        </w:rPr>
        <w:t>А1</w:t>
      </w:r>
      <w:r>
        <w:rPr>
          <w:i/>
          <w:color w:val="333333"/>
          <w:spacing w:val="-4"/>
          <w:sz w:val="16"/>
        </w:rPr>
        <w:t xml:space="preserve"> </w:t>
      </w:r>
      <w:r>
        <w:rPr>
          <w:color w:val="333333"/>
          <w:sz w:val="16"/>
        </w:rPr>
        <w:t>–</w:t>
      </w:r>
      <w:r>
        <w:rPr>
          <w:color w:val="333333"/>
          <w:spacing w:val="-5"/>
          <w:sz w:val="16"/>
        </w:rPr>
        <w:t xml:space="preserve"> </w:t>
      </w:r>
      <w:r>
        <w:rPr>
          <w:color w:val="333333"/>
          <w:sz w:val="16"/>
        </w:rPr>
        <w:t>ОВЧ</w:t>
      </w:r>
      <w:r>
        <w:rPr>
          <w:color w:val="333333"/>
          <w:spacing w:val="-4"/>
          <w:sz w:val="16"/>
        </w:rPr>
        <w:t xml:space="preserve"> </w:t>
      </w:r>
      <w:proofErr w:type="spellStart"/>
      <w:r>
        <w:rPr>
          <w:color w:val="333333"/>
          <w:spacing w:val="-2"/>
          <w:sz w:val="16"/>
        </w:rPr>
        <w:t>уставновка</w:t>
      </w:r>
      <w:proofErr w:type="spellEnd"/>
    </w:p>
    <w:p w:rsidR="00D840E6" w:rsidRDefault="00B6788C">
      <w:pPr>
        <w:pStyle w:val="a3"/>
        <w:spacing w:before="12"/>
        <w:ind w:left="810"/>
      </w:pPr>
      <w:r>
        <w:rPr>
          <w:i/>
          <w:color w:val="333333"/>
        </w:rPr>
        <w:t>район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</w:rPr>
        <w:t>А2</w:t>
      </w:r>
      <w:r>
        <w:rPr>
          <w:i/>
          <w:color w:val="333333"/>
          <w:spacing w:val="-5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ОВЧ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уставнока</w:t>
      </w:r>
      <w:proofErr w:type="spellEnd"/>
      <w:r>
        <w:rPr>
          <w:color w:val="333333"/>
          <w:spacing w:val="35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на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выбор: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радиоустановка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СЧ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или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СЗС</w:t>
      </w:r>
      <w:r>
        <w:rPr>
          <w:color w:val="333333"/>
          <w:spacing w:val="-4"/>
        </w:rPr>
        <w:t xml:space="preserve"> ППСС</w:t>
      </w:r>
    </w:p>
    <w:p w:rsidR="00D840E6" w:rsidRDefault="00B6788C">
      <w:pPr>
        <w:ind w:left="810"/>
        <w:rPr>
          <w:sz w:val="16"/>
        </w:rPr>
      </w:pPr>
      <w:r>
        <w:rPr>
          <w:i/>
          <w:color w:val="333333"/>
          <w:sz w:val="16"/>
        </w:rPr>
        <w:t>район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А3</w:t>
      </w:r>
      <w:r>
        <w:rPr>
          <w:i/>
          <w:color w:val="333333"/>
          <w:spacing w:val="-4"/>
          <w:sz w:val="16"/>
        </w:rPr>
        <w:t xml:space="preserve"> </w:t>
      </w:r>
      <w:r>
        <w:rPr>
          <w:i/>
          <w:color w:val="333333"/>
          <w:sz w:val="16"/>
        </w:rPr>
        <w:t>и</w:t>
      </w:r>
      <w:r>
        <w:rPr>
          <w:i/>
          <w:color w:val="333333"/>
          <w:spacing w:val="-4"/>
          <w:sz w:val="16"/>
        </w:rPr>
        <w:t xml:space="preserve"> </w:t>
      </w:r>
      <w:r>
        <w:rPr>
          <w:i/>
          <w:color w:val="333333"/>
          <w:sz w:val="16"/>
        </w:rPr>
        <w:t>А4</w:t>
      </w:r>
      <w:r>
        <w:rPr>
          <w:i/>
          <w:color w:val="333333"/>
          <w:spacing w:val="-4"/>
          <w:sz w:val="16"/>
        </w:rPr>
        <w:t xml:space="preserve"> </w:t>
      </w:r>
      <w:r>
        <w:rPr>
          <w:color w:val="333333"/>
          <w:sz w:val="16"/>
        </w:rPr>
        <w:t>–</w:t>
      </w:r>
      <w:r>
        <w:rPr>
          <w:color w:val="333333"/>
          <w:spacing w:val="-4"/>
          <w:sz w:val="16"/>
        </w:rPr>
        <w:t xml:space="preserve"> </w:t>
      </w:r>
      <w:r>
        <w:rPr>
          <w:color w:val="333333"/>
          <w:sz w:val="16"/>
        </w:rPr>
        <w:t>ОВЧ</w:t>
      </w:r>
      <w:r>
        <w:rPr>
          <w:color w:val="333333"/>
          <w:spacing w:val="-4"/>
          <w:sz w:val="16"/>
        </w:rPr>
        <w:t xml:space="preserve"> </w:t>
      </w:r>
      <w:r>
        <w:rPr>
          <w:color w:val="333333"/>
          <w:sz w:val="16"/>
        </w:rPr>
        <w:t>установка,</w:t>
      </w:r>
      <w:r>
        <w:rPr>
          <w:color w:val="333333"/>
          <w:spacing w:val="-5"/>
          <w:sz w:val="16"/>
        </w:rPr>
        <w:t xml:space="preserve"> </w:t>
      </w:r>
      <w:r>
        <w:rPr>
          <w:color w:val="333333"/>
          <w:sz w:val="16"/>
        </w:rPr>
        <w:t>а</w:t>
      </w:r>
      <w:r>
        <w:rPr>
          <w:color w:val="333333"/>
          <w:spacing w:val="-4"/>
          <w:sz w:val="16"/>
        </w:rPr>
        <w:t xml:space="preserve"> </w:t>
      </w:r>
      <w:r>
        <w:rPr>
          <w:color w:val="333333"/>
          <w:sz w:val="16"/>
        </w:rPr>
        <w:t>также</w:t>
      </w:r>
      <w:r>
        <w:rPr>
          <w:color w:val="333333"/>
          <w:spacing w:val="-4"/>
          <w:sz w:val="16"/>
        </w:rPr>
        <w:t xml:space="preserve"> </w:t>
      </w:r>
      <w:r>
        <w:rPr>
          <w:color w:val="333333"/>
          <w:sz w:val="16"/>
        </w:rPr>
        <w:t>СЗС</w:t>
      </w:r>
      <w:r>
        <w:rPr>
          <w:color w:val="333333"/>
          <w:spacing w:val="-4"/>
          <w:sz w:val="16"/>
        </w:rPr>
        <w:t xml:space="preserve"> </w:t>
      </w:r>
      <w:r>
        <w:rPr>
          <w:color w:val="333333"/>
          <w:sz w:val="16"/>
        </w:rPr>
        <w:t>ППСС</w:t>
      </w:r>
      <w:r>
        <w:rPr>
          <w:color w:val="333333"/>
          <w:spacing w:val="-4"/>
          <w:sz w:val="16"/>
        </w:rPr>
        <w:t xml:space="preserve"> </w:t>
      </w:r>
      <w:r>
        <w:rPr>
          <w:color w:val="333333"/>
          <w:sz w:val="16"/>
        </w:rPr>
        <w:t>с</w:t>
      </w:r>
      <w:r>
        <w:rPr>
          <w:color w:val="333333"/>
          <w:spacing w:val="-4"/>
          <w:sz w:val="16"/>
        </w:rPr>
        <w:t xml:space="preserve"> </w:t>
      </w:r>
      <w:r>
        <w:rPr>
          <w:color w:val="333333"/>
          <w:sz w:val="16"/>
        </w:rPr>
        <w:t>приёмником</w:t>
      </w:r>
      <w:r>
        <w:rPr>
          <w:color w:val="333333"/>
          <w:spacing w:val="-4"/>
          <w:sz w:val="16"/>
        </w:rPr>
        <w:t xml:space="preserve"> </w:t>
      </w:r>
      <w:r>
        <w:rPr>
          <w:color w:val="333333"/>
          <w:spacing w:val="-5"/>
          <w:sz w:val="16"/>
        </w:rPr>
        <w:t>РГВ</w:t>
      </w:r>
    </w:p>
    <w:p w:rsidR="00D840E6" w:rsidRDefault="00D840E6">
      <w:pPr>
        <w:pStyle w:val="a3"/>
        <w:spacing w:before="8"/>
        <w:rPr>
          <w:sz w:val="18"/>
        </w:rPr>
      </w:pPr>
    </w:p>
    <w:p w:rsidR="00D840E6" w:rsidRDefault="00B6788C">
      <w:pPr>
        <w:spacing w:line="259" w:lineRule="auto"/>
        <w:ind w:left="810" w:right="432"/>
        <w:jc w:val="both"/>
        <w:rPr>
          <w:sz w:val="16"/>
        </w:rPr>
      </w:pPr>
      <w:r>
        <w:rPr>
          <w:i/>
          <w:color w:val="333333"/>
          <w:sz w:val="16"/>
        </w:rPr>
        <w:t xml:space="preserve">Для судов, совершающих эпизодические рейсы в район А4 </w:t>
      </w:r>
      <w:r>
        <w:rPr>
          <w:color w:val="333333"/>
          <w:sz w:val="16"/>
        </w:rPr>
        <w:t xml:space="preserve">и имеющих СЧ/ВЧ радиостанцию в качестве основной, дополнительно можно устанавливать СЗС </w:t>
      </w:r>
      <w:proofErr w:type="spellStart"/>
      <w:r>
        <w:rPr>
          <w:color w:val="333333"/>
          <w:spacing w:val="-2"/>
          <w:sz w:val="16"/>
        </w:rPr>
        <w:t>Инмарсат</w:t>
      </w:r>
      <w:proofErr w:type="spellEnd"/>
      <w:r>
        <w:rPr>
          <w:color w:val="333333"/>
          <w:spacing w:val="-2"/>
          <w:sz w:val="16"/>
        </w:rPr>
        <w:t>-С.</w:t>
      </w:r>
    </w:p>
    <w:p w:rsidR="00D840E6" w:rsidRDefault="00D840E6">
      <w:pPr>
        <w:pStyle w:val="a3"/>
        <w:rPr>
          <w:sz w:val="17"/>
        </w:rPr>
      </w:pPr>
    </w:p>
    <w:p w:rsidR="00D840E6" w:rsidRDefault="00B6788C">
      <w:pPr>
        <w:pStyle w:val="a3"/>
        <w:spacing w:before="1" w:line="264" w:lineRule="auto"/>
        <w:ind w:left="810" w:right="426"/>
        <w:jc w:val="both"/>
      </w:pPr>
      <w:r>
        <w:rPr>
          <w:i/>
          <w:color w:val="333333"/>
        </w:rPr>
        <w:t xml:space="preserve">Береговое </w:t>
      </w:r>
      <w:proofErr w:type="spellStart"/>
      <w:proofErr w:type="gramStart"/>
      <w:r>
        <w:rPr>
          <w:i/>
          <w:color w:val="333333"/>
        </w:rPr>
        <w:t>тех.обслуживание</w:t>
      </w:r>
      <w:proofErr w:type="spellEnd"/>
      <w:proofErr w:type="gramEnd"/>
      <w:r>
        <w:rPr>
          <w:i/>
          <w:color w:val="333333"/>
        </w:rPr>
        <w:t xml:space="preserve"> и ремонт </w:t>
      </w:r>
      <w:r>
        <w:rPr>
          <w:color w:val="333333"/>
        </w:rPr>
        <w:t>предполагает создание приемлемых условий и наличие береговых сервисных центров для обслуживания и ремонта судового радиооборудования по заявкам судов.</w:t>
      </w:r>
    </w:p>
    <w:p w:rsidR="00D840E6" w:rsidRDefault="00D840E6">
      <w:pPr>
        <w:pStyle w:val="a3"/>
        <w:spacing w:before="5"/>
      </w:pPr>
    </w:p>
    <w:p w:rsidR="00D840E6" w:rsidRDefault="00B6788C">
      <w:pPr>
        <w:spacing w:before="1" w:line="259" w:lineRule="auto"/>
        <w:ind w:left="810" w:right="426"/>
        <w:jc w:val="both"/>
        <w:rPr>
          <w:sz w:val="16"/>
        </w:rPr>
      </w:pPr>
      <w:r>
        <w:rPr>
          <w:i/>
          <w:color w:val="333333"/>
          <w:sz w:val="16"/>
        </w:rPr>
        <w:t xml:space="preserve">Квалифицированное </w:t>
      </w:r>
      <w:proofErr w:type="spellStart"/>
      <w:proofErr w:type="gramStart"/>
      <w:r>
        <w:rPr>
          <w:i/>
          <w:color w:val="333333"/>
          <w:sz w:val="16"/>
        </w:rPr>
        <w:t>тех.обслуживание</w:t>
      </w:r>
      <w:proofErr w:type="spellEnd"/>
      <w:proofErr w:type="gramEnd"/>
      <w:r>
        <w:rPr>
          <w:i/>
          <w:color w:val="333333"/>
          <w:sz w:val="16"/>
        </w:rPr>
        <w:t xml:space="preserve"> и ремонт на борту </w:t>
      </w:r>
      <w:r>
        <w:rPr>
          <w:color w:val="333333"/>
          <w:sz w:val="16"/>
        </w:rPr>
        <w:t>в море должно выполняться квалифицированным специал</w:t>
      </w:r>
      <w:r>
        <w:rPr>
          <w:color w:val="333333"/>
          <w:sz w:val="16"/>
        </w:rPr>
        <w:t>истом - радио-мастером ГМССБ. При этом на судне должен быть ЗИП, схемы оборудования, инструмент.</w:t>
      </w:r>
    </w:p>
    <w:p w:rsidR="00D840E6" w:rsidRDefault="00D840E6">
      <w:pPr>
        <w:pStyle w:val="a3"/>
        <w:spacing w:before="4"/>
        <w:rPr>
          <w:sz w:val="17"/>
        </w:rPr>
      </w:pPr>
    </w:p>
    <w:p w:rsidR="00D840E6" w:rsidRDefault="00B6788C">
      <w:pPr>
        <w:pStyle w:val="3"/>
        <w:spacing w:line="259" w:lineRule="auto"/>
        <w:ind w:right="433"/>
        <w:jc w:val="both"/>
      </w:pPr>
      <w:proofErr w:type="gramStart"/>
      <w:r>
        <w:rPr>
          <w:color w:val="333333"/>
        </w:rPr>
        <w:t>На судах</w:t>
      </w:r>
      <w:proofErr w:type="gramEnd"/>
      <w:r>
        <w:rPr>
          <w:color w:val="333333"/>
        </w:rPr>
        <w:t xml:space="preserve"> работающих в районах А1 и А2 работоспособность оборудования должна обеспечиваться одним из указанных способов, а в районах А3 и А4 - сочетанием двух </w:t>
      </w:r>
      <w:r>
        <w:rPr>
          <w:color w:val="333333"/>
        </w:rPr>
        <w:t>предложенных способов.</w:t>
      </w:r>
    </w:p>
    <w:p w:rsidR="00D840E6" w:rsidRDefault="00D840E6">
      <w:pPr>
        <w:pStyle w:val="a3"/>
        <w:spacing w:before="2"/>
        <w:rPr>
          <w:b/>
          <w:sz w:val="17"/>
        </w:rPr>
      </w:pPr>
    </w:p>
    <w:p w:rsidR="00D840E6" w:rsidRDefault="00B6788C">
      <w:pPr>
        <w:pStyle w:val="a3"/>
        <w:spacing w:before="1" w:line="259" w:lineRule="auto"/>
        <w:ind w:left="810" w:right="427"/>
        <w:jc w:val="both"/>
      </w:pPr>
      <w:r>
        <w:rPr>
          <w:color w:val="333333"/>
        </w:rPr>
        <w:t xml:space="preserve">Если работоспособность оборудования обеспечивается </w:t>
      </w:r>
      <w:r>
        <w:rPr>
          <w:b/>
          <w:color w:val="333333"/>
        </w:rPr>
        <w:t xml:space="preserve">береговым техническим обслуживанием </w:t>
      </w:r>
      <w:r>
        <w:rPr>
          <w:color w:val="333333"/>
        </w:rPr>
        <w:t>и ремонтом, то на судах должен быть договор на береговое техническое обслуживание с изготовителем оборудования или с предприятием, уполномоченным</w:t>
      </w:r>
      <w:r>
        <w:rPr>
          <w:color w:val="333333"/>
        </w:rPr>
        <w:t xml:space="preserve"> на то изготовителем, либо представлена письменная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декларация/ план, из которой(</w:t>
      </w:r>
      <w:proofErr w:type="spellStart"/>
      <w:r>
        <w:rPr>
          <w:color w:val="333333"/>
        </w:rPr>
        <w:t>го</w:t>
      </w:r>
      <w:proofErr w:type="spellEnd"/>
      <w:r>
        <w:rPr>
          <w:color w:val="333333"/>
        </w:rPr>
        <w:t>) можно было бы определить, как будет обеспечиваться береговое техническое обслуживание. При этом в морских районах, в которых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суда совершают рейсы, должна быть обеспечена во</w:t>
      </w:r>
      <w:r>
        <w:rPr>
          <w:color w:val="333333"/>
        </w:rPr>
        <w:t>зможность ремонта и технического обслуживания оборудования.</w:t>
      </w:r>
    </w:p>
    <w:p w:rsidR="00D840E6" w:rsidRDefault="00D840E6">
      <w:pPr>
        <w:pStyle w:val="a3"/>
        <w:spacing w:before="10"/>
        <w:rPr>
          <w:sz w:val="15"/>
        </w:rPr>
      </w:pPr>
    </w:p>
    <w:p w:rsidR="00D840E6" w:rsidRDefault="00B6788C">
      <w:pPr>
        <w:pStyle w:val="3"/>
        <w:ind w:left="2055"/>
      </w:pPr>
      <w:r>
        <w:rPr>
          <w:spacing w:val="-2"/>
        </w:rPr>
        <w:t>В</w:t>
      </w:r>
      <w:r>
        <w:rPr>
          <w:spacing w:val="5"/>
        </w:rPr>
        <w:t xml:space="preserve"> </w:t>
      </w:r>
      <w:r>
        <w:rPr>
          <w:spacing w:val="-2"/>
        </w:rPr>
        <w:t>дополнение</w:t>
      </w:r>
      <w:r>
        <w:rPr>
          <w:rFonts w:ascii="Times New Roman" w:hAnsi="Times New Roman"/>
          <w:b w:val="0"/>
          <w:spacing w:val="4"/>
          <w:u w:val="single"/>
        </w:rPr>
        <w:t xml:space="preserve"> </w:t>
      </w:r>
      <w:r>
        <w:rPr>
          <w:spacing w:val="-2"/>
          <w:u w:val="single"/>
        </w:rPr>
        <w:t>рекомендуется</w:t>
      </w:r>
      <w:r>
        <w:rPr>
          <w:spacing w:val="5"/>
        </w:rPr>
        <w:t xml:space="preserve"> </w:t>
      </w:r>
      <w:r>
        <w:rPr>
          <w:spacing w:val="-2"/>
        </w:rPr>
        <w:t>оборудовать</w:t>
      </w:r>
      <w:r>
        <w:rPr>
          <w:spacing w:val="6"/>
        </w:rPr>
        <w:t xml:space="preserve"> </w:t>
      </w:r>
      <w:r>
        <w:rPr>
          <w:spacing w:val="-4"/>
        </w:rPr>
        <w:t>суда:</w:t>
      </w:r>
    </w:p>
    <w:p w:rsidR="00D840E6" w:rsidRDefault="00B6788C">
      <w:pPr>
        <w:pStyle w:val="a4"/>
        <w:numPr>
          <w:ilvl w:val="0"/>
          <w:numId w:val="8"/>
        </w:numPr>
        <w:tabs>
          <w:tab w:val="left" w:pos="915"/>
        </w:tabs>
        <w:spacing w:before="17"/>
        <w:ind w:right="704"/>
        <w:rPr>
          <w:b/>
          <w:sz w:val="16"/>
        </w:rPr>
      </w:pPr>
      <w:r>
        <w:rPr>
          <w:sz w:val="16"/>
        </w:rPr>
        <w:t>системой</w:t>
      </w:r>
      <w:r>
        <w:rPr>
          <w:spacing w:val="-11"/>
          <w:sz w:val="16"/>
        </w:rPr>
        <w:t xml:space="preserve"> </w:t>
      </w:r>
      <w:r>
        <w:rPr>
          <w:sz w:val="16"/>
        </w:rPr>
        <w:t>охранного</w:t>
      </w:r>
      <w:r>
        <w:rPr>
          <w:spacing w:val="-11"/>
          <w:sz w:val="16"/>
        </w:rPr>
        <w:t xml:space="preserve"> </w:t>
      </w:r>
      <w:r>
        <w:rPr>
          <w:sz w:val="16"/>
        </w:rPr>
        <w:t>наблюдения</w:t>
      </w:r>
      <w:r>
        <w:rPr>
          <w:spacing w:val="-11"/>
          <w:sz w:val="16"/>
        </w:rPr>
        <w:t xml:space="preserve"> </w:t>
      </w:r>
      <w:r>
        <w:rPr>
          <w:sz w:val="16"/>
        </w:rPr>
        <w:t>–</w:t>
      </w:r>
      <w:r>
        <w:rPr>
          <w:spacing w:val="-11"/>
          <w:sz w:val="16"/>
        </w:rPr>
        <w:t xml:space="preserve"> </w:t>
      </w:r>
      <w:r>
        <w:rPr>
          <w:b/>
          <w:sz w:val="16"/>
        </w:rPr>
        <w:t>требуется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в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соответствии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с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положением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о транспортной безопасности</w:t>
      </w:r>
    </w:p>
    <w:p w:rsidR="00D840E6" w:rsidRDefault="00B6788C">
      <w:pPr>
        <w:pStyle w:val="a4"/>
        <w:numPr>
          <w:ilvl w:val="0"/>
          <w:numId w:val="8"/>
        </w:numPr>
        <w:tabs>
          <w:tab w:val="left" w:pos="915"/>
        </w:tabs>
        <w:spacing w:before="17"/>
        <w:rPr>
          <w:sz w:val="16"/>
        </w:rPr>
      </w:pPr>
      <w:r>
        <w:rPr>
          <w:sz w:val="16"/>
        </w:rPr>
        <w:t>аппаратурой</w:t>
      </w:r>
      <w:r>
        <w:rPr>
          <w:spacing w:val="-8"/>
          <w:sz w:val="16"/>
        </w:rPr>
        <w:t xml:space="preserve"> </w:t>
      </w:r>
      <w:r>
        <w:rPr>
          <w:sz w:val="16"/>
        </w:rPr>
        <w:t>для</w:t>
      </w:r>
      <w:r>
        <w:rPr>
          <w:spacing w:val="-8"/>
          <w:sz w:val="16"/>
        </w:rPr>
        <w:t xml:space="preserve"> </w:t>
      </w:r>
      <w:r>
        <w:rPr>
          <w:sz w:val="16"/>
        </w:rPr>
        <w:t>приема</w:t>
      </w:r>
      <w:r>
        <w:rPr>
          <w:spacing w:val="-8"/>
          <w:sz w:val="16"/>
        </w:rPr>
        <w:t xml:space="preserve"> </w:t>
      </w:r>
      <w:r>
        <w:rPr>
          <w:sz w:val="16"/>
        </w:rPr>
        <w:t>факсимильных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сообщений</w:t>
      </w:r>
    </w:p>
    <w:p w:rsidR="00D840E6" w:rsidRDefault="00D840E6">
      <w:pPr>
        <w:pStyle w:val="a3"/>
        <w:spacing w:before="1"/>
        <w:rPr>
          <w:sz w:val="19"/>
        </w:rPr>
      </w:pPr>
    </w:p>
    <w:p w:rsidR="00D840E6" w:rsidRDefault="00B6788C">
      <w:pPr>
        <w:ind w:left="559" w:right="308" w:hanging="1"/>
        <w:jc w:val="center"/>
        <w:rPr>
          <w:b/>
          <w:sz w:val="16"/>
        </w:rPr>
      </w:pPr>
      <w:r>
        <w:rPr>
          <w:b/>
          <w:sz w:val="16"/>
        </w:rPr>
        <w:t>Любое судно, которому после постройки предстоит совершить единичный рейс к месту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дооборудования,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может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быть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освобождено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от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установки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радиооборудования стандартного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состава,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если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у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него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имеется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возможность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передачи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оповещения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при бедствии в направлении «суд</w:t>
      </w:r>
      <w:r>
        <w:rPr>
          <w:b/>
          <w:sz w:val="16"/>
        </w:rPr>
        <w:t>но-берег» по крайней мере двумя отдельными и независимыми средствами, каждое из которых использует различные виды радиосвязи. Состав радиооборудования должен быть одобрен при рассмотрении проекта перегона судна.</w:t>
      </w:r>
    </w:p>
    <w:p w:rsidR="00D840E6" w:rsidRDefault="00D840E6">
      <w:pPr>
        <w:jc w:val="center"/>
        <w:rPr>
          <w:sz w:val="16"/>
        </w:rPr>
        <w:sectPr w:rsidR="00D840E6">
          <w:pgSz w:w="8380" w:h="11920"/>
          <w:pgMar w:top="620" w:right="160" w:bottom="580" w:left="600" w:header="0" w:footer="367" w:gutter="0"/>
          <w:cols w:space="720"/>
        </w:sectPr>
      </w:pPr>
    </w:p>
    <w:p w:rsidR="00D840E6" w:rsidRDefault="00B6788C">
      <w:pPr>
        <w:pStyle w:val="2"/>
        <w:spacing w:line="259" w:lineRule="auto"/>
        <w:ind w:left="963" w:right="832"/>
      </w:pPr>
      <w:r>
        <w:rPr>
          <w:color w:val="00649A"/>
        </w:rPr>
        <w:lastRenderedPageBreak/>
        <w:t>Перечень резолюций и цирку</w:t>
      </w:r>
      <w:r>
        <w:rPr>
          <w:color w:val="00649A"/>
        </w:rPr>
        <w:t>ляров ИМО, рекомендаций МСЭ, стандартов МЭК и ИСО, других внешних документов, применимых при выполнении</w:t>
      </w:r>
      <w:r>
        <w:rPr>
          <w:color w:val="00649A"/>
          <w:spacing w:val="-14"/>
        </w:rPr>
        <w:t xml:space="preserve"> </w:t>
      </w:r>
      <w:r>
        <w:rPr>
          <w:color w:val="00649A"/>
        </w:rPr>
        <w:t>работ</w:t>
      </w:r>
      <w:r>
        <w:rPr>
          <w:color w:val="00649A"/>
          <w:spacing w:val="-14"/>
        </w:rPr>
        <w:t xml:space="preserve"> </w:t>
      </w:r>
      <w:r>
        <w:rPr>
          <w:color w:val="00649A"/>
        </w:rPr>
        <w:t>по</w:t>
      </w:r>
      <w:r>
        <w:rPr>
          <w:color w:val="00649A"/>
          <w:spacing w:val="-14"/>
        </w:rPr>
        <w:t xml:space="preserve"> </w:t>
      </w:r>
      <w:r>
        <w:rPr>
          <w:color w:val="00649A"/>
        </w:rPr>
        <w:t>одобрению</w:t>
      </w:r>
      <w:r>
        <w:rPr>
          <w:color w:val="00649A"/>
          <w:spacing w:val="-14"/>
        </w:rPr>
        <w:t xml:space="preserve"> </w:t>
      </w:r>
      <w:r>
        <w:rPr>
          <w:color w:val="00649A"/>
        </w:rPr>
        <w:t>типа</w:t>
      </w:r>
      <w:r>
        <w:rPr>
          <w:color w:val="00649A"/>
          <w:spacing w:val="-14"/>
        </w:rPr>
        <w:t xml:space="preserve"> </w:t>
      </w:r>
      <w:r>
        <w:rPr>
          <w:color w:val="00649A"/>
        </w:rPr>
        <w:t xml:space="preserve">судового </w:t>
      </w:r>
      <w:r>
        <w:rPr>
          <w:color w:val="00649A"/>
          <w:spacing w:val="-2"/>
        </w:rPr>
        <w:t>радиооборудования</w:t>
      </w:r>
    </w:p>
    <w:p w:rsidR="00D840E6" w:rsidRDefault="00D840E6">
      <w:pPr>
        <w:pStyle w:val="a3"/>
        <w:spacing w:before="10"/>
        <w:rPr>
          <w:b/>
          <w:sz w:val="31"/>
        </w:rPr>
      </w:pPr>
    </w:p>
    <w:p w:rsidR="00D840E6" w:rsidRDefault="00B6788C">
      <w:pPr>
        <w:pStyle w:val="a3"/>
        <w:ind w:left="120"/>
      </w:pPr>
      <w:r>
        <w:t>Радиооборудование,</w:t>
      </w:r>
      <w:r>
        <w:rPr>
          <w:spacing w:val="-1"/>
        </w:rPr>
        <w:t xml:space="preserve"> </w:t>
      </w:r>
      <w:r>
        <w:t>требуемое</w:t>
      </w:r>
      <w:r>
        <w:rPr>
          <w:spacing w:val="-1"/>
        </w:rPr>
        <w:t xml:space="preserve"> </w:t>
      </w:r>
      <w:r>
        <w:t>настоящей</w:t>
      </w:r>
      <w:r>
        <w:rPr>
          <w:spacing w:val="-1"/>
        </w:rPr>
        <w:t xml:space="preserve"> </w:t>
      </w:r>
      <w:r>
        <w:t>частью,</w:t>
      </w:r>
      <w:r>
        <w:rPr>
          <w:spacing w:val="-1"/>
        </w:rPr>
        <w:t xml:space="preserve"> </w:t>
      </w:r>
      <w:r>
        <w:t>должно</w:t>
      </w:r>
      <w:r>
        <w:rPr>
          <w:spacing w:val="-1"/>
        </w:rPr>
        <w:t xml:space="preserve"> </w:t>
      </w:r>
      <w:r>
        <w:t>удовлетворять</w:t>
      </w:r>
      <w:r>
        <w:rPr>
          <w:spacing w:val="-1"/>
        </w:rPr>
        <w:t xml:space="preserve"> </w:t>
      </w:r>
      <w:r>
        <w:t>требованиям нормативных</w:t>
      </w:r>
      <w:r>
        <w:rPr>
          <w:spacing w:val="-7"/>
        </w:rPr>
        <w:t xml:space="preserve"> </w:t>
      </w:r>
      <w:r>
        <w:t>документов,</w:t>
      </w:r>
      <w:r>
        <w:rPr>
          <w:spacing w:val="-7"/>
        </w:rPr>
        <w:t xml:space="preserve"> </w:t>
      </w:r>
      <w:r>
        <w:t>указанных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приложении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одобренного</w:t>
      </w:r>
      <w:r>
        <w:rPr>
          <w:spacing w:val="-7"/>
        </w:rPr>
        <w:t xml:space="preserve"> </w:t>
      </w:r>
      <w:r>
        <w:t>Регистром</w:t>
      </w:r>
      <w:r>
        <w:rPr>
          <w:spacing w:val="-7"/>
        </w:rPr>
        <w:t xml:space="preserve"> </w:t>
      </w:r>
      <w:r>
        <w:t>типа</w:t>
      </w:r>
    </w:p>
    <w:p w:rsidR="00D840E6" w:rsidRDefault="00D840E6">
      <w:pPr>
        <w:pStyle w:val="a3"/>
        <w:spacing w:before="11"/>
      </w:pPr>
    </w:p>
    <w:tbl>
      <w:tblPr>
        <w:tblStyle w:val="TableNormal"/>
        <w:tblW w:w="0" w:type="auto"/>
        <w:tblInd w:w="130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1760"/>
        <w:gridCol w:w="1440"/>
        <w:gridCol w:w="1440"/>
        <w:gridCol w:w="1440"/>
      </w:tblGrid>
      <w:tr w:rsidR="00D840E6">
        <w:trPr>
          <w:trHeight w:val="188"/>
        </w:trPr>
        <w:tc>
          <w:tcPr>
            <w:tcW w:w="11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before="2" w:line="167" w:lineRule="exact"/>
              <w:ind w:left="94"/>
              <w:rPr>
                <w:sz w:val="16"/>
              </w:rPr>
            </w:pPr>
            <w:r>
              <w:rPr>
                <w:spacing w:val="-5"/>
                <w:sz w:val="16"/>
              </w:rPr>
              <w:t>Код</w:t>
            </w:r>
          </w:p>
        </w:tc>
        <w:tc>
          <w:tcPr>
            <w:tcW w:w="176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before="2" w:line="167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before="2" w:line="167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Правила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before="2" w:line="167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Перечень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before="2" w:line="167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Требования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по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номен-клату</w:t>
            </w:r>
            <w:proofErr w:type="spellEnd"/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объекта,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правило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4"/>
                <w:sz w:val="16"/>
              </w:rPr>
              <w:t>СОЛАС-</w:t>
            </w:r>
            <w:r>
              <w:rPr>
                <w:spacing w:val="-5"/>
                <w:sz w:val="16"/>
              </w:rPr>
              <w:t>74,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документов</w:t>
            </w:r>
            <w:r>
              <w:rPr>
                <w:spacing w:val="-10"/>
                <w:sz w:val="16"/>
              </w:rPr>
              <w:t xml:space="preserve"> в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одобрению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типа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proofErr w:type="spellStart"/>
            <w:r>
              <w:rPr>
                <w:sz w:val="16"/>
              </w:rPr>
              <w:t>ры</w:t>
            </w:r>
            <w:proofErr w:type="spellEnd"/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РС</w:t>
            </w: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которым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резолюции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и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области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объекта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определено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циркуляры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стандартизации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оснащение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судна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4"/>
                <w:sz w:val="16"/>
              </w:rPr>
              <w:t>ИМО,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иных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Рекомендации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документов,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в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МСЭ,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которым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результате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должен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применения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соответствовать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которых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на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объект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добровольной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основе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обеспечивается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соблюдение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требований,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которым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должен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соответствоват</w:t>
            </w:r>
            <w:proofErr w:type="spellEnd"/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ь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объект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(стандарты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69"/>
        </w:trPr>
        <w:tc>
          <w:tcPr>
            <w:tcW w:w="11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B6788C">
            <w:pPr>
              <w:pStyle w:val="TableParagraph"/>
              <w:spacing w:line="150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тестирования)</w:t>
            </w: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63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04120000М</w:t>
            </w:r>
          </w:p>
        </w:tc>
        <w:tc>
          <w:tcPr>
            <w:tcW w:w="176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63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Радиотелефонная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63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63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Стандарты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IEC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63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К</w:t>
            </w: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станция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ОВЧ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ЦИВ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IV/7.1.1,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60945</w:t>
            </w:r>
            <w:r>
              <w:rPr>
                <w:spacing w:val="-2"/>
                <w:sz w:val="16"/>
              </w:rPr>
              <w:t>: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IV/14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IEC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60945,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Ed.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VHF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radio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capable</w:t>
            </w:r>
            <w:proofErr w:type="spellEnd"/>
            <w:r>
              <w:rPr>
                <w:spacing w:val="-5"/>
                <w:sz w:val="16"/>
              </w:rPr>
              <w:t xml:space="preserve"> of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X/3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4.0/Cor.1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5"/>
                <w:sz w:val="16"/>
              </w:rPr>
              <w:t>X/3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transmitting</w:t>
            </w:r>
            <w:proofErr w:type="spellEnd"/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(2008-</w:t>
            </w:r>
            <w:r>
              <w:rPr>
                <w:spacing w:val="-5"/>
                <w:sz w:val="16"/>
              </w:rPr>
              <w:t>04)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proofErr w:type="spellStart"/>
            <w:r>
              <w:rPr>
                <w:sz w:val="16"/>
              </w:rPr>
              <w:t>receiving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DSC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ГОСТ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Р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МЭК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radiotelephony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MSC.36(</w:t>
            </w:r>
            <w:proofErr w:type="gramStart"/>
            <w:r>
              <w:rPr>
                <w:spacing w:val="-2"/>
                <w:sz w:val="16"/>
              </w:rPr>
              <w:t>63)-</w:t>
            </w:r>
            <w:r>
              <w:rPr>
                <w:spacing w:val="-5"/>
                <w:sz w:val="16"/>
              </w:rPr>
              <w:t>(</w:t>
            </w:r>
            <w:proofErr w:type="gramEnd"/>
            <w:r>
              <w:rPr>
                <w:spacing w:val="-5"/>
                <w:sz w:val="16"/>
              </w:rPr>
              <w:t>19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60945-</w:t>
            </w:r>
            <w:r>
              <w:rPr>
                <w:spacing w:val="-4"/>
                <w:sz w:val="16"/>
              </w:rPr>
              <w:t>2007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MSC.36(</w:t>
            </w:r>
            <w:proofErr w:type="gramStart"/>
            <w:r>
              <w:rPr>
                <w:spacing w:val="-2"/>
                <w:sz w:val="16"/>
              </w:rPr>
              <w:t>63)-</w:t>
            </w:r>
            <w:r>
              <w:rPr>
                <w:spacing w:val="-4"/>
                <w:sz w:val="16"/>
              </w:rPr>
              <w:t>(</w:t>
            </w:r>
            <w:proofErr w:type="gramEnd"/>
            <w:r>
              <w:rPr>
                <w:spacing w:val="-4"/>
                <w:sz w:val="16"/>
              </w:rPr>
              <w:t>199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94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2"/>
                <w:sz w:val="16"/>
              </w:rPr>
              <w:t xml:space="preserve"> Code)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Code)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IEC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61097-</w:t>
            </w:r>
            <w:r>
              <w:rPr>
                <w:spacing w:val="-5"/>
                <w:sz w:val="16"/>
              </w:rPr>
              <w:t>3,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IV/7.1.1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MSC.97(</w:t>
            </w:r>
            <w:proofErr w:type="gramStart"/>
            <w:r>
              <w:rPr>
                <w:spacing w:val="-2"/>
                <w:sz w:val="16"/>
              </w:rPr>
              <w:t>73)-</w:t>
            </w:r>
            <w:r>
              <w:rPr>
                <w:spacing w:val="-4"/>
                <w:sz w:val="16"/>
              </w:rPr>
              <w:t>(</w:t>
            </w:r>
            <w:proofErr w:type="gramEnd"/>
            <w:r>
              <w:rPr>
                <w:spacing w:val="-4"/>
                <w:sz w:val="16"/>
              </w:rPr>
              <w:t>200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MSC.97(</w:t>
            </w:r>
            <w:proofErr w:type="gramStart"/>
            <w:r>
              <w:rPr>
                <w:spacing w:val="-2"/>
                <w:sz w:val="16"/>
              </w:rPr>
              <w:t>73)-</w:t>
            </w:r>
            <w:r>
              <w:rPr>
                <w:spacing w:val="-5"/>
                <w:sz w:val="16"/>
              </w:rPr>
              <w:t>(</w:t>
            </w:r>
            <w:proofErr w:type="gramEnd"/>
            <w:r>
              <w:rPr>
                <w:spacing w:val="-5"/>
                <w:sz w:val="16"/>
              </w:rPr>
              <w:t>20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(2017-</w:t>
            </w:r>
            <w:r>
              <w:rPr>
                <w:spacing w:val="-5"/>
                <w:sz w:val="16"/>
              </w:rPr>
              <w:t>10)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Code)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2"/>
                <w:sz w:val="16"/>
              </w:rPr>
              <w:t xml:space="preserve"> Code)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IEC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61097-</w:t>
            </w:r>
            <w:r>
              <w:rPr>
                <w:spacing w:val="-5"/>
                <w:sz w:val="16"/>
              </w:rPr>
              <w:t>7,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A.694(17)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(2018-</w:t>
            </w:r>
            <w:r>
              <w:rPr>
                <w:spacing w:val="-5"/>
                <w:sz w:val="16"/>
              </w:rPr>
              <w:t>01)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A.803(19)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Стандарты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49"/>
              <w:rPr>
                <w:sz w:val="16"/>
              </w:rPr>
            </w:pPr>
            <w:r>
              <w:rPr>
                <w:spacing w:val="-2"/>
                <w:sz w:val="16"/>
              </w:rPr>
              <w:t>A.524(13)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серии</w:t>
            </w:r>
            <w:r>
              <w:rPr>
                <w:b/>
                <w:spacing w:val="-5"/>
                <w:sz w:val="16"/>
              </w:rPr>
              <w:t xml:space="preserve"> IEC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61162: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MSC.68(68)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4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IEC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61162-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49"/>
              <w:rPr>
                <w:sz w:val="16"/>
              </w:rPr>
            </w:pPr>
            <w:r>
              <w:rPr>
                <w:spacing w:val="-2"/>
                <w:sz w:val="16"/>
              </w:rPr>
              <w:t>MSC/Circ.862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(2016-</w:t>
            </w:r>
            <w:r>
              <w:rPr>
                <w:spacing w:val="-5"/>
                <w:sz w:val="16"/>
              </w:rPr>
              <w:t>08)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MSC.1/Circ.1460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63"/>
        </w:trPr>
        <w:tc>
          <w:tcPr>
            <w:tcW w:w="11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B6788C">
            <w:pPr>
              <w:pStyle w:val="TableParagraph"/>
              <w:spacing w:line="143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rev.3</w:t>
            </w: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D840E6" w:rsidRDefault="00D840E6">
      <w:pPr>
        <w:rPr>
          <w:rFonts w:ascii="Times New Roman"/>
          <w:sz w:val="10"/>
        </w:rPr>
        <w:sectPr w:rsidR="00D840E6">
          <w:pgSz w:w="8380" w:h="11920"/>
          <w:pgMar w:top="680" w:right="160" w:bottom="729" w:left="600" w:header="0" w:footer="36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1760"/>
        <w:gridCol w:w="1440"/>
        <w:gridCol w:w="1440"/>
        <w:gridCol w:w="1440"/>
      </w:tblGrid>
      <w:tr w:rsidR="00D840E6">
        <w:trPr>
          <w:trHeight w:val="161"/>
        </w:trPr>
        <w:tc>
          <w:tcPr>
            <w:tcW w:w="1140" w:type="dxa"/>
            <w:vMerge w:val="restart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0" w:type="dxa"/>
            <w:vMerge w:val="restart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42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COMSAR/Circ.3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42" w:lineRule="exact"/>
              <w:ind w:left="14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IEC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61162-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440" w:type="dxa"/>
            <w:vMerge w:val="restart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(1998-</w:t>
            </w:r>
            <w:r>
              <w:rPr>
                <w:spacing w:val="-5"/>
                <w:sz w:val="16"/>
              </w:rPr>
              <w:t>09)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Регламент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4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IEC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61162-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Радиосвязи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4"/>
                <w:sz w:val="16"/>
              </w:rPr>
              <w:t>2020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(2014-</w:t>
            </w:r>
            <w:r>
              <w:rPr>
                <w:spacing w:val="-5"/>
                <w:sz w:val="16"/>
              </w:rPr>
              <w:t>07)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49"/>
              <w:rPr>
                <w:sz w:val="16"/>
              </w:rPr>
            </w:pPr>
            <w:r>
              <w:rPr>
                <w:sz w:val="16"/>
              </w:rPr>
              <w:t>ITU-R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M.489-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4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IEC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61162-</w:t>
            </w:r>
            <w:r>
              <w:rPr>
                <w:spacing w:val="-5"/>
                <w:sz w:val="16"/>
              </w:rPr>
              <w:t>450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(1995)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49"/>
              <w:rPr>
                <w:sz w:val="16"/>
              </w:rPr>
            </w:pPr>
            <w:r>
              <w:rPr>
                <w:sz w:val="16"/>
              </w:rPr>
              <w:t>ITU-R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M.493-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(2018-</w:t>
            </w:r>
            <w:r>
              <w:rPr>
                <w:spacing w:val="-5"/>
                <w:sz w:val="16"/>
              </w:rPr>
              <w:t>05)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49"/>
              <w:rPr>
                <w:sz w:val="16"/>
              </w:rPr>
            </w:pPr>
            <w:r>
              <w:rPr>
                <w:sz w:val="16"/>
              </w:rPr>
              <w:t>ITU-R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M.541-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8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B6788C">
            <w:pPr>
              <w:pStyle w:val="TableParagraph"/>
              <w:spacing w:line="139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(2015)</w:t>
            </w: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79"/>
        </w:trPr>
        <w:tc>
          <w:tcPr>
            <w:tcW w:w="11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9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04120100М</w:t>
            </w:r>
          </w:p>
        </w:tc>
        <w:tc>
          <w:tcPr>
            <w:tcW w:w="176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9" w:lineRule="exact"/>
              <w:ind w:left="94"/>
              <w:rPr>
                <w:sz w:val="16"/>
              </w:rPr>
            </w:pPr>
            <w:r>
              <w:rPr>
                <w:sz w:val="16"/>
              </w:rPr>
              <w:t>Приемник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ОВЧ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для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9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9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Стандарты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IEC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9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К</w:t>
            </w: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ведения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IV/7.1.2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60945: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IV/14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наблюдения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ЦИВ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-IEC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60945,</w:t>
            </w:r>
            <w:r>
              <w:rPr>
                <w:spacing w:val="-5"/>
                <w:sz w:val="16"/>
              </w:rPr>
              <w:t xml:space="preserve"> Ed.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4.0/Cor.1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VHF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DSC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X/3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(2008-</w:t>
            </w:r>
            <w:r>
              <w:rPr>
                <w:spacing w:val="-5"/>
                <w:sz w:val="16"/>
              </w:rPr>
              <w:t>04)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5"/>
                <w:sz w:val="16"/>
              </w:rPr>
              <w:t>X/3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watch-keeping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-ГОСТ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МЭК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receiver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60945-</w:t>
            </w:r>
            <w:r>
              <w:rPr>
                <w:spacing w:val="-4"/>
                <w:sz w:val="16"/>
              </w:rPr>
              <w:t>2007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MSC.36(</w:t>
            </w:r>
            <w:proofErr w:type="gramStart"/>
            <w:r>
              <w:rPr>
                <w:spacing w:val="-2"/>
                <w:sz w:val="16"/>
              </w:rPr>
              <w:t>63)-</w:t>
            </w:r>
            <w:r>
              <w:rPr>
                <w:spacing w:val="-4"/>
                <w:sz w:val="16"/>
              </w:rPr>
              <w:t>(</w:t>
            </w:r>
            <w:proofErr w:type="gramEnd"/>
            <w:r>
              <w:rPr>
                <w:spacing w:val="-4"/>
                <w:sz w:val="16"/>
              </w:rPr>
              <w:t>199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MSC.36(</w:t>
            </w:r>
            <w:proofErr w:type="gramStart"/>
            <w:r>
              <w:rPr>
                <w:spacing w:val="-2"/>
                <w:sz w:val="16"/>
              </w:rPr>
              <w:t>63)-</w:t>
            </w:r>
            <w:r>
              <w:rPr>
                <w:spacing w:val="-5"/>
                <w:sz w:val="16"/>
              </w:rPr>
              <w:t>(</w:t>
            </w:r>
            <w:proofErr w:type="gramEnd"/>
            <w:r>
              <w:rPr>
                <w:spacing w:val="-5"/>
                <w:sz w:val="16"/>
              </w:rPr>
              <w:t>19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Code)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94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2"/>
                <w:sz w:val="16"/>
              </w:rPr>
              <w:t xml:space="preserve"> Code)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IEC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61097-</w:t>
            </w:r>
            <w:r>
              <w:rPr>
                <w:spacing w:val="-5"/>
                <w:sz w:val="16"/>
              </w:rPr>
              <w:t>8,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IV/7.1.2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MSC.97(</w:t>
            </w:r>
            <w:proofErr w:type="gramStart"/>
            <w:r>
              <w:rPr>
                <w:spacing w:val="-2"/>
                <w:sz w:val="16"/>
              </w:rPr>
              <w:t>73)-</w:t>
            </w:r>
            <w:r>
              <w:rPr>
                <w:spacing w:val="-5"/>
                <w:sz w:val="16"/>
              </w:rPr>
              <w:t>(</w:t>
            </w:r>
            <w:proofErr w:type="gramEnd"/>
            <w:r>
              <w:rPr>
                <w:spacing w:val="-5"/>
                <w:sz w:val="16"/>
              </w:rPr>
              <w:t>20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(1998-</w:t>
            </w:r>
            <w:r>
              <w:rPr>
                <w:spacing w:val="-5"/>
                <w:sz w:val="16"/>
              </w:rPr>
              <w:t>09)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MSC.97(</w:t>
            </w:r>
            <w:proofErr w:type="gramStart"/>
            <w:r>
              <w:rPr>
                <w:spacing w:val="-2"/>
                <w:sz w:val="16"/>
              </w:rPr>
              <w:t>73)-</w:t>
            </w:r>
            <w:r>
              <w:rPr>
                <w:spacing w:val="-4"/>
                <w:sz w:val="16"/>
              </w:rPr>
              <w:t>(</w:t>
            </w:r>
            <w:proofErr w:type="gramEnd"/>
            <w:r>
              <w:rPr>
                <w:spacing w:val="-4"/>
                <w:sz w:val="16"/>
              </w:rPr>
              <w:t>200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2"/>
                <w:sz w:val="16"/>
              </w:rPr>
              <w:t xml:space="preserve"> Code)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Code)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IEC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61097-</w:t>
            </w:r>
            <w:r>
              <w:rPr>
                <w:spacing w:val="-5"/>
                <w:sz w:val="16"/>
              </w:rPr>
              <w:t>3,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A.694(17)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(2017-</w:t>
            </w:r>
            <w:r>
              <w:rPr>
                <w:spacing w:val="-5"/>
                <w:sz w:val="16"/>
              </w:rPr>
              <w:t>10)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A.803(19)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COMSAR/Circ.3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Стандарты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серии</w:t>
            </w:r>
            <w:r>
              <w:rPr>
                <w:b/>
                <w:spacing w:val="-5"/>
                <w:sz w:val="16"/>
              </w:rPr>
              <w:t xml:space="preserve"> IEC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61162: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Регламент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49"/>
              <w:rPr>
                <w:sz w:val="16"/>
              </w:rPr>
            </w:pPr>
            <w:r>
              <w:rPr>
                <w:spacing w:val="-2"/>
                <w:sz w:val="16"/>
              </w:rPr>
              <w:t>-IEC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61162-</w:t>
            </w:r>
            <w:r>
              <w:rPr>
                <w:spacing w:val="-5"/>
                <w:sz w:val="16"/>
              </w:rPr>
              <w:t>1,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Радиосвязи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2020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ITU-</w:t>
            </w:r>
            <w:r>
              <w:rPr>
                <w:spacing w:val="-10"/>
                <w:sz w:val="16"/>
              </w:rPr>
              <w:t>R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(2016-08)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M.489-2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(1995)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61162-2,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Ed.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ITU-R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M.493-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(1998-</w:t>
            </w:r>
            <w:r>
              <w:rPr>
                <w:spacing w:val="-5"/>
                <w:sz w:val="16"/>
              </w:rPr>
              <w:t>09)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-IEC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61162-</w:t>
            </w:r>
            <w:r>
              <w:rPr>
                <w:spacing w:val="-5"/>
                <w:sz w:val="16"/>
              </w:rPr>
              <w:t>3,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ITU-R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M.541-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(2015)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(2014-</w:t>
            </w:r>
            <w:r>
              <w:rPr>
                <w:spacing w:val="-5"/>
                <w:sz w:val="16"/>
              </w:rPr>
              <w:t>07)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-IEC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61162-</w:t>
            </w:r>
            <w:r>
              <w:rPr>
                <w:spacing w:val="-4"/>
                <w:sz w:val="16"/>
              </w:rPr>
              <w:t>450,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59"/>
        </w:trPr>
        <w:tc>
          <w:tcPr>
            <w:tcW w:w="11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B6788C">
            <w:pPr>
              <w:pStyle w:val="TableParagraph"/>
              <w:spacing w:line="139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(2018-</w:t>
            </w:r>
            <w:r>
              <w:rPr>
                <w:spacing w:val="-5"/>
                <w:sz w:val="16"/>
              </w:rPr>
              <w:t>05)</w:t>
            </w: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40E6">
        <w:trPr>
          <w:trHeight w:val="193"/>
        </w:trPr>
        <w:tc>
          <w:tcPr>
            <w:tcW w:w="11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before="7" w:line="167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04130000М</w:t>
            </w:r>
          </w:p>
        </w:tc>
        <w:tc>
          <w:tcPr>
            <w:tcW w:w="176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before="7" w:line="167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Радиотелефонная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before="7" w:line="167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before="7" w:line="167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Стандарты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IEC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before="7" w:line="167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К</w:t>
            </w: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станция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СЧ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 xml:space="preserve"> ЦИВ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IV/9.1.1,2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60945: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IV/14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-IEC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60945,</w:t>
            </w:r>
            <w:r>
              <w:rPr>
                <w:spacing w:val="-5"/>
                <w:sz w:val="16"/>
              </w:rPr>
              <w:t xml:space="preserve"> Ed.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39"/>
              <w:rPr>
                <w:sz w:val="16"/>
              </w:rPr>
            </w:pPr>
            <w:r>
              <w:rPr>
                <w:sz w:val="16"/>
              </w:rPr>
              <w:t>MF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radio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capable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of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X/3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4.0/Cor.1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5"/>
                <w:sz w:val="16"/>
              </w:rPr>
              <w:t>X/3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transmitting</w:t>
            </w:r>
            <w:proofErr w:type="spellEnd"/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(2008-</w:t>
            </w:r>
            <w:r>
              <w:rPr>
                <w:spacing w:val="-5"/>
                <w:sz w:val="16"/>
              </w:rPr>
              <w:t>04)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proofErr w:type="spellStart"/>
            <w:r>
              <w:rPr>
                <w:sz w:val="16"/>
              </w:rPr>
              <w:t>receiving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DSC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MSC.36(</w:t>
            </w:r>
            <w:proofErr w:type="gramStart"/>
            <w:r>
              <w:rPr>
                <w:spacing w:val="-2"/>
                <w:sz w:val="16"/>
              </w:rPr>
              <w:t>63)-</w:t>
            </w:r>
            <w:r>
              <w:rPr>
                <w:spacing w:val="-5"/>
                <w:sz w:val="16"/>
              </w:rPr>
              <w:t>(</w:t>
            </w:r>
            <w:proofErr w:type="gramEnd"/>
            <w:r>
              <w:rPr>
                <w:spacing w:val="-5"/>
                <w:sz w:val="16"/>
              </w:rPr>
              <w:t>19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ГОСТ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Р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МЭК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radiotelephony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94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2"/>
                <w:sz w:val="16"/>
              </w:rPr>
              <w:t xml:space="preserve"> Code)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60945-</w:t>
            </w:r>
            <w:r>
              <w:rPr>
                <w:spacing w:val="-4"/>
                <w:sz w:val="16"/>
              </w:rPr>
              <w:t>2007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MSC.36(</w:t>
            </w:r>
            <w:proofErr w:type="gramStart"/>
            <w:r>
              <w:rPr>
                <w:spacing w:val="-2"/>
                <w:sz w:val="16"/>
              </w:rPr>
              <w:t>63)-</w:t>
            </w:r>
            <w:r>
              <w:rPr>
                <w:spacing w:val="-4"/>
                <w:sz w:val="16"/>
              </w:rPr>
              <w:t>(</w:t>
            </w:r>
            <w:proofErr w:type="gramEnd"/>
            <w:r>
              <w:rPr>
                <w:spacing w:val="-4"/>
                <w:sz w:val="16"/>
              </w:rPr>
              <w:t>199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Code)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IV/9.1.1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MSC.97(</w:t>
            </w:r>
            <w:proofErr w:type="gramStart"/>
            <w:r>
              <w:rPr>
                <w:spacing w:val="-2"/>
                <w:sz w:val="16"/>
              </w:rPr>
              <w:t>73)-</w:t>
            </w:r>
            <w:r>
              <w:rPr>
                <w:spacing w:val="-5"/>
                <w:sz w:val="16"/>
              </w:rPr>
              <w:t>(</w:t>
            </w:r>
            <w:proofErr w:type="gramEnd"/>
            <w:r>
              <w:rPr>
                <w:spacing w:val="-5"/>
                <w:sz w:val="16"/>
              </w:rPr>
              <w:t>20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IEC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61097-</w:t>
            </w:r>
            <w:r>
              <w:rPr>
                <w:spacing w:val="-5"/>
                <w:sz w:val="16"/>
              </w:rPr>
              <w:t>8,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2"/>
                <w:sz w:val="16"/>
              </w:rPr>
              <w:t xml:space="preserve"> Code)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(1998-</w:t>
            </w:r>
            <w:r>
              <w:rPr>
                <w:spacing w:val="-5"/>
                <w:sz w:val="16"/>
              </w:rPr>
              <w:t>09)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IEC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61097-</w:t>
            </w:r>
            <w:r>
              <w:rPr>
                <w:spacing w:val="-5"/>
                <w:sz w:val="16"/>
              </w:rPr>
              <w:t>9,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MSC.97(</w:t>
            </w:r>
            <w:proofErr w:type="gramStart"/>
            <w:r>
              <w:rPr>
                <w:spacing w:val="-2"/>
                <w:sz w:val="16"/>
              </w:rPr>
              <w:t>73)-</w:t>
            </w:r>
            <w:r>
              <w:rPr>
                <w:spacing w:val="-4"/>
                <w:sz w:val="16"/>
              </w:rPr>
              <w:t>(</w:t>
            </w:r>
            <w:proofErr w:type="gramEnd"/>
            <w:r>
              <w:rPr>
                <w:spacing w:val="-4"/>
                <w:sz w:val="16"/>
              </w:rPr>
              <w:t>200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A.694(17)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Code)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A.804(19)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(1997-</w:t>
            </w:r>
            <w:r>
              <w:rPr>
                <w:spacing w:val="-5"/>
                <w:sz w:val="16"/>
              </w:rPr>
              <w:t>11)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64"/>
        </w:trPr>
        <w:tc>
          <w:tcPr>
            <w:tcW w:w="11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B6788C">
            <w:pPr>
              <w:pStyle w:val="TableParagraph"/>
              <w:spacing w:line="14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MSC/Circ.862</w:t>
            </w: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D840E6" w:rsidRDefault="00D840E6">
      <w:pPr>
        <w:rPr>
          <w:rFonts w:ascii="Times New Roman"/>
          <w:sz w:val="10"/>
        </w:rPr>
        <w:sectPr w:rsidR="00D840E6">
          <w:type w:val="continuous"/>
          <w:pgSz w:w="8380" w:h="11920"/>
          <w:pgMar w:top="460" w:right="160" w:bottom="882" w:left="600" w:header="0" w:footer="36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1760"/>
        <w:gridCol w:w="1440"/>
        <w:gridCol w:w="1440"/>
        <w:gridCol w:w="1440"/>
      </w:tblGrid>
      <w:tr w:rsidR="00D840E6">
        <w:trPr>
          <w:trHeight w:val="161"/>
        </w:trPr>
        <w:tc>
          <w:tcPr>
            <w:tcW w:w="1140" w:type="dxa"/>
            <w:vMerge w:val="restart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0" w:type="dxa"/>
            <w:vMerge w:val="restart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42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COMSAR/Circ.3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42" w:lineRule="exact"/>
              <w:ind w:left="104"/>
              <w:rPr>
                <w:sz w:val="16"/>
              </w:rPr>
            </w:pPr>
            <w:r>
              <w:rPr>
                <w:sz w:val="16"/>
              </w:rPr>
              <w:t>IEC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61097-</w:t>
            </w:r>
            <w:r>
              <w:rPr>
                <w:spacing w:val="-5"/>
                <w:sz w:val="16"/>
              </w:rPr>
              <w:t>3,</w:t>
            </w:r>
          </w:p>
        </w:tc>
        <w:tc>
          <w:tcPr>
            <w:tcW w:w="1440" w:type="dxa"/>
            <w:vMerge w:val="restart"/>
          </w:tcPr>
          <w:p w:rsidR="00D840E6" w:rsidRDefault="00D84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245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MSC.68(68)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(2017-</w:t>
            </w:r>
            <w:r>
              <w:rPr>
                <w:spacing w:val="-5"/>
                <w:sz w:val="16"/>
              </w:rPr>
              <w:t>10)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245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before="74" w:line="152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Регламент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before="74" w:line="152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Стандарты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Радиосвязи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серии</w:t>
            </w:r>
            <w:r>
              <w:rPr>
                <w:b/>
                <w:spacing w:val="-5"/>
                <w:sz w:val="16"/>
              </w:rPr>
              <w:t xml:space="preserve"> IEC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2020: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61162: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ITU-R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M.493-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-IEC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61162-</w:t>
            </w:r>
            <w:r>
              <w:rPr>
                <w:spacing w:val="-5"/>
                <w:sz w:val="16"/>
              </w:rPr>
              <w:t>1,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(2019)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ITU-</w:t>
            </w:r>
            <w:r>
              <w:rPr>
                <w:spacing w:val="-10"/>
                <w:sz w:val="16"/>
              </w:rPr>
              <w:t>R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M.541-10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(2015)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(2016-</w:t>
            </w:r>
            <w:r>
              <w:rPr>
                <w:spacing w:val="-5"/>
                <w:sz w:val="16"/>
              </w:rPr>
              <w:t>08)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ITU-R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M.1173-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-IEC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61162-</w:t>
            </w:r>
            <w:r>
              <w:rPr>
                <w:spacing w:val="-5"/>
                <w:sz w:val="16"/>
              </w:rPr>
              <w:t>2,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(2012).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(1998-</w:t>
            </w:r>
            <w:r>
              <w:rPr>
                <w:spacing w:val="-5"/>
                <w:sz w:val="16"/>
              </w:rPr>
              <w:t>09)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-IEC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61162-</w:t>
            </w:r>
            <w:r>
              <w:rPr>
                <w:spacing w:val="-5"/>
                <w:sz w:val="16"/>
              </w:rPr>
              <w:t>3,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(2014-</w:t>
            </w:r>
            <w:r>
              <w:rPr>
                <w:spacing w:val="-5"/>
                <w:sz w:val="16"/>
              </w:rPr>
              <w:t>07)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-IEC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61162-</w:t>
            </w:r>
            <w:r>
              <w:rPr>
                <w:spacing w:val="-4"/>
                <w:sz w:val="16"/>
              </w:rPr>
              <w:t>450,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0"/>
        </w:trPr>
        <w:tc>
          <w:tcPr>
            <w:tcW w:w="11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B6788C">
            <w:pPr>
              <w:pStyle w:val="TableParagraph"/>
              <w:spacing w:line="131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(2018-</w:t>
            </w:r>
            <w:r>
              <w:rPr>
                <w:spacing w:val="-5"/>
                <w:sz w:val="16"/>
              </w:rPr>
              <w:t>05)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 w:rsidRPr="007253B2">
        <w:trPr>
          <w:trHeight w:val="172"/>
        </w:trPr>
        <w:tc>
          <w:tcPr>
            <w:tcW w:w="11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2" w:lineRule="exact"/>
              <w:ind w:left="126" w:right="1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04130100М</w:t>
            </w:r>
          </w:p>
        </w:tc>
        <w:tc>
          <w:tcPr>
            <w:tcW w:w="176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2" w:lineRule="exact"/>
              <w:ind w:left="94"/>
              <w:rPr>
                <w:sz w:val="16"/>
              </w:rPr>
            </w:pPr>
            <w:r>
              <w:rPr>
                <w:sz w:val="16"/>
              </w:rPr>
              <w:t>Приемник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СЧ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для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2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2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Стандарты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vMerge w:val="restart"/>
          </w:tcPr>
          <w:p w:rsidR="00D840E6" w:rsidRDefault="00B6788C">
            <w:pPr>
              <w:pStyle w:val="TableParagraph"/>
              <w:ind w:left="89"/>
            </w:pPr>
            <w:r>
              <w:rPr>
                <w:spacing w:val="-4"/>
              </w:rPr>
              <w:t>СОЛАС-</w:t>
            </w:r>
            <w:r>
              <w:rPr>
                <w:spacing w:val="-5"/>
              </w:rPr>
              <w:t>74,</w:t>
            </w:r>
          </w:p>
          <w:p w:rsidR="00D840E6" w:rsidRDefault="00B6788C">
            <w:pPr>
              <w:pStyle w:val="TableParagraph"/>
              <w:ind w:left="89" w:right="171"/>
            </w:pPr>
            <w:r>
              <w:t xml:space="preserve">пр. IV/14 </w:t>
            </w:r>
            <w:r>
              <w:rPr>
                <w:spacing w:val="-4"/>
              </w:rPr>
              <w:t>СОЛАС-74,</w:t>
            </w:r>
          </w:p>
          <w:p w:rsidR="00D840E6" w:rsidRDefault="00B6788C">
            <w:pPr>
              <w:pStyle w:val="TableParagraph"/>
              <w:ind w:left="89"/>
            </w:pPr>
            <w:r>
              <w:t xml:space="preserve">пр. X/3 </w:t>
            </w:r>
            <w:r>
              <w:rPr>
                <w:spacing w:val="-2"/>
              </w:rPr>
              <w:t>MSC.36(63)</w:t>
            </w:r>
          </w:p>
          <w:p w:rsidR="00D840E6" w:rsidRPr="007253B2" w:rsidRDefault="00B6788C">
            <w:pPr>
              <w:pStyle w:val="TableParagraph"/>
              <w:ind w:left="89"/>
              <w:rPr>
                <w:lang w:val="en-US"/>
              </w:rPr>
            </w:pPr>
            <w:r w:rsidRPr="007253B2">
              <w:rPr>
                <w:lang w:val="en-US"/>
              </w:rPr>
              <w:t>-(1994</w:t>
            </w:r>
            <w:r w:rsidRPr="007253B2">
              <w:rPr>
                <w:spacing w:val="-6"/>
                <w:lang w:val="en-US"/>
              </w:rPr>
              <w:t xml:space="preserve"> </w:t>
            </w:r>
            <w:r w:rsidRPr="007253B2">
              <w:rPr>
                <w:spacing w:val="-5"/>
                <w:lang w:val="en-US"/>
              </w:rPr>
              <w:t>HSC</w:t>
            </w:r>
          </w:p>
          <w:p w:rsidR="00D840E6" w:rsidRPr="007253B2" w:rsidRDefault="00B6788C">
            <w:pPr>
              <w:pStyle w:val="TableParagraph"/>
              <w:ind w:left="89"/>
              <w:rPr>
                <w:lang w:val="en-US"/>
              </w:rPr>
            </w:pPr>
            <w:r w:rsidRPr="007253B2">
              <w:rPr>
                <w:lang w:val="en-US"/>
              </w:rPr>
              <w:t xml:space="preserve">Code) 14 </w:t>
            </w:r>
            <w:r w:rsidRPr="007253B2">
              <w:rPr>
                <w:spacing w:val="-2"/>
                <w:lang w:val="en-US"/>
              </w:rPr>
              <w:t>MSC.97(73)</w:t>
            </w:r>
          </w:p>
          <w:p w:rsidR="00D840E6" w:rsidRPr="007253B2" w:rsidRDefault="00B6788C">
            <w:pPr>
              <w:pStyle w:val="TableParagraph"/>
              <w:ind w:left="89"/>
              <w:rPr>
                <w:lang w:val="en-US"/>
              </w:rPr>
            </w:pPr>
            <w:r w:rsidRPr="007253B2">
              <w:rPr>
                <w:lang w:val="en-US"/>
              </w:rPr>
              <w:t>-(2000</w:t>
            </w:r>
            <w:r w:rsidRPr="007253B2">
              <w:rPr>
                <w:spacing w:val="-6"/>
                <w:lang w:val="en-US"/>
              </w:rPr>
              <w:t xml:space="preserve"> </w:t>
            </w:r>
            <w:r w:rsidRPr="007253B2">
              <w:rPr>
                <w:spacing w:val="-5"/>
                <w:lang w:val="en-US"/>
              </w:rPr>
              <w:t>HSC</w:t>
            </w:r>
          </w:p>
          <w:p w:rsidR="00D840E6" w:rsidRPr="007253B2" w:rsidRDefault="00B6788C">
            <w:pPr>
              <w:pStyle w:val="TableParagraph"/>
              <w:ind w:left="89"/>
              <w:rPr>
                <w:lang w:val="en-US"/>
              </w:rPr>
            </w:pPr>
            <w:r w:rsidRPr="007253B2">
              <w:rPr>
                <w:lang w:val="en-US"/>
              </w:rPr>
              <w:t>Code)</w:t>
            </w:r>
            <w:r w:rsidRPr="007253B2">
              <w:rPr>
                <w:spacing w:val="-5"/>
                <w:lang w:val="en-US"/>
              </w:rPr>
              <w:t xml:space="preserve"> 14</w:t>
            </w: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К</w:t>
            </w: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ведения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IV/9.1.2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60945: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94"/>
              <w:rPr>
                <w:sz w:val="16"/>
              </w:rPr>
            </w:pPr>
            <w:r>
              <w:rPr>
                <w:sz w:val="16"/>
              </w:rPr>
              <w:t>наблюдения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ЦИВ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60945,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Ed.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94"/>
              <w:rPr>
                <w:sz w:val="16"/>
              </w:rPr>
            </w:pPr>
            <w:r>
              <w:rPr>
                <w:sz w:val="16"/>
              </w:rPr>
              <w:t>MF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DSC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X/3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4.0/Cor.1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watch-keeping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(2008-04)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94"/>
              <w:rPr>
                <w:sz w:val="16"/>
              </w:rPr>
            </w:pPr>
            <w:r>
              <w:rPr>
                <w:sz w:val="16"/>
              </w:rPr>
              <w:t>receiver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IV/9.1.2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ГОСТ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МЭК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MSC.36(</w:t>
            </w:r>
            <w:proofErr w:type="gramStart"/>
            <w:r>
              <w:rPr>
                <w:spacing w:val="-2"/>
                <w:sz w:val="16"/>
              </w:rPr>
              <w:t>63)-</w:t>
            </w:r>
            <w:r>
              <w:rPr>
                <w:spacing w:val="-5"/>
                <w:sz w:val="16"/>
              </w:rPr>
              <w:t>(</w:t>
            </w:r>
            <w:proofErr w:type="gramEnd"/>
            <w:r>
              <w:rPr>
                <w:spacing w:val="-5"/>
                <w:sz w:val="16"/>
              </w:rPr>
              <w:t>19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60945-2007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94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2"/>
                <w:sz w:val="16"/>
              </w:rPr>
              <w:t xml:space="preserve"> Code)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61097-8,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Ed.</w:t>
            </w:r>
            <w:r>
              <w:rPr>
                <w:spacing w:val="-5"/>
                <w:sz w:val="16"/>
              </w:rPr>
              <w:t xml:space="preserve"> 1.0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(1998-09)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MSC.97(</w:t>
            </w:r>
            <w:proofErr w:type="gramStart"/>
            <w:r>
              <w:rPr>
                <w:spacing w:val="-2"/>
                <w:sz w:val="16"/>
              </w:rPr>
              <w:t>73)-</w:t>
            </w:r>
            <w:r>
              <w:rPr>
                <w:spacing w:val="-5"/>
                <w:sz w:val="16"/>
              </w:rPr>
              <w:t>(</w:t>
            </w:r>
            <w:proofErr w:type="gramEnd"/>
            <w:r>
              <w:rPr>
                <w:spacing w:val="-5"/>
                <w:sz w:val="16"/>
              </w:rPr>
              <w:t>20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61097-3,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Ed.</w:t>
            </w:r>
            <w:r>
              <w:rPr>
                <w:spacing w:val="-5"/>
                <w:sz w:val="16"/>
              </w:rPr>
              <w:t xml:space="preserve"> 2.0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2"/>
                <w:sz w:val="16"/>
              </w:rPr>
              <w:t xml:space="preserve"> Code)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(2017-</w:t>
            </w:r>
            <w:r>
              <w:rPr>
                <w:spacing w:val="-5"/>
                <w:sz w:val="16"/>
              </w:rPr>
              <w:t>10)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Стандарты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A.694(17)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серии</w:t>
            </w:r>
            <w:r>
              <w:rPr>
                <w:spacing w:val="-5"/>
                <w:sz w:val="16"/>
              </w:rPr>
              <w:t xml:space="preserve"> IEC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A.804(19)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61162: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COMSAR/Circ.3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61162-1,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Ed.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(2016-08)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IEC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61162-2,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Ed.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Регламент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(1998-09)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IEC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Радиосвязи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61162-3,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Ed.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2020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ITU-</w:t>
            </w:r>
            <w:r>
              <w:rPr>
                <w:spacing w:val="-10"/>
                <w:sz w:val="16"/>
              </w:rPr>
              <w:t>R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(2014-07)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IEC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M.493-15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(2019)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61162-450,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Ed.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ITU-R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M.541-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2.0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(2018-</w:t>
            </w:r>
            <w:r>
              <w:rPr>
                <w:spacing w:val="-5"/>
                <w:sz w:val="16"/>
              </w:rPr>
              <w:t>05)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5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34" w:lineRule="exact"/>
              <w:ind w:left="104"/>
              <w:rPr>
                <w:sz w:val="16"/>
              </w:rPr>
            </w:pPr>
            <w:r>
              <w:rPr>
                <w:sz w:val="16"/>
              </w:rPr>
              <w:t>(2015)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ITU-</w:t>
            </w:r>
            <w:r>
              <w:rPr>
                <w:spacing w:val="-10"/>
                <w:sz w:val="16"/>
              </w:rPr>
              <w:t>R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60"/>
        </w:trPr>
        <w:tc>
          <w:tcPr>
            <w:tcW w:w="11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B6788C">
            <w:pPr>
              <w:pStyle w:val="TableParagraph"/>
              <w:spacing w:line="140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M.1173-1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(2012).</w:t>
            </w: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</w:tr>
      <w:tr w:rsidR="00D840E6">
        <w:trPr>
          <w:trHeight w:val="177"/>
        </w:trPr>
        <w:tc>
          <w:tcPr>
            <w:tcW w:w="11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8" w:lineRule="exact"/>
              <w:ind w:left="126" w:right="1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04140000М</w:t>
            </w:r>
          </w:p>
        </w:tc>
        <w:tc>
          <w:tcPr>
            <w:tcW w:w="176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8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Радиотелефонная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8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8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Стандарты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tcBorders>
              <w:bottom w:val="nil"/>
            </w:tcBorders>
          </w:tcPr>
          <w:p w:rsidR="00D840E6" w:rsidRDefault="00B6788C">
            <w:pPr>
              <w:pStyle w:val="TableParagraph"/>
              <w:spacing w:line="158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К</w:t>
            </w: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станция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СЧ/ВЧ</w:t>
            </w:r>
            <w:r>
              <w:rPr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с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IV/10.2.1,</w:t>
            </w:r>
            <w:r>
              <w:rPr>
                <w:spacing w:val="-10"/>
                <w:sz w:val="16"/>
              </w:rPr>
              <w:t xml:space="preserve"> 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60945: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IV/14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ЦИВ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УБПЧ</w:t>
            </w:r>
            <w:r>
              <w:rPr>
                <w:spacing w:val="-2"/>
                <w:sz w:val="16"/>
              </w:rPr>
              <w:t xml:space="preserve"> MF/HF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60945</w:t>
            </w:r>
            <w:r>
              <w:rPr>
                <w:spacing w:val="-5"/>
                <w:sz w:val="16"/>
              </w:rPr>
              <w:t xml:space="preserve"> Ed.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СОЛАС-74,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пр.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proofErr w:type="spellStart"/>
            <w:r>
              <w:rPr>
                <w:sz w:val="16"/>
              </w:rPr>
              <w:t>radio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capable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of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X/3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4.0/Cor.1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5"/>
                <w:sz w:val="16"/>
              </w:rPr>
              <w:t>X/3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transmitting</w:t>
            </w:r>
            <w:proofErr w:type="spellEnd"/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MSC.36(</w:t>
            </w:r>
            <w:proofErr w:type="gramStart"/>
            <w:r>
              <w:rPr>
                <w:spacing w:val="-2"/>
                <w:sz w:val="16"/>
              </w:rPr>
              <w:t>63)-</w:t>
            </w:r>
            <w:r>
              <w:rPr>
                <w:spacing w:val="-5"/>
                <w:sz w:val="16"/>
              </w:rPr>
              <w:t>(</w:t>
            </w:r>
            <w:proofErr w:type="gramEnd"/>
            <w:r>
              <w:rPr>
                <w:spacing w:val="-5"/>
                <w:sz w:val="16"/>
              </w:rPr>
              <w:t>19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(2008-04)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MSC.36(</w:t>
            </w:r>
            <w:proofErr w:type="gramStart"/>
            <w:r>
              <w:rPr>
                <w:spacing w:val="-2"/>
                <w:sz w:val="16"/>
              </w:rPr>
              <w:t>63)-</w:t>
            </w:r>
            <w:r>
              <w:rPr>
                <w:spacing w:val="-4"/>
                <w:sz w:val="16"/>
              </w:rPr>
              <w:t>(</w:t>
            </w:r>
            <w:proofErr w:type="gramEnd"/>
            <w:r>
              <w:rPr>
                <w:spacing w:val="-4"/>
                <w:sz w:val="16"/>
              </w:rPr>
              <w:t>199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proofErr w:type="spellStart"/>
            <w:r>
              <w:rPr>
                <w:sz w:val="16"/>
              </w:rPr>
              <w:t>receiving</w:t>
            </w:r>
            <w:proofErr w:type="spellEnd"/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DSC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NBDP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94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2"/>
                <w:sz w:val="16"/>
              </w:rPr>
              <w:t xml:space="preserve"> Code)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ГОСТ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МЭК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Code)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radiotelephony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60945-2007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MSC.97(</w:t>
            </w:r>
            <w:proofErr w:type="gramStart"/>
            <w:r>
              <w:rPr>
                <w:spacing w:val="-2"/>
                <w:sz w:val="16"/>
              </w:rPr>
              <w:t>73)-</w:t>
            </w:r>
            <w:r>
              <w:rPr>
                <w:spacing w:val="-4"/>
                <w:sz w:val="16"/>
              </w:rPr>
              <w:t>(</w:t>
            </w:r>
            <w:proofErr w:type="gramEnd"/>
            <w:r>
              <w:rPr>
                <w:spacing w:val="-4"/>
                <w:sz w:val="16"/>
              </w:rPr>
              <w:t>200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IV/10.2.1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MSC.97(</w:t>
            </w:r>
            <w:proofErr w:type="gramStart"/>
            <w:r>
              <w:rPr>
                <w:spacing w:val="-2"/>
                <w:sz w:val="16"/>
              </w:rPr>
              <w:t>73)-</w:t>
            </w:r>
            <w:r>
              <w:rPr>
                <w:spacing w:val="-5"/>
                <w:sz w:val="16"/>
              </w:rPr>
              <w:t>(</w:t>
            </w:r>
            <w:proofErr w:type="gramEnd"/>
            <w:r>
              <w:rPr>
                <w:spacing w:val="-5"/>
                <w:sz w:val="16"/>
              </w:rPr>
              <w:t>20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61097-8,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Ed.</w:t>
            </w:r>
            <w:r>
              <w:rPr>
                <w:spacing w:val="-5"/>
                <w:sz w:val="16"/>
              </w:rPr>
              <w:t xml:space="preserve"> 1.0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89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Code)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14</w:t>
            </w: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HSC</w:t>
            </w:r>
            <w:r>
              <w:rPr>
                <w:spacing w:val="-2"/>
                <w:sz w:val="16"/>
              </w:rPr>
              <w:t xml:space="preserve"> Code)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(1998-09)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-2"/>
                <w:sz w:val="16"/>
              </w:rPr>
              <w:t xml:space="preserve"> A.694(17)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61097-9,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Ed.</w:t>
            </w:r>
            <w:r>
              <w:rPr>
                <w:spacing w:val="-5"/>
                <w:sz w:val="16"/>
              </w:rPr>
              <w:t xml:space="preserve"> 1.0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A.806(19)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(1997-11) </w:t>
            </w:r>
            <w:r>
              <w:rPr>
                <w:spacing w:val="-5"/>
                <w:sz w:val="16"/>
              </w:rPr>
              <w:t>IEC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MSC/Circ.862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61097-3,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Ed.</w:t>
            </w:r>
            <w:r>
              <w:rPr>
                <w:spacing w:val="-5"/>
                <w:sz w:val="16"/>
              </w:rPr>
              <w:t xml:space="preserve"> 2.0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COMSAR/Circ.3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(2017-</w:t>
            </w:r>
            <w:r>
              <w:rPr>
                <w:spacing w:val="-5"/>
                <w:sz w:val="16"/>
              </w:rPr>
              <w:t>10)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83"/>
        </w:trPr>
        <w:tc>
          <w:tcPr>
            <w:tcW w:w="11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MSC.68(68)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B6788C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Стандарты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40E6">
        <w:trPr>
          <w:trHeight w:val="160"/>
        </w:trPr>
        <w:tc>
          <w:tcPr>
            <w:tcW w:w="11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D840E6" w:rsidRDefault="00B6788C">
            <w:pPr>
              <w:pStyle w:val="TableParagraph"/>
              <w:spacing w:line="140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Регламент</w:t>
            </w:r>
          </w:p>
        </w:tc>
        <w:tc>
          <w:tcPr>
            <w:tcW w:w="1440" w:type="dxa"/>
            <w:tcBorders>
              <w:top w:val="nil"/>
            </w:tcBorders>
          </w:tcPr>
          <w:p w:rsidR="00D840E6" w:rsidRDefault="00B6788C">
            <w:pPr>
              <w:pStyle w:val="TableParagraph"/>
              <w:spacing w:line="140" w:lineRule="exact"/>
              <w:ind w:left="104"/>
              <w:rPr>
                <w:sz w:val="16"/>
              </w:rPr>
            </w:pPr>
            <w:r>
              <w:rPr>
                <w:sz w:val="16"/>
              </w:rPr>
              <w:t>серии</w:t>
            </w:r>
            <w:r>
              <w:rPr>
                <w:spacing w:val="-5"/>
                <w:sz w:val="16"/>
              </w:rPr>
              <w:t xml:space="preserve"> IEC</w:t>
            </w:r>
          </w:p>
        </w:tc>
        <w:tc>
          <w:tcPr>
            <w:tcW w:w="1440" w:type="dxa"/>
            <w:tcBorders>
              <w:top w:val="nil"/>
            </w:tcBorders>
          </w:tcPr>
          <w:p w:rsidR="00D840E6" w:rsidRDefault="00D840E6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D840E6" w:rsidRDefault="00D840E6">
      <w:pPr>
        <w:rPr>
          <w:rFonts w:ascii="Times New Roman"/>
          <w:sz w:val="10"/>
        </w:rPr>
        <w:sectPr w:rsidR="00D840E6">
          <w:type w:val="continuous"/>
          <w:pgSz w:w="8380" w:h="11920"/>
          <w:pgMar w:top="460" w:right="160" w:bottom="620" w:left="600" w:header="0" w:footer="367" w:gutter="0"/>
          <w:cols w:space="720"/>
        </w:sectPr>
      </w:pPr>
    </w:p>
    <w:p w:rsidR="00D840E6" w:rsidRDefault="00B6788C">
      <w:pPr>
        <w:pStyle w:val="2"/>
      </w:pPr>
      <w:bookmarkStart w:id="3" w:name="_TOC_250001"/>
      <w:r>
        <w:rPr>
          <w:color w:val="00649A"/>
        </w:rPr>
        <w:lastRenderedPageBreak/>
        <w:t>Источники</w:t>
      </w:r>
      <w:r>
        <w:rPr>
          <w:color w:val="00649A"/>
          <w:spacing w:val="-10"/>
        </w:rPr>
        <w:t xml:space="preserve"> </w:t>
      </w:r>
      <w:bookmarkEnd w:id="3"/>
      <w:r>
        <w:rPr>
          <w:color w:val="00649A"/>
          <w:spacing w:val="-2"/>
        </w:rPr>
        <w:t>питания</w:t>
      </w:r>
    </w:p>
    <w:p w:rsidR="00D840E6" w:rsidRDefault="00B6788C">
      <w:pPr>
        <w:pStyle w:val="a3"/>
        <w:spacing w:before="193" w:line="259" w:lineRule="auto"/>
        <w:ind w:left="810" w:right="294"/>
        <w:jc w:val="both"/>
      </w:pPr>
      <w:r>
        <w:t xml:space="preserve">Условия обеспечения питанием радиооборудования от аварийного источника электрической энергии в случае прекращения ее подачи от основных источников электроэнергии, регламентируется частью </w:t>
      </w:r>
      <w:r>
        <w:rPr>
          <w:b/>
        </w:rPr>
        <w:t xml:space="preserve">XI "Электрическое оборудование" </w:t>
      </w:r>
      <w:r>
        <w:t>Правил классификации и постройки морских судов.</w:t>
      </w:r>
    </w:p>
    <w:p w:rsidR="00D840E6" w:rsidRDefault="00B6788C">
      <w:pPr>
        <w:spacing w:line="259" w:lineRule="auto"/>
        <w:ind w:left="810" w:right="293"/>
        <w:jc w:val="both"/>
        <w:rPr>
          <w:sz w:val="16"/>
        </w:rPr>
      </w:pPr>
      <w:r>
        <w:rPr>
          <w:b/>
          <w:sz w:val="16"/>
        </w:rPr>
        <w:t xml:space="preserve">На каждом судне должен быть предусмотрен резервный источник электрической энергии </w:t>
      </w:r>
      <w:r>
        <w:rPr>
          <w:sz w:val="16"/>
        </w:rPr>
        <w:t>для питания радиоустановок, обеспечивающих радиосвязь при бедствии и в целях безопасности в сл</w:t>
      </w:r>
      <w:r>
        <w:rPr>
          <w:sz w:val="16"/>
        </w:rPr>
        <w:t>учае выхода из строя основного и аварийного судовых источников электрической энергии.</w:t>
      </w:r>
    </w:p>
    <w:p w:rsidR="00D840E6" w:rsidRDefault="00D840E6">
      <w:pPr>
        <w:pStyle w:val="a3"/>
        <w:spacing w:before="1"/>
        <w:rPr>
          <w:sz w:val="17"/>
        </w:rPr>
      </w:pPr>
    </w:p>
    <w:p w:rsidR="00D840E6" w:rsidRDefault="00B6788C">
      <w:pPr>
        <w:pStyle w:val="a3"/>
        <w:spacing w:before="1" w:line="259" w:lineRule="auto"/>
        <w:ind w:left="810" w:right="303"/>
        <w:jc w:val="both"/>
      </w:pPr>
      <w:r>
        <w:t>Навигационное оборудование, установленное на судне, должно быть обеспечено питанием от основного и аварийного источников электрической энергии.</w:t>
      </w:r>
    </w:p>
    <w:p w:rsidR="00D840E6" w:rsidRDefault="00D840E6">
      <w:pPr>
        <w:pStyle w:val="a3"/>
        <w:spacing w:before="2"/>
        <w:rPr>
          <w:sz w:val="17"/>
        </w:rPr>
      </w:pPr>
    </w:p>
    <w:p w:rsidR="00D840E6" w:rsidRDefault="00B6788C">
      <w:pPr>
        <w:pStyle w:val="a3"/>
        <w:spacing w:line="259" w:lineRule="auto"/>
        <w:ind w:left="810" w:right="289"/>
        <w:jc w:val="both"/>
      </w:pPr>
      <w:r>
        <w:t xml:space="preserve">Все навигационное оборудование (за исключением системы управления курсом или траекторией судна), рассчитанное на питание электрической энергией, должно получать питание по отдельным фидерам от одного общего щита навигационного оборудования, а также должно </w:t>
      </w:r>
      <w:r>
        <w:t>быть обеспечено питанием от</w:t>
      </w:r>
      <w:r>
        <w:rPr>
          <w:spacing w:val="40"/>
        </w:rPr>
        <w:t xml:space="preserve"> </w:t>
      </w:r>
      <w:r>
        <w:t>аварийного источника электрической энергии. Щит навигационного оборудования должен получать питание от</w:t>
      </w:r>
      <w:r>
        <w:rPr>
          <w:spacing w:val="-12"/>
        </w:rPr>
        <w:t xml:space="preserve"> </w:t>
      </w:r>
      <w:r>
        <w:t>главного</w:t>
      </w:r>
      <w:r>
        <w:rPr>
          <w:spacing w:val="-11"/>
        </w:rPr>
        <w:t xml:space="preserve"> </w:t>
      </w:r>
      <w:r>
        <w:t>распределительного</w:t>
      </w:r>
      <w:r>
        <w:rPr>
          <w:spacing w:val="-11"/>
        </w:rPr>
        <w:t xml:space="preserve"> </w:t>
      </w:r>
      <w:r>
        <w:t>щита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аварийного</w:t>
      </w:r>
      <w:r>
        <w:rPr>
          <w:spacing w:val="-11"/>
        </w:rPr>
        <w:t xml:space="preserve"> </w:t>
      </w:r>
      <w:r>
        <w:t>распределительного</w:t>
      </w:r>
      <w:r>
        <w:rPr>
          <w:spacing w:val="-11"/>
        </w:rPr>
        <w:t xml:space="preserve"> </w:t>
      </w:r>
      <w:r>
        <w:t>щита</w:t>
      </w:r>
      <w:r>
        <w:rPr>
          <w:spacing w:val="-11"/>
        </w:rPr>
        <w:t xml:space="preserve"> </w:t>
      </w:r>
      <w:r>
        <w:t>(при</w:t>
      </w:r>
      <w:r>
        <w:rPr>
          <w:spacing w:val="-12"/>
        </w:rPr>
        <w:t xml:space="preserve"> </w:t>
      </w:r>
      <w:r>
        <w:t xml:space="preserve">его </w:t>
      </w:r>
      <w:r>
        <w:rPr>
          <w:spacing w:val="-2"/>
        </w:rPr>
        <w:t>наличии)</w:t>
      </w:r>
    </w:p>
    <w:p w:rsidR="00D840E6" w:rsidRDefault="00D840E6">
      <w:pPr>
        <w:pStyle w:val="a3"/>
        <w:spacing w:before="2"/>
        <w:rPr>
          <w:sz w:val="17"/>
        </w:rPr>
      </w:pPr>
    </w:p>
    <w:p w:rsidR="00D840E6" w:rsidRDefault="00B6788C">
      <w:pPr>
        <w:pStyle w:val="a3"/>
        <w:spacing w:line="259" w:lineRule="auto"/>
        <w:ind w:left="810" w:right="290"/>
        <w:jc w:val="both"/>
      </w:pPr>
      <w:r>
        <w:t>Система управления курсом судна и система управления траекторией судна должны получать питание по отдельным фидерам, проложенным разными трассами от силовых цепей рулевого привода в румпельном помещении или непосредственно от шин распределительных устройст</w:t>
      </w:r>
      <w:r>
        <w:t>в, питающих эти силовые цепи. На распределительном</w:t>
      </w:r>
      <w:r>
        <w:rPr>
          <w:spacing w:val="-2"/>
        </w:rPr>
        <w:t xml:space="preserve"> </w:t>
      </w:r>
      <w:r>
        <w:t>щите</w:t>
      </w:r>
      <w:r>
        <w:rPr>
          <w:spacing w:val="-1"/>
        </w:rPr>
        <w:t xml:space="preserve"> </w:t>
      </w:r>
      <w:r>
        <w:t>навигационного</w:t>
      </w:r>
      <w:r>
        <w:rPr>
          <w:spacing w:val="-12"/>
        </w:rPr>
        <w:t xml:space="preserve"> </w:t>
      </w:r>
      <w:r>
        <w:t>оборудования</w:t>
      </w:r>
      <w:r>
        <w:rPr>
          <w:spacing w:val="-11"/>
        </w:rPr>
        <w:t xml:space="preserve"> </w:t>
      </w:r>
      <w:r>
        <w:t>должны</w:t>
      </w:r>
      <w:r>
        <w:rPr>
          <w:spacing w:val="-11"/>
        </w:rPr>
        <w:t xml:space="preserve"> </w:t>
      </w:r>
      <w:r>
        <w:t>быть</w:t>
      </w:r>
      <w:r>
        <w:rPr>
          <w:spacing w:val="-11"/>
        </w:rPr>
        <w:t xml:space="preserve"> </w:t>
      </w:r>
      <w:r>
        <w:t>предусмотрены автоматические выключатели на отходящих линиях к каждому виду навигационного оборудования. Подключение к щиту навигационного оборудования потребит</w:t>
      </w:r>
      <w:r>
        <w:t>елей, не имеющих отношения к навигационному оборудованию, не допускается.</w:t>
      </w:r>
    </w:p>
    <w:p w:rsidR="00D840E6" w:rsidRDefault="00D840E6">
      <w:pPr>
        <w:pStyle w:val="a3"/>
        <w:spacing w:before="7"/>
        <w:rPr>
          <w:sz w:val="23"/>
        </w:rPr>
      </w:pPr>
    </w:p>
    <w:p w:rsidR="00D840E6" w:rsidRDefault="00B6788C">
      <w:pPr>
        <w:pStyle w:val="a3"/>
        <w:spacing w:before="1" w:line="259" w:lineRule="auto"/>
        <w:ind w:left="810" w:right="290"/>
        <w:jc w:val="both"/>
      </w:pPr>
      <w:r>
        <w:t>Емкость батареи, являющейся переходным источником электрической энергии, должна быть достаточной для обеспечения в течение 30 мин питания судовой системы охранного оповещения, требу</w:t>
      </w:r>
      <w:r>
        <w:t>емой частью IV</w:t>
      </w:r>
      <w:r>
        <w:rPr>
          <w:spacing w:val="-7"/>
        </w:rPr>
        <w:t xml:space="preserve"> </w:t>
      </w:r>
      <w:r>
        <w:t>«Радиооборудование»,</w:t>
      </w:r>
      <w:r>
        <w:rPr>
          <w:spacing w:val="-7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также аппаратуры АИС и оборудования системы опознавания судов и слежения за</w:t>
      </w:r>
      <w:r>
        <w:rPr>
          <w:spacing w:val="-5"/>
        </w:rPr>
        <w:t xml:space="preserve"> </w:t>
      </w:r>
      <w:r>
        <w:t>ними</w:t>
      </w:r>
      <w:r>
        <w:rPr>
          <w:spacing w:val="-5"/>
        </w:rPr>
        <w:t xml:space="preserve"> </w:t>
      </w:r>
      <w:r>
        <w:t>на дальнем расстоянии, требуемых частью V</w:t>
      </w:r>
      <w:r>
        <w:rPr>
          <w:spacing w:val="-7"/>
        </w:rPr>
        <w:t xml:space="preserve"> </w:t>
      </w:r>
      <w:r>
        <w:t>«Навигационное</w:t>
      </w:r>
      <w:r>
        <w:rPr>
          <w:spacing w:val="-7"/>
        </w:rPr>
        <w:t xml:space="preserve"> </w:t>
      </w:r>
      <w:r>
        <w:t>оборудование»</w:t>
      </w:r>
      <w:r>
        <w:rPr>
          <w:spacing w:val="-7"/>
        </w:rPr>
        <w:t xml:space="preserve"> </w:t>
      </w:r>
      <w:r>
        <w:t>Правил</w:t>
      </w:r>
      <w:r>
        <w:rPr>
          <w:spacing w:val="-7"/>
        </w:rPr>
        <w:t xml:space="preserve"> </w:t>
      </w:r>
      <w:r>
        <w:t>по оборудованию морских судов.</w:t>
      </w:r>
    </w:p>
    <w:p w:rsidR="00D840E6" w:rsidRDefault="00D840E6">
      <w:pPr>
        <w:spacing w:line="259" w:lineRule="auto"/>
        <w:jc w:val="both"/>
        <w:sectPr w:rsidR="00D840E6">
          <w:footerReference w:type="default" r:id="rId9"/>
          <w:pgSz w:w="8380" w:h="11920"/>
          <w:pgMar w:top="480" w:right="160" w:bottom="560" w:left="600" w:header="0" w:footer="362" w:gutter="0"/>
          <w:pgNumType w:start="42"/>
          <w:cols w:space="720"/>
        </w:sectPr>
      </w:pPr>
    </w:p>
    <w:p w:rsidR="00D840E6" w:rsidRDefault="00B6788C">
      <w:pPr>
        <w:pStyle w:val="2"/>
        <w:spacing w:before="73"/>
      </w:pPr>
      <w:r>
        <w:rPr>
          <w:color w:val="00649A"/>
        </w:rPr>
        <w:lastRenderedPageBreak/>
        <w:t xml:space="preserve">АКБ </w:t>
      </w:r>
      <w:r>
        <w:rPr>
          <w:color w:val="00649A"/>
          <w:spacing w:val="-2"/>
        </w:rPr>
        <w:t>ГМССБ</w:t>
      </w:r>
    </w:p>
    <w:p w:rsidR="00D840E6" w:rsidRDefault="00B6788C">
      <w:pPr>
        <w:pStyle w:val="a3"/>
        <w:spacing w:before="1"/>
        <w:rPr>
          <w:b/>
          <w:sz w:val="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2162175</wp:posOffset>
            </wp:positionH>
            <wp:positionV relativeFrom="paragraph">
              <wp:posOffset>45099</wp:posOffset>
            </wp:positionV>
            <wp:extent cx="533400" cy="3810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3200400</wp:posOffset>
            </wp:positionH>
            <wp:positionV relativeFrom="paragraph">
              <wp:posOffset>54624</wp:posOffset>
            </wp:positionV>
            <wp:extent cx="468400" cy="372808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00" cy="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0E6" w:rsidRDefault="00B6788C">
      <w:pPr>
        <w:pStyle w:val="3"/>
        <w:tabs>
          <w:tab w:val="left" w:pos="3644"/>
        </w:tabs>
        <w:spacing w:before="134"/>
        <w:ind w:left="0" w:right="109"/>
        <w:jc w:val="center"/>
      </w:pPr>
      <w:r>
        <w:rPr>
          <w:spacing w:val="-2"/>
        </w:rPr>
        <w:t>Свинцово-кислотные</w:t>
      </w:r>
      <w:r>
        <w:tab/>
      </w:r>
      <w:r>
        <w:rPr>
          <w:spacing w:val="-2"/>
        </w:rPr>
        <w:t>Гелевые</w:t>
      </w:r>
    </w:p>
    <w:p w:rsidR="00D840E6" w:rsidRDefault="00D840E6">
      <w:pPr>
        <w:pStyle w:val="a3"/>
        <w:spacing w:before="7"/>
        <w:rPr>
          <w:b/>
          <w:sz w:val="15"/>
        </w:rPr>
      </w:pPr>
    </w:p>
    <w:p w:rsidR="00D840E6" w:rsidRDefault="00B6788C">
      <w:pPr>
        <w:pStyle w:val="a3"/>
        <w:tabs>
          <w:tab w:val="left" w:pos="4244"/>
        </w:tabs>
        <w:ind w:left="825"/>
      </w:pPr>
      <w:r>
        <w:rPr>
          <w:noProof/>
        </w:rPr>
        <w:drawing>
          <wp:inline distT="0" distB="0" distL="0" distR="0">
            <wp:extent cx="85725" cy="857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1"/>
          <w:sz w:val="20"/>
        </w:rPr>
        <w:t xml:space="preserve">  </w:t>
      </w:r>
      <w:r>
        <w:rPr>
          <w:position w:val="1"/>
        </w:rPr>
        <w:t>Невысокая стоимость</w:t>
      </w:r>
      <w:r>
        <w:rPr>
          <w:position w:val="1"/>
        </w:rPr>
        <w:tab/>
      </w:r>
      <w:r>
        <w:rPr>
          <w:noProof/>
          <w:position w:val="2"/>
        </w:rPr>
        <w:drawing>
          <wp:inline distT="0" distB="0" distL="0" distR="0">
            <wp:extent cx="85725" cy="8572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1"/>
        </w:rPr>
        <w:t xml:space="preserve"> </w:t>
      </w:r>
      <w:r>
        <w:rPr>
          <w:position w:val="1"/>
        </w:rPr>
        <w:t>Быстро заряжается</w:t>
      </w:r>
    </w:p>
    <w:p w:rsidR="00D840E6" w:rsidRDefault="00B6788C">
      <w:pPr>
        <w:pStyle w:val="a3"/>
        <w:tabs>
          <w:tab w:val="left" w:pos="4544"/>
        </w:tabs>
        <w:spacing w:before="86"/>
        <w:ind w:left="825"/>
      </w:pPr>
      <w:r>
        <w:rPr>
          <w:noProof/>
        </w:rPr>
        <w:drawing>
          <wp:anchor distT="0" distB="0" distL="0" distR="0" simplePos="0" relativeHeight="485964800" behindDoc="1" locked="0" layoutInCell="1" allowOverlap="1">
            <wp:simplePos x="0" y="0"/>
            <wp:positionH relativeFrom="page">
              <wp:posOffset>3076575</wp:posOffset>
            </wp:positionH>
            <wp:positionV relativeFrom="paragraph">
              <wp:posOffset>80059</wp:posOffset>
            </wp:positionV>
            <wp:extent cx="85725" cy="7620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85725" cy="85725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t xml:space="preserve">Умеренный срок </w:t>
      </w:r>
      <w:proofErr w:type="gramStart"/>
      <w:r>
        <w:t>службы</w:t>
      </w:r>
      <w:r>
        <w:tab/>
      </w:r>
      <w:r>
        <w:rPr>
          <w:position w:val="1"/>
        </w:rPr>
        <w:t>Отдает</w:t>
      </w:r>
      <w:proofErr w:type="gramEnd"/>
      <w:r>
        <w:rPr>
          <w:spacing w:val="-13"/>
          <w:position w:val="1"/>
        </w:rPr>
        <w:t xml:space="preserve"> </w:t>
      </w:r>
      <w:r>
        <w:rPr>
          <w:position w:val="1"/>
        </w:rPr>
        <w:t>большие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токи</w:t>
      </w:r>
      <w:r>
        <w:rPr>
          <w:spacing w:val="-10"/>
          <w:position w:val="1"/>
        </w:rPr>
        <w:t xml:space="preserve"> </w:t>
      </w:r>
      <w:r>
        <w:rPr>
          <w:spacing w:val="-2"/>
          <w:position w:val="1"/>
        </w:rPr>
        <w:t>запуска</w:t>
      </w:r>
    </w:p>
    <w:p w:rsidR="00D840E6" w:rsidRDefault="00B6788C">
      <w:pPr>
        <w:pStyle w:val="a3"/>
        <w:tabs>
          <w:tab w:val="left" w:pos="4244"/>
        </w:tabs>
        <w:spacing w:before="101" w:line="364" w:lineRule="auto"/>
        <w:ind w:left="832" w:right="1004" w:hanging="8"/>
      </w:pPr>
      <w:r>
        <w:rPr>
          <w:noProof/>
        </w:rPr>
        <w:drawing>
          <wp:inline distT="0" distB="0" distL="0" distR="0">
            <wp:extent cx="85725" cy="85725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t>Большой выбор</w:t>
      </w:r>
      <w:r>
        <w:tab/>
      </w:r>
      <w:r>
        <w:rPr>
          <w:noProof/>
        </w:rPr>
        <w:drawing>
          <wp:inline distT="0" distB="0" distL="0" distR="0">
            <wp:extent cx="85725" cy="85725"/>
            <wp:effectExtent l="0" t="0" r="0" b="0"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Нет</w:t>
      </w:r>
      <w:r>
        <w:rPr>
          <w:spacing w:val="-10"/>
        </w:rPr>
        <w:t xml:space="preserve"> </w:t>
      </w:r>
      <w:r>
        <w:t>испарения</w:t>
      </w:r>
      <w:r>
        <w:rPr>
          <w:spacing w:val="-10"/>
        </w:rPr>
        <w:t xml:space="preserve"> </w:t>
      </w:r>
      <w:r>
        <w:t xml:space="preserve">электролита </w:t>
      </w:r>
      <w:r>
        <w:rPr>
          <w:noProof/>
          <w:position w:val="-1"/>
        </w:rPr>
        <w:drawing>
          <wp:inline distT="0" distB="0" distL="0" distR="0">
            <wp:extent cx="85725" cy="85725"/>
            <wp:effectExtent l="0" t="0" r="0" b="0"/>
            <wp:docPr id="1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 </w:t>
      </w:r>
      <w:r>
        <w:t>Есть необслуживаемые модели</w:t>
      </w:r>
      <w:r>
        <w:tab/>
      </w:r>
      <w:r>
        <w:rPr>
          <w:noProof/>
          <w:position w:val="1"/>
        </w:rPr>
        <w:drawing>
          <wp:inline distT="0" distB="0" distL="0" distR="0">
            <wp:extent cx="85725" cy="85725"/>
            <wp:effectExtent l="0" t="0" r="0" b="0"/>
            <wp:docPr id="1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Любое положение АКБ</w:t>
      </w:r>
    </w:p>
    <w:p w:rsidR="00D840E6" w:rsidRDefault="00B6788C">
      <w:pPr>
        <w:pStyle w:val="a3"/>
        <w:tabs>
          <w:tab w:val="left" w:pos="4544"/>
        </w:tabs>
        <w:spacing w:line="175" w:lineRule="exact"/>
        <w:ind w:left="1275"/>
      </w:pPr>
      <w:r>
        <w:rPr>
          <w:noProof/>
        </w:rPr>
        <w:drawing>
          <wp:anchor distT="0" distB="0" distL="0" distR="0" simplePos="0" relativeHeight="485965312" behindDoc="1" locked="0" layoutInCell="1" allowOverlap="1">
            <wp:simplePos x="0" y="0"/>
            <wp:positionH relativeFrom="page">
              <wp:posOffset>3076575</wp:posOffset>
            </wp:positionH>
            <wp:positionV relativeFrom="paragraph">
              <wp:posOffset>10011</wp:posOffset>
            </wp:positionV>
            <wp:extent cx="85725" cy="85725"/>
            <wp:effectExtent l="0" t="0" r="0" b="0"/>
            <wp:wrapNone/>
            <wp:docPr id="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909637</wp:posOffset>
            </wp:positionH>
            <wp:positionV relativeFrom="paragraph">
              <wp:posOffset>32558</wp:posOffset>
            </wp:positionV>
            <wp:extent cx="85725" cy="85725"/>
            <wp:effectExtent l="0" t="0" r="0" b="0"/>
            <wp:wrapNone/>
            <wp:docPr id="2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Устойчивы</w:t>
      </w:r>
      <w:r>
        <w:rPr>
          <w:spacing w:val="-11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средним</w:t>
      </w:r>
      <w:r>
        <w:rPr>
          <w:spacing w:val="-10"/>
        </w:rPr>
        <w:t xml:space="preserve"> </w:t>
      </w:r>
      <w:r>
        <w:rPr>
          <w:spacing w:val="-2"/>
        </w:rPr>
        <w:t>перезарядам</w:t>
      </w:r>
      <w:r>
        <w:tab/>
      </w:r>
      <w:r>
        <w:rPr>
          <w:position w:val="-1"/>
        </w:rPr>
        <w:t>Устойчив</w:t>
      </w:r>
      <w:r>
        <w:rPr>
          <w:spacing w:val="-12"/>
          <w:position w:val="-1"/>
        </w:rPr>
        <w:t xml:space="preserve"> </w:t>
      </w:r>
      <w:r>
        <w:rPr>
          <w:position w:val="-1"/>
        </w:rPr>
        <w:t>к</w:t>
      </w:r>
      <w:r>
        <w:rPr>
          <w:spacing w:val="-10"/>
          <w:position w:val="-1"/>
        </w:rPr>
        <w:t xml:space="preserve"> </w:t>
      </w:r>
      <w:r>
        <w:rPr>
          <w:position w:val="-1"/>
        </w:rPr>
        <w:t>глубоким</w:t>
      </w:r>
      <w:r>
        <w:rPr>
          <w:spacing w:val="-9"/>
          <w:position w:val="-1"/>
        </w:rPr>
        <w:t xml:space="preserve"> </w:t>
      </w:r>
      <w:r>
        <w:rPr>
          <w:spacing w:val="-2"/>
          <w:position w:val="-1"/>
        </w:rPr>
        <w:t>разрядам</w:t>
      </w:r>
    </w:p>
    <w:p w:rsidR="00D840E6" w:rsidRDefault="00D840E6">
      <w:pPr>
        <w:spacing w:line="175" w:lineRule="exact"/>
        <w:sectPr w:rsidR="00D840E6">
          <w:pgSz w:w="8380" w:h="11920"/>
          <w:pgMar w:top="480" w:right="160" w:bottom="620" w:left="600" w:header="0" w:footer="362" w:gutter="0"/>
          <w:cols w:space="720"/>
        </w:sectPr>
      </w:pPr>
    </w:p>
    <w:p w:rsidR="00D840E6" w:rsidRDefault="00B6788C">
      <w:pPr>
        <w:pStyle w:val="a3"/>
        <w:spacing w:before="59"/>
        <w:ind w:left="832" w:firstLine="442"/>
      </w:pPr>
      <w:r>
        <w:t>Можно</w:t>
      </w:r>
      <w:r>
        <w:rPr>
          <w:spacing w:val="-12"/>
        </w:rPr>
        <w:t xml:space="preserve"> </w:t>
      </w:r>
      <w:r>
        <w:t>заряжать</w:t>
      </w:r>
      <w:r>
        <w:rPr>
          <w:spacing w:val="-11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 xml:space="preserve">повышенным </w:t>
      </w:r>
      <w:r>
        <w:rPr>
          <w:noProof/>
          <w:position w:val="1"/>
        </w:rPr>
        <w:drawing>
          <wp:inline distT="0" distB="0" distL="0" distR="0">
            <wp:extent cx="85725" cy="85725"/>
            <wp:effectExtent l="0" t="0" r="0" b="0"/>
            <wp:docPr id="2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 </w:t>
      </w:r>
      <w:r>
        <w:t>током, так и повышенным</w:t>
      </w:r>
    </w:p>
    <w:p w:rsidR="00D840E6" w:rsidRDefault="00B6788C">
      <w:pPr>
        <w:pStyle w:val="a3"/>
        <w:spacing w:before="3"/>
        <w:ind w:left="1275"/>
      </w:pPr>
      <w:r>
        <w:rPr>
          <w:spacing w:val="-2"/>
        </w:rPr>
        <w:t>напряжением</w:t>
      </w:r>
    </w:p>
    <w:p w:rsidR="00D840E6" w:rsidRDefault="00B6788C">
      <w:pPr>
        <w:pStyle w:val="a3"/>
        <w:spacing w:before="150" w:line="244" w:lineRule="auto"/>
        <w:ind w:left="679" w:right="541"/>
      </w:pPr>
      <w:r>
        <w:br w:type="column"/>
      </w:r>
      <w:r>
        <w:t>Нет</w:t>
      </w:r>
      <w:r>
        <w:rPr>
          <w:spacing w:val="-12"/>
        </w:rPr>
        <w:t xml:space="preserve"> </w:t>
      </w:r>
      <w:r>
        <w:t>потерь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емкости</w:t>
      </w:r>
      <w:r>
        <w:rPr>
          <w:spacing w:val="-11"/>
        </w:rPr>
        <w:t xml:space="preserve"> </w:t>
      </w:r>
      <w:r>
        <w:t>по истечении времени</w:t>
      </w:r>
    </w:p>
    <w:p w:rsidR="00D840E6" w:rsidRDefault="00B6788C">
      <w:pPr>
        <w:pStyle w:val="a3"/>
        <w:spacing w:before="97"/>
        <w:ind w:left="379"/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3076575</wp:posOffset>
            </wp:positionH>
            <wp:positionV relativeFrom="paragraph">
              <wp:posOffset>-188050</wp:posOffset>
            </wp:positionV>
            <wp:extent cx="85725" cy="85725"/>
            <wp:effectExtent l="0" t="0" r="0" b="0"/>
            <wp:wrapNone/>
            <wp:docPr id="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>
            <wp:extent cx="85725" cy="85725"/>
            <wp:effectExtent l="0" t="0" r="0" b="0"/>
            <wp:docPr id="2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Долговечность</w:t>
      </w:r>
    </w:p>
    <w:p w:rsidR="00D840E6" w:rsidRDefault="00D840E6">
      <w:pPr>
        <w:sectPr w:rsidR="00D840E6">
          <w:type w:val="continuous"/>
          <w:pgSz w:w="8380" w:h="11920"/>
          <w:pgMar w:top="700" w:right="160" w:bottom="560" w:left="600" w:header="0" w:footer="362" w:gutter="0"/>
          <w:cols w:num="2" w:space="720" w:equalWidth="0">
            <w:col w:w="3826" w:space="40"/>
            <w:col w:w="3754"/>
          </w:cols>
        </w:sectPr>
      </w:pPr>
    </w:p>
    <w:p w:rsidR="00D840E6" w:rsidRDefault="00D840E6">
      <w:pPr>
        <w:pStyle w:val="a3"/>
        <w:rPr>
          <w:sz w:val="20"/>
        </w:rPr>
      </w:pPr>
    </w:p>
    <w:p w:rsidR="00D840E6" w:rsidRDefault="00D840E6">
      <w:pPr>
        <w:pStyle w:val="a3"/>
        <w:spacing w:before="1"/>
        <w:rPr>
          <w:sz w:val="27"/>
        </w:rPr>
      </w:pPr>
    </w:p>
    <w:p w:rsidR="00D840E6" w:rsidRDefault="00D840E6">
      <w:pPr>
        <w:rPr>
          <w:sz w:val="27"/>
        </w:rPr>
        <w:sectPr w:rsidR="00D840E6">
          <w:type w:val="continuous"/>
          <w:pgSz w:w="8380" w:h="11920"/>
          <w:pgMar w:top="700" w:right="160" w:bottom="560" w:left="600" w:header="0" w:footer="362" w:gutter="0"/>
          <w:cols w:space="720"/>
        </w:sectPr>
      </w:pPr>
    </w:p>
    <w:p w:rsidR="00D840E6" w:rsidRDefault="00B6788C">
      <w:pPr>
        <w:pStyle w:val="a3"/>
        <w:spacing w:before="95"/>
        <w:ind w:left="1275"/>
      </w:pPr>
      <w:r>
        <w:t>Необходимо</w:t>
      </w:r>
      <w:r>
        <w:rPr>
          <w:spacing w:val="-10"/>
        </w:rPr>
        <w:t xml:space="preserve"> </w:t>
      </w:r>
      <w:r>
        <w:t>следить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уровнем</w:t>
      </w:r>
      <w:r>
        <w:rPr>
          <w:spacing w:val="-9"/>
        </w:rPr>
        <w:t xml:space="preserve"> </w:t>
      </w:r>
      <w:r>
        <w:rPr>
          <w:spacing w:val="-10"/>
        </w:rPr>
        <w:t>и</w:t>
      </w:r>
    </w:p>
    <w:p w:rsidR="00D840E6" w:rsidRDefault="00B6788C">
      <w:pPr>
        <w:pStyle w:val="a3"/>
        <w:spacing w:before="36" w:line="182" w:lineRule="auto"/>
        <w:ind w:left="1275"/>
      </w:pPr>
      <w:r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912813</wp:posOffset>
            </wp:positionH>
            <wp:positionV relativeFrom="paragraph">
              <wp:posOffset>47985</wp:posOffset>
            </wp:positionV>
            <wp:extent cx="104775" cy="47625"/>
            <wp:effectExtent l="0" t="0" r="0" b="0"/>
            <wp:wrapNone/>
            <wp:docPr id="3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плотностью</w:t>
      </w:r>
      <w:r>
        <w:rPr>
          <w:spacing w:val="-12"/>
        </w:rPr>
        <w:t xml:space="preserve"> </w:t>
      </w:r>
      <w:r>
        <w:t>электролита</w:t>
      </w:r>
      <w:r>
        <w:rPr>
          <w:spacing w:val="-11"/>
        </w:rPr>
        <w:t xml:space="preserve"> </w:t>
      </w:r>
      <w:r>
        <w:t>(если</w:t>
      </w:r>
      <w:r>
        <w:rPr>
          <w:spacing w:val="-11"/>
        </w:rPr>
        <w:t xml:space="preserve"> </w:t>
      </w:r>
      <w:r>
        <w:t xml:space="preserve">АКБ </w:t>
      </w:r>
      <w:r>
        <w:rPr>
          <w:spacing w:val="-2"/>
        </w:rPr>
        <w:t>обслуживаемый)</w:t>
      </w:r>
    </w:p>
    <w:p w:rsidR="00D840E6" w:rsidRDefault="00B6788C">
      <w:pPr>
        <w:pStyle w:val="a3"/>
        <w:spacing w:before="54" w:line="182" w:lineRule="auto"/>
        <w:ind w:left="1275"/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909637</wp:posOffset>
            </wp:positionH>
            <wp:positionV relativeFrom="paragraph">
              <wp:posOffset>118586</wp:posOffset>
            </wp:positionV>
            <wp:extent cx="104775" cy="47625"/>
            <wp:effectExtent l="0" t="0" r="0" b="0"/>
            <wp:wrapNone/>
            <wp:docPr id="3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Риск замерзания при глубоком разряде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холодное</w:t>
      </w:r>
      <w:r>
        <w:rPr>
          <w:spacing w:val="-11"/>
        </w:rPr>
        <w:t xml:space="preserve"> </w:t>
      </w:r>
      <w:r>
        <w:t>время</w:t>
      </w:r>
      <w:r>
        <w:rPr>
          <w:spacing w:val="-11"/>
        </w:rPr>
        <w:t xml:space="preserve"> </w:t>
      </w:r>
      <w:r>
        <w:t>года</w:t>
      </w:r>
    </w:p>
    <w:p w:rsidR="00D840E6" w:rsidRDefault="00B6788C">
      <w:pPr>
        <w:pStyle w:val="a3"/>
        <w:spacing w:before="84" w:line="182" w:lineRule="auto"/>
        <w:ind w:left="1275" w:right="160"/>
      </w:pPr>
      <w:r>
        <w:rPr>
          <w:noProof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909637</wp:posOffset>
            </wp:positionH>
            <wp:positionV relativeFrom="paragraph">
              <wp:posOffset>139501</wp:posOffset>
            </wp:positionV>
            <wp:extent cx="104775" cy="47625"/>
            <wp:effectExtent l="0" t="0" r="0" b="0"/>
            <wp:wrapNone/>
            <wp:docPr id="3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Только</w:t>
      </w:r>
      <w:r>
        <w:rPr>
          <w:spacing w:val="-10"/>
        </w:rPr>
        <w:t xml:space="preserve"> </w:t>
      </w:r>
      <w:r>
        <w:rPr>
          <w:spacing w:val="-2"/>
        </w:rPr>
        <w:t xml:space="preserve">вертикальное </w:t>
      </w:r>
      <w:r>
        <w:t>расположение АКБ</w:t>
      </w:r>
    </w:p>
    <w:p w:rsidR="00D840E6" w:rsidRDefault="00B6788C">
      <w:pPr>
        <w:pStyle w:val="a3"/>
        <w:spacing w:before="77" w:line="244" w:lineRule="auto"/>
        <w:ind w:left="1275" w:right="160"/>
      </w:pPr>
      <w:r>
        <w:rPr>
          <w:noProof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909637</wp:posOffset>
            </wp:positionH>
            <wp:positionV relativeFrom="paragraph">
              <wp:posOffset>153967</wp:posOffset>
            </wp:positionV>
            <wp:extent cx="104775" cy="47625"/>
            <wp:effectExtent l="0" t="0" r="0" b="0"/>
            <wp:wrapNone/>
            <wp:docPr id="3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Пластины могут осыпаться, банки</w:t>
      </w:r>
      <w:r>
        <w:rPr>
          <w:spacing w:val="-11"/>
        </w:rPr>
        <w:t xml:space="preserve"> </w:t>
      </w:r>
      <w:hyperlink r:id="rId17">
        <w:r>
          <w:t>аккумулятора</w:t>
        </w:r>
        <w:r>
          <w:rPr>
            <w:spacing w:val="-10"/>
          </w:rPr>
          <w:t xml:space="preserve"> </w:t>
        </w:r>
        <w:r>
          <w:rPr>
            <w:spacing w:val="-2"/>
          </w:rPr>
          <w:t>замкнут</w:t>
        </w:r>
      </w:hyperlink>
    </w:p>
    <w:p w:rsidR="00D840E6" w:rsidRDefault="00D840E6">
      <w:pPr>
        <w:pStyle w:val="a3"/>
        <w:spacing w:before="6"/>
        <w:rPr>
          <w:sz w:val="17"/>
        </w:rPr>
      </w:pPr>
    </w:p>
    <w:p w:rsidR="00D840E6" w:rsidRDefault="00B6788C">
      <w:pPr>
        <w:pStyle w:val="a3"/>
        <w:spacing w:line="192" w:lineRule="auto"/>
        <w:ind w:left="1115" w:right="121"/>
        <w:jc w:val="center"/>
      </w:pPr>
      <w:r>
        <w:rPr>
          <w:u w:val="thick"/>
        </w:rPr>
        <w:t>Должны располагаться в</w:t>
      </w:r>
      <w:r>
        <w:t xml:space="preserve"> </w:t>
      </w:r>
      <w:r>
        <w:rPr>
          <w:u w:val="thick"/>
        </w:rPr>
        <w:t>проветриваемых</w:t>
      </w:r>
      <w:r>
        <w:rPr>
          <w:spacing w:val="-12"/>
          <w:u w:val="thick"/>
        </w:rPr>
        <w:t xml:space="preserve"> </w:t>
      </w:r>
      <w:r>
        <w:rPr>
          <w:u w:val="thick"/>
        </w:rPr>
        <w:t>помещениях</w:t>
      </w:r>
      <w:r>
        <w:rPr>
          <w:spacing w:val="-11"/>
          <w:u w:val="thick"/>
        </w:rPr>
        <w:t xml:space="preserve"> </w:t>
      </w:r>
      <w:r>
        <w:rPr>
          <w:u w:val="thick"/>
        </w:rPr>
        <w:t>или</w:t>
      </w:r>
      <w:r>
        <w:rPr>
          <w:spacing w:val="-11"/>
          <w:u w:val="thick"/>
        </w:rPr>
        <w:t xml:space="preserve"> </w:t>
      </w:r>
      <w:r>
        <w:rPr>
          <w:u w:val="thick"/>
        </w:rPr>
        <w:t>в</w:t>
      </w:r>
      <w:r>
        <w:t xml:space="preserve"> </w:t>
      </w:r>
      <w:r>
        <w:rPr>
          <w:u w:val="thick"/>
        </w:rPr>
        <w:t>помещениях с вытяжкой</w:t>
      </w:r>
    </w:p>
    <w:p w:rsidR="00D840E6" w:rsidRDefault="00B6788C">
      <w:pPr>
        <w:spacing w:before="10"/>
      </w:pPr>
      <w:r>
        <w:br w:type="column"/>
      </w:r>
    </w:p>
    <w:p w:rsidR="00D840E6" w:rsidRDefault="00B6788C">
      <w:pPr>
        <w:pStyle w:val="a3"/>
        <w:ind w:left="591"/>
      </w:pPr>
      <w:r>
        <w:t>Высокая</w:t>
      </w:r>
      <w:r>
        <w:rPr>
          <w:spacing w:val="-3"/>
        </w:rPr>
        <w:t xml:space="preserve"> </w:t>
      </w:r>
      <w:r>
        <w:rPr>
          <w:spacing w:val="-2"/>
        </w:rPr>
        <w:t>стоимость</w:t>
      </w:r>
    </w:p>
    <w:p w:rsidR="00D840E6" w:rsidRDefault="00D840E6">
      <w:pPr>
        <w:pStyle w:val="a3"/>
        <w:spacing w:before="8"/>
        <w:rPr>
          <w:sz w:val="24"/>
        </w:rPr>
      </w:pPr>
    </w:p>
    <w:p w:rsidR="00D840E6" w:rsidRDefault="00B6788C">
      <w:pPr>
        <w:pStyle w:val="a3"/>
        <w:ind w:left="591"/>
      </w:pPr>
      <w:r>
        <w:rPr>
          <w:noProof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3076892</wp:posOffset>
            </wp:positionH>
            <wp:positionV relativeFrom="paragraph">
              <wp:posOffset>-248597</wp:posOffset>
            </wp:positionV>
            <wp:extent cx="104775" cy="47625"/>
            <wp:effectExtent l="0" t="0" r="0" b="0"/>
            <wp:wrapNone/>
            <wp:docPr id="3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3076892</wp:posOffset>
            </wp:positionH>
            <wp:positionV relativeFrom="paragraph">
              <wp:posOffset>37772</wp:posOffset>
            </wp:positionV>
            <wp:extent cx="104775" cy="47625"/>
            <wp:effectExtent l="0" t="0" r="0" b="0"/>
            <wp:wrapNone/>
            <wp:docPr id="4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Боится</w:t>
      </w:r>
      <w:r>
        <w:rPr>
          <w:spacing w:val="-7"/>
        </w:rPr>
        <w:t xml:space="preserve"> </w:t>
      </w:r>
      <w:r>
        <w:t>высокого</w:t>
      </w:r>
      <w:r>
        <w:rPr>
          <w:spacing w:val="-7"/>
        </w:rPr>
        <w:t xml:space="preserve"> </w:t>
      </w:r>
      <w:r>
        <w:rPr>
          <w:spacing w:val="-2"/>
        </w:rPr>
        <w:t>напряжения</w:t>
      </w:r>
    </w:p>
    <w:p w:rsidR="00D840E6" w:rsidRDefault="00B6788C">
      <w:pPr>
        <w:pStyle w:val="a3"/>
        <w:spacing w:before="97" w:line="182" w:lineRule="auto"/>
        <w:ind w:left="591" w:right="507"/>
      </w:pPr>
      <w:r>
        <w:rPr>
          <w:noProof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3071178</wp:posOffset>
            </wp:positionH>
            <wp:positionV relativeFrom="paragraph">
              <wp:posOffset>149691</wp:posOffset>
            </wp:positionV>
            <wp:extent cx="104775" cy="47625"/>
            <wp:effectExtent l="0" t="0" r="0" b="0"/>
            <wp:wrapNone/>
            <wp:docPr id="4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Боится</w:t>
      </w:r>
      <w:r>
        <w:rPr>
          <w:spacing w:val="-12"/>
        </w:rPr>
        <w:t xml:space="preserve"> </w:t>
      </w:r>
      <w:r>
        <w:t>слишком</w:t>
      </w:r>
      <w:r>
        <w:rPr>
          <w:spacing w:val="-11"/>
        </w:rPr>
        <w:t xml:space="preserve"> </w:t>
      </w:r>
      <w:r>
        <w:t xml:space="preserve">низких </w:t>
      </w:r>
      <w:r>
        <w:rPr>
          <w:spacing w:val="-2"/>
        </w:rPr>
        <w:t>температур</w:t>
      </w: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spacing w:before="5"/>
        <w:rPr>
          <w:sz w:val="18"/>
        </w:rPr>
      </w:pPr>
    </w:p>
    <w:p w:rsidR="00D840E6" w:rsidRDefault="00B6788C">
      <w:pPr>
        <w:pStyle w:val="a3"/>
        <w:spacing w:line="244" w:lineRule="auto"/>
        <w:ind w:left="696" w:right="1115" w:firstLine="75"/>
      </w:pPr>
      <w:r>
        <w:rPr>
          <w:u w:val="thick"/>
        </w:rPr>
        <w:t>Особых требований по</w:t>
      </w:r>
      <w:r>
        <w:t xml:space="preserve"> </w:t>
      </w:r>
      <w:r>
        <w:rPr>
          <w:u w:val="thick"/>
        </w:rPr>
        <w:t>расположению</w:t>
      </w:r>
      <w:r>
        <w:rPr>
          <w:spacing w:val="-12"/>
          <w:u w:val="thick"/>
        </w:rPr>
        <w:t xml:space="preserve"> </w:t>
      </w:r>
      <w:r>
        <w:rPr>
          <w:u w:val="thick"/>
        </w:rPr>
        <w:t>не</w:t>
      </w:r>
      <w:r>
        <w:rPr>
          <w:spacing w:val="-11"/>
          <w:u w:val="thick"/>
        </w:rPr>
        <w:t xml:space="preserve"> </w:t>
      </w:r>
      <w:r>
        <w:rPr>
          <w:u w:val="thick"/>
        </w:rPr>
        <w:t>имеют</w:t>
      </w:r>
    </w:p>
    <w:p w:rsidR="00D840E6" w:rsidRDefault="00D840E6">
      <w:pPr>
        <w:spacing w:line="244" w:lineRule="auto"/>
        <w:sectPr w:rsidR="00D840E6">
          <w:type w:val="continuous"/>
          <w:pgSz w:w="8380" w:h="11920"/>
          <w:pgMar w:top="700" w:right="160" w:bottom="560" w:left="600" w:header="0" w:footer="362" w:gutter="0"/>
          <w:cols w:num="2" w:space="720" w:equalWidth="0">
            <w:col w:w="3914" w:space="40"/>
            <w:col w:w="3666"/>
          </w:cols>
        </w:sectPr>
      </w:pPr>
    </w:p>
    <w:p w:rsidR="00D840E6" w:rsidRDefault="00B6788C">
      <w:pPr>
        <w:pStyle w:val="3"/>
        <w:spacing w:before="81"/>
        <w:ind w:left="1329"/>
      </w:pPr>
      <w:r>
        <w:lastRenderedPageBreak/>
        <w:t>Сертификаты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АКБ</w:t>
      </w:r>
      <w:r>
        <w:rPr>
          <w:spacing w:val="-5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найти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сайте</w:t>
      </w:r>
      <w:r>
        <w:rPr>
          <w:spacing w:val="-5"/>
        </w:rPr>
        <w:t xml:space="preserve"> </w:t>
      </w:r>
      <w:r>
        <w:t>регистра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rPr>
          <w:spacing w:val="-2"/>
        </w:rPr>
        <w:t>ссылке</w:t>
      </w:r>
    </w:p>
    <w:p w:rsidR="00D840E6" w:rsidRDefault="00B6788C">
      <w:pPr>
        <w:pStyle w:val="a3"/>
        <w:spacing w:before="13" w:line="256" w:lineRule="auto"/>
        <w:ind w:left="1933" w:right="1743" w:firstLine="602"/>
      </w:pPr>
      <w:r>
        <w:rPr>
          <w:spacing w:val="-2"/>
        </w:rPr>
        <w:t>https://lk.rs-class.org/regbook/industry</w:t>
      </w:r>
      <w:r>
        <w:rPr>
          <w:spacing w:val="40"/>
        </w:rPr>
        <w:t xml:space="preserve"> </w:t>
      </w:r>
      <w:r>
        <w:t>11020200</w:t>
      </w:r>
      <w:r>
        <w:rPr>
          <w:spacing w:val="-12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Аккумуляторы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аккумуляторные</w:t>
      </w:r>
      <w:r>
        <w:rPr>
          <w:spacing w:val="-11"/>
        </w:rPr>
        <w:t xml:space="preserve"> </w:t>
      </w:r>
      <w:r>
        <w:t>батареи</w:t>
      </w:r>
    </w:p>
    <w:p w:rsidR="00D840E6" w:rsidRDefault="00B6788C">
      <w:pPr>
        <w:pStyle w:val="a3"/>
        <w:spacing w:before="7"/>
        <w:rPr>
          <w:sz w:val="14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2472650</wp:posOffset>
            </wp:positionH>
            <wp:positionV relativeFrom="paragraph">
              <wp:posOffset>122176</wp:posOffset>
            </wp:positionV>
            <wp:extent cx="751332" cy="751331"/>
            <wp:effectExtent l="0" t="0" r="0" b="0"/>
            <wp:wrapTopAndBottom/>
            <wp:docPr id="4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32" cy="751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791160</wp:posOffset>
            </wp:positionH>
            <wp:positionV relativeFrom="paragraph">
              <wp:posOffset>1094164</wp:posOffset>
            </wp:positionV>
            <wp:extent cx="4038708" cy="1663064"/>
            <wp:effectExtent l="0" t="0" r="0" b="0"/>
            <wp:wrapTopAndBottom/>
            <wp:docPr id="4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708" cy="1663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0E6" w:rsidRDefault="00D840E6">
      <w:pPr>
        <w:pStyle w:val="a3"/>
        <w:spacing w:before="1"/>
        <w:rPr>
          <w:sz w:val="28"/>
        </w:rPr>
      </w:pPr>
    </w:p>
    <w:p w:rsidR="00D840E6" w:rsidRDefault="00D840E6">
      <w:pPr>
        <w:pStyle w:val="a3"/>
        <w:spacing w:before="8"/>
        <w:rPr>
          <w:sz w:val="26"/>
        </w:rPr>
      </w:pPr>
    </w:p>
    <w:p w:rsidR="00D840E6" w:rsidRDefault="00B6788C">
      <w:pPr>
        <w:pStyle w:val="a3"/>
        <w:ind w:left="697" w:right="569"/>
        <w:jc w:val="center"/>
      </w:pPr>
      <w:r>
        <w:rPr>
          <w:u w:val="thick"/>
        </w:rPr>
        <w:t>Все</w:t>
      </w:r>
      <w:r>
        <w:rPr>
          <w:spacing w:val="-8"/>
          <w:u w:val="thick"/>
        </w:rPr>
        <w:t xml:space="preserve"> </w:t>
      </w:r>
      <w:r>
        <w:rPr>
          <w:u w:val="thick"/>
        </w:rPr>
        <w:t>АКБ</w:t>
      </w:r>
      <w:r>
        <w:rPr>
          <w:spacing w:val="-8"/>
          <w:u w:val="thick"/>
        </w:rPr>
        <w:t xml:space="preserve"> </w:t>
      </w:r>
      <w:r>
        <w:rPr>
          <w:u w:val="thick"/>
        </w:rPr>
        <w:t>должны</w:t>
      </w:r>
      <w:r>
        <w:rPr>
          <w:spacing w:val="-8"/>
          <w:u w:val="thick"/>
        </w:rPr>
        <w:t xml:space="preserve"> </w:t>
      </w:r>
      <w:r>
        <w:rPr>
          <w:u w:val="thick"/>
        </w:rPr>
        <w:t>поставляться</w:t>
      </w:r>
      <w:r>
        <w:rPr>
          <w:spacing w:val="-8"/>
          <w:u w:val="thick"/>
        </w:rPr>
        <w:t xml:space="preserve"> </w:t>
      </w:r>
      <w:r>
        <w:rPr>
          <w:u w:val="thick"/>
        </w:rPr>
        <w:t>с</w:t>
      </w:r>
      <w:r>
        <w:rPr>
          <w:spacing w:val="-7"/>
          <w:u w:val="thick"/>
        </w:rPr>
        <w:t xml:space="preserve"> </w:t>
      </w:r>
      <w:r>
        <w:rPr>
          <w:u w:val="thick"/>
        </w:rPr>
        <w:t>копией</w:t>
      </w:r>
      <w:r>
        <w:rPr>
          <w:spacing w:val="-8"/>
          <w:u w:val="thick"/>
        </w:rPr>
        <w:t xml:space="preserve"> </w:t>
      </w:r>
      <w:r>
        <w:rPr>
          <w:u w:val="thick"/>
        </w:rPr>
        <w:t>Свидетельства</w:t>
      </w:r>
      <w:r>
        <w:rPr>
          <w:spacing w:val="-8"/>
          <w:u w:val="thick"/>
        </w:rPr>
        <w:t xml:space="preserve"> </w:t>
      </w:r>
      <w:r>
        <w:rPr>
          <w:u w:val="thick"/>
        </w:rPr>
        <w:t>о</w:t>
      </w:r>
      <w:r>
        <w:rPr>
          <w:spacing w:val="-8"/>
          <w:u w:val="thick"/>
        </w:rPr>
        <w:t xml:space="preserve"> </w:t>
      </w:r>
      <w:r>
        <w:rPr>
          <w:u w:val="thick"/>
        </w:rPr>
        <w:t>типовом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одобрении.</w:t>
      </w: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spacing w:before="2"/>
        <w:rPr>
          <w:sz w:val="26"/>
        </w:rPr>
      </w:pPr>
    </w:p>
    <w:p w:rsidR="00D840E6" w:rsidRDefault="00B6788C">
      <w:pPr>
        <w:pStyle w:val="3"/>
        <w:ind w:left="699" w:right="556"/>
        <w:jc w:val="center"/>
      </w:pPr>
      <w:r>
        <w:t>Основные</w:t>
      </w:r>
      <w:r>
        <w:rPr>
          <w:spacing w:val="-9"/>
        </w:rPr>
        <w:t xml:space="preserve"> </w:t>
      </w:r>
      <w:r>
        <w:t>показатели</w:t>
      </w:r>
      <w:r>
        <w:rPr>
          <w:spacing w:val="-9"/>
        </w:rPr>
        <w:t xml:space="preserve"> </w:t>
      </w:r>
      <w:r>
        <w:rPr>
          <w:spacing w:val="-4"/>
        </w:rPr>
        <w:t>АКБ:</w:t>
      </w:r>
    </w:p>
    <w:p w:rsidR="00D840E6" w:rsidRDefault="00D840E6">
      <w:pPr>
        <w:pStyle w:val="a3"/>
        <w:spacing w:before="1"/>
        <w:rPr>
          <w:b/>
          <w:sz w:val="15"/>
        </w:rPr>
      </w:pPr>
    </w:p>
    <w:p w:rsidR="00D840E6" w:rsidRDefault="00B6788C">
      <w:pPr>
        <w:pStyle w:val="a4"/>
        <w:numPr>
          <w:ilvl w:val="0"/>
          <w:numId w:val="7"/>
        </w:numPr>
        <w:tabs>
          <w:tab w:val="left" w:pos="1529"/>
          <w:tab w:val="left" w:pos="1530"/>
        </w:tabs>
        <w:spacing w:before="1"/>
        <w:rPr>
          <w:sz w:val="16"/>
        </w:rPr>
      </w:pPr>
      <w:r>
        <w:rPr>
          <w:spacing w:val="-2"/>
          <w:sz w:val="16"/>
        </w:rPr>
        <w:t>Емкость</w:t>
      </w:r>
    </w:p>
    <w:p w:rsidR="00D840E6" w:rsidRDefault="00B6788C">
      <w:pPr>
        <w:pStyle w:val="a4"/>
        <w:numPr>
          <w:ilvl w:val="0"/>
          <w:numId w:val="7"/>
        </w:numPr>
        <w:tabs>
          <w:tab w:val="left" w:pos="1529"/>
          <w:tab w:val="left" w:pos="1530"/>
        </w:tabs>
        <w:spacing w:before="15"/>
        <w:rPr>
          <w:sz w:val="16"/>
        </w:rPr>
      </w:pPr>
      <w:r>
        <w:rPr>
          <w:spacing w:val="-2"/>
          <w:sz w:val="16"/>
        </w:rPr>
        <w:t>Напряжение</w:t>
      </w:r>
    </w:p>
    <w:p w:rsidR="00D840E6" w:rsidRDefault="00B6788C">
      <w:pPr>
        <w:pStyle w:val="a4"/>
        <w:numPr>
          <w:ilvl w:val="0"/>
          <w:numId w:val="7"/>
        </w:numPr>
        <w:tabs>
          <w:tab w:val="left" w:pos="1529"/>
          <w:tab w:val="left" w:pos="1530"/>
        </w:tabs>
        <w:spacing w:before="11"/>
        <w:rPr>
          <w:sz w:val="16"/>
        </w:rPr>
      </w:pPr>
      <w:r>
        <w:rPr>
          <w:spacing w:val="-2"/>
          <w:sz w:val="16"/>
        </w:rPr>
        <w:t>Габариты</w:t>
      </w:r>
    </w:p>
    <w:p w:rsidR="00D840E6" w:rsidRDefault="00B6788C">
      <w:pPr>
        <w:pStyle w:val="a4"/>
        <w:numPr>
          <w:ilvl w:val="0"/>
          <w:numId w:val="7"/>
        </w:numPr>
        <w:tabs>
          <w:tab w:val="left" w:pos="1529"/>
          <w:tab w:val="left" w:pos="1530"/>
        </w:tabs>
        <w:spacing w:before="15"/>
        <w:rPr>
          <w:sz w:val="16"/>
        </w:rPr>
      </w:pPr>
      <w:r>
        <w:rPr>
          <w:spacing w:val="-5"/>
          <w:sz w:val="16"/>
        </w:rPr>
        <w:t>Вес</w:t>
      </w:r>
    </w:p>
    <w:p w:rsidR="00D840E6" w:rsidRDefault="00B6788C">
      <w:pPr>
        <w:pStyle w:val="a4"/>
        <w:numPr>
          <w:ilvl w:val="0"/>
          <w:numId w:val="7"/>
        </w:numPr>
        <w:tabs>
          <w:tab w:val="left" w:pos="1529"/>
          <w:tab w:val="left" w:pos="1530"/>
        </w:tabs>
        <w:spacing w:before="15"/>
        <w:rPr>
          <w:sz w:val="16"/>
        </w:rPr>
      </w:pPr>
      <w:r>
        <w:rPr>
          <w:spacing w:val="-2"/>
          <w:sz w:val="16"/>
        </w:rPr>
        <w:t>Стоимость</w:t>
      </w:r>
    </w:p>
    <w:p w:rsidR="00D840E6" w:rsidRDefault="00B6788C">
      <w:pPr>
        <w:pStyle w:val="a4"/>
        <w:numPr>
          <w:ilvl w:val="0"/>
          <w:numId w:val="7"/>
        </w:numPr>
        <w:tabs>
          <w:tab w:val="left" w:pos="1529"/>
          <w:tab w:val="left" w:pos="1530"/>
        </w:tabs>
        <w:spacing w:before="11"/>
        <w:rPr>
          <w:sz w:val="16"/>
        </w:rPr>
      </w:pPr>
      <w:r>
        <w:rPr>
          <w:sz w:val="16"/>
        </w:rPr>
        <w:t>допустимая</w:t>
      </w:r>
      <w:r>
        <w:rPr>
          <w:spacing w:val="-10"/>
          <w:sz w:val="16"/>
        </w:rPr>
        <w:t xml:space="preserve"> </w:t>
      </w:r>
      <w:r>
        <w:rPr>
          <w:sz w:val="16"/>
        </w:rPr>
        <w:t>глубина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разряда</w:t>
      </w:r>
    </w:p>
    <w:p w:rsidR="00D840E6" w:rsidRDefault="00B6788C">
      <w:pPr>
        <w:pStyle w:val="a4"/>
        <w:numPr>
          <w:ilvl w:val="0"/>
          <w:numId w:val="7"/>
        </w:numPr>
        <w:tabs>
          <w:tab w:val="left" w:pos="1529"/>
          <w:tab w:val="left" w:pos="1530"/>
        </w:tabs>
        <w:spacing w:before="15"/>
        <w:rPr>
          <w:sz w:val="16"/>
        </w:rPr>
      </w:pPr>
      <w:r>
        <w:rPr>
          <w:sz w:val="16"/>
        </w:rPr>
        <w:t>срок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службы</w:t>
      </w:r>
    </w:p>
    <w:p w:rsidR="00D840E6" w:rsidRDefault="00B6788C">
      <w:pPr>
        <w:pStyle w:val="a4"/>
        <w:numPr>
          <w:ilvl w:val="0"/>
          <w:numId w:val="7"/>
        </w:numPr>
        <w:tabs>
          <w:tab w:val="left" w:pos="1529"/>
          <w:tab w:val="left" w:pos="1530"/>
        </w:tabs>
        <w:spacing w:before="11"/>
        <w:rPr>
          <w:sz w:val="16"/>
        </w:rPr>
      </w:pPr>
      <w:r>
        <w:rPr>
          <w:spacing w:val="-5"/>
          <w:sz w:val="16"/>
        </w:rPr>
        <w:t>КПД</w:t>
      </w:r>
    </w:p>
    <w:p w:rsidR="00D840E6" w:rsidRDefault="00B6788C">
      <w:pPr>
        <w:pStyle w:val="a4"/>
        <w:numPr>
          <w:ilvl w:val="0"/>
          <w:numId w:val="7"/>
        </w:numPr>
        <w:tabs>
          <w:tab w:val="left" w:pos="1529"/>
          <w:tab w:val="left" w:pos="1530"/>
        </w:tabs>
        <w:spacing w:before="15"/>
        <w:rPr>
          <w:sz w:val="16"/>
        </w:rPr>
      </w:pPr>
      <w:r>
        <w:rPr>
          <w:sz w:val="16"/>
        </w:rPr>
        <w:t>диапазон</w:t>
      </w:r>
      <w:r>
        <w:rPr>
          <w:spacing w:val="-10"/>
          <w:sz w:val="16"/>
        </w:rPr>
        <w:t xml:space="preserve"> </w:t>
      </w:r>
      <w:r>
        <w:rPr>
          <w:sz w:val="16"/>
        </w:rPr>
        <w:t>рабочих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температур</w:t>
      </w:r>
    </w:p>
    <w:p w:rsidR="00D840E6" w:rsidRDefault="00B6788C">
      <w:pPr>
        <w:pStyle w:val="a4"/>
        <w:numPr>
          <w:ilvl w:val="0"/>
          <w:numId w:val="7"/>
        </w:numPr>
        <w:tabs>
          <w:tab w:val="left" w:pos="1529"/>
          <w:tab w:val="left" w:pos="1530"/>
        </w:tabs>
        <w:spacing w:before="15"/>
        <w:rPr>
          <w:sz w:val="16"/>
        </w:rPr>
      </w:pPr>
      <w:r>
        <w:rPr>
          <w:sz w:val="16"/>
        </w:rPr>
        <w:t>допустимый</w:t>
      </w:r>
      <w:r>
        <w:rPr>
          <w:spacing w:val="-6"/>
          <w:sz w:val="16"/>
        </w:rPr>
        <w:t xml:space="preserve"> </w:t>
      </w:r>
      <w:r>
        <w:rPr>
          <w:sz w:val="16"/>
        </w:rPr>
        <w:t>ток</w:t>
      </w:r>
      <w:r>
        <w:rPr>
          <w:spacing w:val="-6"/>
          <w:sz w:val="16"/>
        </w:rPr>
        <w:t xml:space="preserve"> </w:t>
      </w:r>
      <w:r>
        <w:rPr>
          <w:sz w:val="16"/>
        </w:rPr>
        <w:t>заряда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разряда.</w:t>
      </w:r>
    </w:p>
    <w:p w:rsidR="00D840E6" w:rsidRDefault="00D840E6">
      <w:pPr>
        <w:pStyle w:val="a3"/>
        <w:spacing w:before="2"/>
        <w:rPr>
          <w:sz w:val="15"/>
        </w:rPr>
      </w:pPr>
    </w:p>
    <w:p w:rsidR="00D840E6" w:rsidRDefault="00B6788C">
      <w:pPr>
        <w:pStyle w:val="a3"/>
        <w:spacing w:before="1" w:line="256" w:lineRule="auto"/>
        <w:ind w:left="1170" w:right="737"/>
      </w:pPr>
      <w:r>
        <w:t>Также,</w:t>
      </w:r>
      <w:r>
        <w:rPr>
          <w:spacing w:val="-12"/>
        </w:rPr>
        <w:t xml:space="preserve"> </w:t>
      </w:r>
      <w:r>
        <w:t>необходимо</w:t>
      </w:r>
      <w:r>
        <w:rPr>
          <w:spacing w:val="-11"/>
        </w:rPr>
        <w:t xml:space="preserve"> </w:t>
      </w:r>
      <w:r>
        <w:t>учитывать,</w:t>
      </w:r>
      <w:r>
        <w:rPr>
          <w:spacing w:val="-11"/>
        </w:rPr>
        <w:t xml:space="preserve"> </w:t>
      </w:r>
      <w:r>
        <w:t>что</w:t>
      </w:r>
      <w:r>
        <w:rPr>
          <w:spacing w:val="-11"/>
        </w:rPr>
        <w:t xml:space="preserve"> </w:t>
      </w:r>
      <w:r>
        <w:t>все</w:t>
      </w:r>
      <w:r>
        <w:rPr>
          <w:spacing w:val="-11"/>
        </w:rPr>
        <w:t xml:space="preserve"> </w:t>
      </w:r>
      <w:r>
        <w:t>характеристики</w:t>
      </w:r>
      <w:r>
        <w:rPr>
          <w:spacing w:val="-11"/>
        </w:rPr>
        <w:t xml:space="preserve"> </w:t>
      </w:r>
      <w:r>
        <w:t>производитель</w:t>
      </w:r>
      <w:r>
        <w:rPr>
          <w:spacing w:val="-11"/>
        </w:rPr>
        <w:t xml:space="preserve"> </w:t>
      </w:r>
      <w:r>
        <w:t>дает при определенной температуре — обычно 20 или 25°С.</w:t>
      </w:r>
    </w:p>
    <w:p w:rsidR="00D840E6" w:rsidRDefault="00B6788C">
      <w:pPr>
        <w:pStyle w:val="3"/>
        <w:spacing w:before="161"/>
        <w:ind w:left="697" w:right="569"/>
        <w:jc w:val="center"/>
      </w:pPr>
      <w:r>
        <w:t>Маркировка</w:t>
      </w:r>
      <w:r>
        <w:rPr>
          <w:spacing w:val="-8"/>
        </w:rPr>
        <w:t xml:space="preserve"> </w:t>
      </w:r>
      <w:r>
        <w:rPr>
          <w:spacing w:val="-5"/>
        </w:rPr>
        <w:t>АКБ</w:t>
      </w:r>
    </w:p>
    <w:p w:rsidR="00D840E6" w:rsidRDefault="00D840E6">
      <w:pPr>
        <w:pStyle w:val="a3"/>
        <w:spacing w:before="10"/>
        <w:rPr>
          <w:b/>
          <w:sz w:val="14"/>
        </w:rPr>
      </w:pPr>
    </w:p>
    <w:p w:rsidR="00D840E6" w:rsidRDefault="00B6788C">
      <w:pPr>
        <w:pStyle w:val="a3"/>
        <w:ind w:left="699" w:right="535"/>
        <w:jc w:val="center"/>
      </w:pPr>
      <w:r>
        <w:t>По</w:t>
      </w:r>
      <w:r>
        <w:rPr>
          <w:spacing w:val="-13"/>
        </w:rPr>
        <w:t xml:space="preserve"> </w:t>
      </w:r>
      <w:r>
        <w:t>стандарту</w:t>
      </w:r>
      <w:r>
        <w:rPr>
          <w:spacing w:val="-10"/>
        </w:rPr>
        <w:t xml:space="preserve"> </w:t>
      </w:r>
      <w:r>
        <w:rPr>
          <w:u w:val="thick"/>
        </w:rPr>
        <w:t>ГОСТ</w:t>
      </w:r>
      <w:r>
        <w:rPr>
          <w:spacing w:val="-11"/>
        </w:rPr>
        <w:t xml:space="preserve"> </w:t>
      </w:r>
      <w:r>
        <w:t>маркировка</w:t>
      </w:r>
      <w:r>
        <w:rPr>
          <w:spacing w:val="-10"/>
        </w:rPr>
        <w:t xml:space="preserve"> </w:t>
      </w:r>
      <w:r>
        <w:t>батареи</w:t>
      </w:r>
      <w:r>
        <w:rPr>
          <w:spacing w:val="-10"/>
        </w:rPr>
        <w:t xml:space="preserve"> </w:t>
      </w:r>
      <w:r>
        <w:rPr>
          <w:u w:val="thick"/>
        </w:rPr>
        <w:t>6СТ-55N</w:t>
      </w:r>
      <w:r>
        <w:rPr>
          <w:spacing w:val="-11"/>
        </w:rPr>
        <w:t xml:space="preserve"> </w:t>
      </w:r>
      <w:r>
        <w:t>несет</w:t>
      </w:r>
      <w:r>
        <w:rPr>
          <w:spacing w:val="-10"/>
        </w:rPr>
        <w:t xml:space="preserve"> </w:t>
      </w:r>
      <w:r>
        <w:t>следующую</w:t>
      </w:r>
      <w:r>
        <w:rPr>
          <w:spacing w:val="-10"/>
        </w:rPr>
        <w:t xml:space="preserve"> </w:t>
      </w:r>
      <w:r>
        <w:rPr>
          <w:spacing w:val="-2"/>
        </w:rPr>
        <w:t>информацию:</w:t>
      </w:r>
    </w:p>
    <w:p w:rsidR="00D840E6" w:rsidRDefault="00B6788C">
      <w:pPr>
        <w:pStyle w:val="a3"/>
        <w:spacing w:before="138" w:line="256" w:lineRule="auto"/>
        <w:ind w:left="810" w:right="355"/>
      </w:pPr>
      <w:r>
        <w:rPr>
          <w:u w:val="thick"/>
        </w:rPr>
        <w:t>6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число</w:t>
      </w:r>
      <w:r>
        <w:rPr>
          <w:spacing w:val="-10"/>
        </w:rPr>
        <w:t xml:space="preserve"> </w:t>
      </w:r>
      <w:r>
        <w:t>последовательно</w:t>
      </w:r>
      <w:r>
        <w:rPr>
          <w:spacing w:val="-10"/>
        </w:rPr>
        <w:t xml:space="preserve"> </w:t>
      </w:r>
      <w:r>
        <w:t>соединенных</w:t>
      </w:r>
      <w:r>
        <w:rPr>
          <w:spacing w:val="-10"/>
        </w:rPr>
        <w:t xml:space="preserve"> </w:t>
      </w:r>
      <w:r>
        <w:t>аккумуляторов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батарее,</w:t>
      </w:r>
      <w:r>
        <w:rPr>
          <w:spacing w:val="-10"/>
        </w:rPr>
        <w:t xml:space="preserve"> </w:t>
      </w:r>
      <w:r>
        <w:t>характеризующих ее номинальное напряжение (12 В);</w:t>
      </w:r>
    </w:p>
    <w:p w:rsidR="00D840E6" w:rsidRDefault="00D840E6">
      <w:pPr>
        <w:spacing w:line="256" w:lineRule="auto"/>
        <w:sectPr w:rsidR="00D840E6">
          <w:pgSz w:w="8380" w:h="11920"/>
          <w:pgMar w:top="800" w:right="160" w:bottom="620" w:left="600" w:header="0" w:footer="362" w:gutter="0"/>
          <w:cols w:space="720"/>
        </w:sectPr>
      </w:pPr>
    </w:p>
    <w:p w:rsidR="00D840E6" w:rsidRDefault="00B6788C">
      <w:pPr>
        <w:pStyle w:val="a3"/>
        <w:spacing w:before="80" w:line="420" w:lineRule="auto"/>
        <w:ind w:left="810" w:right="1582"/>
        <w:jc w:val="both"/>
      </w:pPr>
      <w:r>
        <w:rPr>
          <w:u w:val="thick"/>
        </w:rPr>
        <w:lastRenderedPageBreak/>
        <w:t>СТ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назначение</w:t>
      </w:r>
      <w:r>
        <w:rPr>
          <w:spacing w:val="-10"/>
        </w:rPr>
        <w:t xml:space="preserve"> </w:t>
      </w:r>
      <w:r>
        <w:t>батареи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функциональному</w:t>
      </w:r>
      <w:r>
        <w:rPr>
          <w:spacing w:val="-10"/>
        </w:rPr>
        <w:t xml:space="preserve"> </w:t>
      </w:r>
      <w:r>
        <w:t>признаку</w:t>
      </w:r>
      <w:r>
        <w:rPr>
          <w:spacing w:val="-10"/>
        </w:rPr>
        <w:t xml:space="preserve"> </w:t>
      </w:r>
      <w:r>
        <w:t xml:space="preserve">(стартерная); </w:t>
      </w:r>
      <w:r>
        <w:rPr>
          <w:u w:val="thick"/>
        </w:rPr>
        <w:t>55</w:t>
      </w:r>
      <w:r>
        <w:t xml:space="preserve"> - номинальная емкость в ампер-часах;</w:t>
      </w:r>
    </w:p>
    <w:p w:rsidR="00D840E6" w:rsidRDefault="00B6788C">
      <w:pPr>
        <w:pStyle w:val="a3"/>
        <w:spacing w:line="259" w:lineRule="auto"/>
        <w:ind w:left="810" w:right="739"/>
        <w:jc w:val="both"/>
      </w:pPr>
      <w:r>
        <w:rPr>
          <w:u w:val="thick"/>
        </w:rPr>
        <w:t>N</w:t>
      </w:r>
      <w:r>
        <w:t xml:space="preserve"> - конструкторско-технологич</w:t>
      </w:r>
      <w:r>
        <w:t>еское исполнение: (N - с нормальным расходом воды; L - с малым расходом воды;</w:t>
      </w:r>
      <w:r>
        <w:rPr>
          <w:spacing w:val="-4"/>
        </w:rPr>
        <w:t xml:space="preserve"> </w:t>
      </w:r>
      <w:r>
        <w:t>VL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очень</w:t>
      </w:r>
      <w:r>
        <w:rPr>
          <w:spacing w:val="-4"/>
        </w:rPr>
        <w:t xml:space="preserve"> </w:t>
      </w:r>
      <w:r>
        <w:t>малым</w:t>
      </w:r>
      <w:r>
        <w:rPr>
          <w:spacing w:val="-4"/>
        </w:rPr>
        <w:t xml:space="preserve"> </w:t>
      </w:r>
      <w:r>
        <w:t>расходом</w:t>
      </w:r>
      <w:r>
        <w:rPr>
          <w:spacing w:val="-4"/>
        </w:rPr>
        <w:t xml:space="preserve"> </w:t>
      </w:r>
      <w:r>
        <w:t>воды;</w:t>
      </w:r>
      <w:r>
        <w:rPr>
          <w:spacing w:val="-4"/>
        </w:rPr>
        <w:t xml:space="preserve"> </w:t>
      </w:r>
      <w:r>
        <w:t>VRLA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с регулирующим клапаном).</w:t>
      </w:r>
    </w:p>
    <w:p w:rsidR="00D840E6" w:rsidRDefault="00B6788C">
      <w:pPr>
        <w:pStyle w:val="a3"/>
        <w:spacing w:before="77"/>
        <w:ind w:left="810" w:right="856"/>
        <w:jc w:val="both"/>
      </w:pPr>
      <w:r>
        <w:t xml:space="preserve">По стандарту </w:t>
      </w:r>
      <w:r>
        <w:rPr>
          <w:u w:val="thick"/>
        </w:rPr>
        <w:t>DIN</w:t>
      </w:r>
      <w:r>
        <w:t xml:space="preserve"> маркировка</w:t>
      </w:r>
      <w:r>
        <w:rPr>
          <w:spacing w:val="-4"/>
        </w:rPr>
        <w:t xml:space="preserve"> </w:t>
      </w:r>
      <w:r>
        <w:rPr>
          <w:u w:val="thick"/>
        </w:rPr>
        <w:t>5</w:t>
      </w:r>
      <w:r>
        <w:rPr>
          <w:spacing w:val="-4"/>
          <w:u w:val="thick"/>
        </w:rPr>
        <w:t xml:space="preserve"> </w:t>
      </w:r>
      <w:r>
        <w:rPr>
          <w:u w:val="thick"/>
        </w:rPr>
        <w:t>74</w:t>
      </w:r>
      <w:r>
        <w:rPr>
          <w:spacing w:val="-4"/>
          <w:u w:val="thick"/>
        </w:rPr>
        <w:t xml:space="preserve"> </w:t>
      </w:r>
      <w:r>
        <w:rPr>
          <w:u w:val="thick"/>
        </w:rPr>
        <w:t>012</w:t>
      </w:r>
      <w:r>
        <w:rPr>
          <w:spacing w:val="-4"/>
          <w:u w:val="thick"/>
        </w:rPr>
        <w:t xml:space="preserve"> </w:t>
      </w:r>
      <w:r>
        <w:rPr>
          <w:u w:val="thick"/>
        </w:rPr>
        <w:t>068</w:t>
      </w:r>
      <w:r>
        <w:rPr>
          <w:spacing w:val="-4"/>
        </w:rPr>
        <w:t xml:space="preserve"> </w:t>
      </w:r>
      <w:r>
        <w:t>несет</w:t>
      </w:r>
      <w:r>
        <w:rPr>
          <w:spacing w:val="-4"/>
        </w:rPr>
        <w:t xml:space="preserve"> </w:t>
      </w:r>
      <w:r>
        <w:t>следующую</w:t>
      </w:r>
      <w:r>
        <w:rPr>
          <w:spacing w:val="-4"/>
        </w:rPr>
        <w:t xml:space="preserve"> </w:t>
      </w:r>
      <w:r>
        <w:t>информацию:</w:t>
      </w:r>
      <w:r>
        <w:rPr>
          <w:spacing w:val="-4"/>
        </w:rPr>
        <w:t xml:space="preserve"> </w:t>
      </w:r>
      <w:r>
        <w:rPr>
          <w:u w:val="thick"/>
        </w:rPr>
        <w:t>5</w:t>
      </w:r>
      <w:r>
        <w:rPr>
          <w:spacing w:val="-4"/>
        </w:rPr>
        <w:t xml:space="preserve"> </w:t>
      </w:r>
      <w:r>
        <w:t>- цифра, показывающая «порядок» значения емкости;</w:t>
      </w:r>
    </w:p>
    <w:p w:rsidR="00D840E6" w:rsidRDefault="00B6788C">
      <w:pPr>
        <w:pStyle w:val="a3"/>
        <w:ind w:left="810"/>
        <w:jc w:val="both"/>
      </w:pPr>
      <w:r>
        <w:t>(5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А*час,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А*час,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свыше</w:t>
      </w:r>
      <w:r>
        <w:rPr>
          <w:spacing w:val="-3"/>
        </w:rPr>
        <w:t xml:space="preserve"> </w:t>
      </w:r>
      <w:r>
        <w:t>200</w:t>
      </w:r>
      <w:r>
        <w:rPr>
          <w:spacing w:val="-2"/>
        </w:rPr>
        <w:t xml:space="preserve"> А*час);</w:t>
      </w:r>
    </w:p>
    <w:p w:rsidR="00D840E6" w:rsidRDefault="00B6788C">
      <w:pPr>
        <w:pStyle w:val="a3"/>
        <w:spacing w:before="138"/>
        <w:ind w:left="810"/>
        <w:jc w:val="both"/>
      </w:pPr>
      <w:r>
        <w:rPr>
          <w:u w:val="thick"/>
        </w:rPr>
        <w:t>74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емкость</w:t>
      </w:r>
      <w:r>
        <w:rPr>
          <w:spacing w:val="-3"/>
        </w:rPr>
        <w:t xml:space="preserve"> </w:t>
      </w:r>
      <w:r>
        <w:t>74</w:t>
      </w:r>
      <w:r>
        <w:rPr>
          <w:spacing w:val="-2"/>
        </w:rPr>
        <w:t xml:space="preserve"> А*час;</w:t>
      </w:r>
    </w:p>
    <w:p w:rsidR="00D840E6" w:rsidRDefault="00B6788C">
      <w:pPr>
        <w:pStyle w:val="a3"/>
        <w:spacing w:before="132" w:line="256" w:lineRule="auto"/>
        <w:ind w:left="810" w:right="871"/>
        <w:jc w:val="both"/>
      </w:pPr>
      <w:r>
        <w:rPr>
          <w:u w:val="thick"/>
        </w:rPr>
        <w:t>012</w:t>
      </w:r>
      <w:r>
        <w:t xml:space="preserve"> - заводское обозначение типа корпуса, из которого следуют габариты корпуса, тип крепления, расположение выводов;</w:t>
      </w:r>
    </w:p>
    <w:p w:rsidR="00D840E6" w:rsidRDefault="00B6788C">
      <w:pPr>
        <w:pStyle w:val="a3"/>
        <w:spacing w:before="125"/>
        <w:ind w:left="810"/>
        <w:jc w:val="both"/>
      </w:pPr>
      <w:r>
        <w:rPr>
          <w:u w:val="thick"/>
        </w:rPr>
        <w:t>068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ток</w:t>
      </w:r>
      <w:r>
        <w:rPr>
          <w:spacing w:val="-4"/>
        </w:rPr>
        <w:t xml:space="preserve"> </w:t>
      </w:r>
      <w:r>
        <w:t>пуска</w:t>
      </w:r>
      <w:r>
        <w:rPr>
          <w:spacing w:val="-3"/>
        </w:rPr>
        <w:t xml:space="preserve"> </w:t>
      </w:r>
      <w:r>
        <w:t>680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стандарту</w:t>
      </w:r>
      <w:r>
        <w:rPr>
          <w:spacing w:val="-3"/>
        </w:rPr>
        <w:t xml:space="preserve"> </w:t>
      </w:r>
      <w:r>
        <w:rPr>
          <w:spacing w:val="-5"/>
        </w:rPr>
        <w:t>EN.</w:t>
      </w: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spacing w:before="1"/>
        <w:rPr>
          <w:sz w:val="21"/>
        </w:rPr>
      </w:pPr>
    </w:p>
    <w:p w:rsidR="00D840E6" w:rsidRDefault="00B6788C">
      <w:pPr>
        <w:pStyle w:val="3"/>
        <w:ind w:left="0" w:right="1128"/>
        <w:jc w:val="right"/>
      </w:pPr>
      <w:r>
        <w:rPr>
          <w:spacing w:val="-2"/>
        </w:rPr>
        <w:t>Последовательное</w:t>
      </w:r>
      <w:r>
        <w:rPr>
          <w:spacing w:val="4"/>
        </w:rPr>
        <w:t xml:space="preserve"> </w:t>
      </w:r>
      <w:r>
        <w:rPr>
          <w:spacing w:val="-2"/>
        </w:rPr>
        <w:t>и</w:t>
      </w:r>
      <w:r>
        <w:rPr>
          <w:spacing w:val="7"/>
        </w:rPr>
        <w:t xml:space="preserve"> </w:t>
      </w:r>
      <w:r>
        <w:rPr>
          <w:spacing w:val="-2"/>
        </w:rPr>
        <w:t>параллельное</w:t>
      </w:r>
      <w:r>
        <w:rPr>
          <w:spacing w:val="6"/>
        </w:rPr>
        <w:t xml:space="preserve"> </w:t>
      </w:r>
      <w:r>
        <w:rPr>
          <w:spacing w:val="-2"/>
        </w:rPr>
        <w:t>подключение</w:t>
      </w:r>
      <w:r>
        <w:rPr>
          <w:spacing w:val="7"/>
        </w:rPr>
        <w:t xml:space="preserve"> </w:t>
      </w:r>
      <w:r>
        <w:rPr>
          <w:spacing w:val="-2"/>
        </w:rPr>
        <w:t>аккумуляторов</w:t>
      </w:r>
    </w:p>
    <w:p w:rsidR="00D840E6" w:rsidRDefault="00D840E6">
      <w:pPr>
        <w:pStyle w:val="a3"/>
        <w:rPr>
          <w:b/>
          <w:sz w:val="18"/>
        </w:rPr>
      </w:pPr>
    </w:p>
    <w:p w:rsidR="00D840E6" w:rsidRDefault="00D840E6">
      <w:pPr>
        <w:pStyle w:val="a3"/>
        <w:spacing w:before="5"/>
        <w:rPr>
          <w:b/>
          <w:sz w:val="14"/>
        </w:rPr>
      </w:pPr>
    </w:p>
    <w:p w:rsidR="00D840E6" w:rsidRDefault="00B6788C">
      <w:pPr>
        <w:pStyle w:val="a3"/>
        <w:ind w:right="1220"/>
        <w:jc w:val="right"/>
      </w:pPr>
      <w:r>
        <w:t>Существует</w:t>
      </w:r>
      <w:r>
        <w:rPr>
          <w:spacing w:val="-9"/>
        </w:rPr>
        <w:t xml:space="preserve"> </w:t>
      </w:r>
      <w:r>
        <w:t>три</w:t>
      </w:r>
      <w:r>
        <w:rPr>
          <w:spacing w:val="-6"/>
        </w:rPr>
        <w:t xml:space="preserve"> </w:t>
      </w:r>
      <w:r>
        <w:t>схемы</w:t>
      </w:r>
      <w:r>
        <w:rPr>
          <w:spacing w:val="-6"/>
        </w:rPr>
        <w:t xml:space="preserve"> </w:t>
      </w:r>
      <w:r>
        <w:t>соединений</w:t>
      </w:r>
      <w:r>
        <w:rPr>
          <w:spacing w:val="-6"/>
        </w:rPr>
        <w:t xml:space="preserve"> </w:t>
      </w:r>
      <w:r>
        <w:t>АКБ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сборки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нужными</w:t>
      </w:r>
      <w:r>
        <w:rPr>
          <w:spacing w:val="-6"/>
        </w:rPr>
        <w:t xml:space="preserve"> </w:t>
      </w:r>
      <w:r>
        <w:rPr>
          <w:spacing w:val="-2"/>
        </w:rPr>
        <w:t>параметрами:</w:t>
      </w:r>
    </w:p>
    <w:p w:rsidR="00D840E6" w:rsidRDefault="00D840E6">
      <w:pPr>
        <w:pStyle w:val="a3"/>
        <w:spacing w:before="10"/>
        <w:rPr>
          <w:sz w:val="22"/>
        </w:rPr>
      </w:pPr>
    </w:p>
    <w:p w:rsidR="00D840E6" w:rsidRDefault="00B6788C">
      <w:pPr>
        <w:pStyle w:val="a4"/>
        <w:numPr>
          <w:ilvl w:val="0"/>
          <w:numId w:val="1"/>
        </w:numPr>
        <w:tabs>
          <w:tab w:val="left" w:pos="1529"/>
          <w:tab w:val="left" w:pos="1530"/>
        </w:tabs>
        <w:rPr>
          <w:sz w:val="16"/>
        </w:rPr>
      </w:pPr>
      <w:r>
        <w:rPr>
          <w:spacing w:val="-2"/>
          <w:sz w:val="16"/>
        </w:rPr>
        <w:t>Последовательное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—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складывается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напряжение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всех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АКБ;</w:t>
      </w:r>
    </w:p>
    <w:p w:rsidR="00D840E6" w:rsidRDefault="00B6788C">
      <w:pPr>
        <w:pStyle w:val="a4"/>
        <w:numPr>
          <w:ilvl w:val="0"/>
          <w:numId w:val="1"/>
        </w:numPr>
        <w:tabs>
          <w:tab w:val="left" w:pos="1529"/>
          <w:tab w:val="left" w:pos="1530"/>
        </w:tabs>
        <w:spacing w:before="161"/>
        <w:rPr>
          <w:sz w:val="16"/>
        </w:rPr>
      </w:pPr>
      <w:r>
        <w:rPr>
          <w:spacing w:val="-2"/>
          <w:sz w:val="16"/>
        </w:rPr>
        <w:t>Параллельное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–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складывается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емкость;</w:t>
      </w:r>
    </w:p>
    <w:p w:rsidR="00D840E6" w:rsidRDefault="00B6788C">
      <w:pPr>
        <w:pStyle w:val="a4"/>
        <w:numPr>
          <w:ilvl w:val="0"/>
          <w:numId w:val="1"/>
        </w:numPr>
        <w:tabs>
          <w:tab w:val="left" w:pos="1529"/>
          <w:tab w:val="left" w:pos="1530"/>
        </w:tabs>
        <w:spacing w:before="157" w:line="343" w:lineRule="auto"/>
        <w:ind w:right="1827"/>
        <w:rPr>
          <w:sz w:val="16"/>
        </w:rPr>
      </w:pPr>
      <w:r>
        <w:rPr>
          <w:spacing w:val="-2"/>
          <w:sz w:val="16"/>
        </w:rPr>
        <w:t xml:space="preserve">Комбинированное последовательно-параллельное – для </w:t>
      </w:r>
      <w:r>
        <w:rPr>
          <w:sz w:val="16"/>
        </w:rPr>
        <w:t>повышения емкости и напряжения.</w:t>
      </w:r>
    </w:p>
    <w:p w:rsidR="00D840E6" w:rsidRDefault="00D840E6">
      <w:pPr>
        <w:pStyle w:val="a3"/>
        <w:spacing w:before="2"/>
        <w:rPr>
          <w:sz w:val="22"/>
        </w:rPr>
      </w:pPr>
    </w:p>
    <w:p w:rsidR="00D840E6" w:rsidRDefault="00B6788C">
      <w:pPr>
        <w:pStyle w:val="a3"/>
        <w:ind w:left="699" w:right="556"/>
        <w:jc w:val="center"/>
      </w:pPr>
      <w:r>
        <w:rPr>
          <w:spacing w:val="-2"/>
          <w:u w:val="thick"/>
        </w:rPr>
        <w:t>Последовательное</w:t>
      </w:r>
    </w:p>
    <w:p w:rsidR="00D840E6" w:rsidRDefault="00B6788C">
      <w:pPr>
        <w:pStyle w:val="a3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1609725</wp:posOffset>
            </wp:positionH>
            <wp:positionV relativeFrom="paragraph">
              <wp:posOffset>114812</wp:posOffset>
            </wp:positionV>
            <wp:extent cx="2453178" cy="948689"/>
            <wp:effectExtent l="0" t="0" r="0" b="0"/>
            <wp:wrapTopAndBottom/>
            <wp:docPr id="4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2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178" cy="948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spacing w:before="5"/>
        <w:rPr>
          <w:sz w:val="24"/>
        </w:rPr>
      </w:pPr>
    </w:p>
    <w:p w:rsidR="00D840E6" w:rsidRDefault="00B6788C">
      <w:pPr>
        <w:pStyle w:val="a3"/>
        <w:spacing w:before="1"/>
        <w:ind w:left="699" w:right="556"/>
        <w:jc w:val="center"/>
      </w:pPr>
      <w:r>
        <w:rPr>
          <w:noProof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1533525</wp:posOffset>
            </wp:positionH>
            <wp:positionV relativeFrom="paragraph">
              <wp:posOffset>260340</wp:posOffset>
            </wp:positionV>
            <wp:extent cx="2638425" cy="1190625"/>
            <wp:effectExtent l="0" t="0" r="0" b="0"/>
            <wp:wrapNone/>
            <wp:docPr id="5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3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thick"/>
        </w:rPr>
        <w:t>Параллельное</w:t>
      </w:r>
    </w:p>
    <w:p w:rsidR="00D840E6" w:rsidRDefault="00D840E6">
      <w:pPr>
        <w:jc w:val="center"/>
        <w:sectPr w:rsidR="00D840E6">
          <w:pgSz w:w="8380" w:h="11920"/>
          <w:pgMar w:top="720" w:right="160" w:bottom="620" w:left="600" w:header="0" w:footer="362" w:gutter="0"/>
          <w:cols w:space="720"/>
        </w:sectPr>
      </w:pPr>
    </w:p>
    <w:p w:rsidR="00D840E6" w:rsidRDefault="00B6788C">
      <w:pPr>
        <w:pStyle w:val="a3"/>
        <w:spacing w:before="81"/>
        <w:ind w:left="699" w:right="556"/>
        <w:jc w:val="center"/>
      </w:pPr>
      <w:r>
        <w:rPr>
          <w:spacing w:val="-2"/>
          <w:u w:val="thick"/>
        </w:rPr>
        <w:lastRenderedPageBreak/>
        <w:t>Последовательно-параллельное</w:t>
      </w:r>
      <w:r>
        <w:rPr>
          <w:spacing w:val="10"/>
          <w:u w:val="thick"/>
        </w:rPr>
        <w:t xml:space="preserve"> </w:t>
      </w:r>
      <w:r>
        <w:rPr>
          <w:spacing w:val="-2"/>
          <w:u w:val="thick"/>
        </w:rPr>
        <w:t>соединение</w:t>
      </w:r>
    </w:p>
    <w:p w:rsidR="00D840E6" w:rsidRDefault="00B6788C">
      <w:pPr>
        <w:pStyle w:val="a3"/>
        <w:spacing w:before="6"/>
        <w:rPr>
          <w:sz w:val="13"/>
        </w:rPr>
      </w:pPr>
      <w:r>
        <w:rPr>
          <w:noProof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1524000</wp:posOffset>
            </wp:positionH>
            <wp:positionV relativeFrom="paragraph">
              <wp:posOffset>114285</wp:posOffset>
            </wp:positionV>
            <wp:extent cx="3021641" cy="2077974"/>
            <wp:effectExtent l="0" t="0" r="0" b="0"/>
            <wp:wrapTopAndBottom/>
            <wp:docPr id="5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641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spacing w:before="7"/>
        <w:rPr>
          <w:sz w:val="23"/>
        </w:rPr>
      </w:pPr>
    </w:p>
    <w:p w:rsidR="00D840E6" w:rsidRDefault="00B6788C">
      <w:pPr>
        <w:pStyle w:val="3"/>
        <w:ind w:left="699" w:right="556"/>
        <w:jc w:val="center"/>
      </w:pPr>
      <w:r>
        <w:t>Требование</w:t>
      </w:r>
      <w:r>
        <w:rPr>
          <w:spacing w:val="-9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АКБ</w:t>
      </w:r>
      <w:r>
        <w:rPr>
          <w:spacing w:val="-6"/>
        </w:rPr>
        <w:t xml:space="preserve"> </w:t>
      </w:r>
      <w:r>
        <w:t>ГМССБ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районам</w:t>
      </w:r>
      <w:r>
        <w:rPr>
          <w:spacing w:val="-6"/>
        </w:rPr>
        <w:t xml:space="preserve"> </w:t>
      </w:r>
      <w:r>
        <w:rPr>
          <w:spacing w:val="-2"/>
        </w:rPr>
        <w:t>плавания</w:t>
      </w:r>
    </w:p>
    <w:p w:rsidR="00D840E6" w:rsidRDefault="00B6788C">
      <w:pPr>
        <w:pStyle w:val="a3"/>
        <w:spacing w:before="3" w:line="398" w:lineRule="exact"/>
        <w:ind w:left="810" w:firstLine="44"/>
      </w:pPr>
      <w:r>
        <w:rPr>
          <w:i/>
          <w:u w:val="thick"/>
        </w:rPr>
        <w:t>Для</w:t>
      </w:r>
      <w:r>
        <w:rPr>
          <w:i/>
          <w:spacing w:val="-5"/>
          <w:u w:val="thick"/>
        </w:rPr>
        <w:t xml:space="preserve"> </w:t>
      </w:r>
      <w:r>
        <w:rPr>
          <w:i/>
          <w:u w:val="thick"/>
        </w:rPr>
        <w:t>района</w:t>
      </w:r>
      <w:r>
        <w:rPr>
          <w:i/>
          <w:spacing w:val="-5"/>
          <w:u w:val="thick"/>
        </w:rPr>
        <w:t xml:space="preserve"> </w:t>
      </w:r>
      <w:r>
        <w:rPr>
          <w:i/>
          <w:u w:val="thick"/>
        </w:rPr>
        <w:t>А1</w:t>
      </w:r>
      <w:r>
        <w:rPr>
          <w:i/>
          <w:spacing w:val="-5"/>
        </w:rPr>
        <w:t xml:space="preserve"> </w:t>
      </w:r>
      <w:r>
        <w:t>(из</w:t>
      </w:r>
      <w:r>
        <w:rPr>
          <w:spacing w:val="-5"/>
        </w:rPr>
        <w:t xml:space="preserve"> </w:t>
      </w:r>
      <w:r>
        <w:t>расчета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УКВ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ЦИВ,</w:t>
      </w:r>
      <w:r>
        <w:rPr>
          <w:spacing w:val="-5"/>
        </w:rPr>
        <w:t xml:space="preserve"> </w:t>
      </w:r>
      <w:r>
        <w:t>приемник</w:t>
      </w:r>
      <w:r>
        <w:rPr>
          <w:spacing w:val="-5"/>
        </w:rPr>
        <w:t xml:space="preserve"> </w:t>
      </w:r>
      <w:r>
        <w:t>ГНСС,</w:t>
      </w:r>
      <w:r>
        <w:rPr>
          <w:spacing w:val="-5"/>
        </w:rPr>
        <w:t xml:space="preserve"> </w:t>
      </w:r>
      <w:r>
        <w:t>аварийное</w:t>
      </w:r>
      <w:r>
        <w:rPr>
          <w:spacing w:val="-5"/>
        </w:rPr>
        <w:t xml:space="preserve"> </w:t>
      </w:r>
      <w:r>
        <w:t>освещение) Требуемая емкость аккумуляторных батареи для работы в течение</w:t>
      </w:r>
    </w:p>
    <w:p w:rsidR="00D840E6" w:rsidRDefault="00B6788C">
      <w:pPr>
        <w:pStyle w:val="a3"/>
        <w:spacing w:line="146" w:lineRule="exact"/>
        <w:ind w:left="810"/>
      </w:pPr>
      <w:r>
        <w:t>1</w:t>
      </w:r>
      <w:r>
        <w:rPr>
          <w:spacing w:val="-5"/>
        </w:rPr>
        <w:t xml:space="preserve"> </w:t>
      </w:r>
      <w:r>
        <w:t>ч.</w:t>
      </w:r>
      <w:r>
        <w:rPr>
          <w:spacing w:val="-5"/>
        </w:rPr>
        <w:t xml:space="preserve"> </w:t>
      </w:r>
      <w:r>
        <w:t>(+</w:t>
      </w:r>
      <w:r>
        <w:rPr>
          <w:spacing w:val="-4"/>
        </w:rPr>
        <w:t xml:space="preserve"> </w:t>
      </w:r>
      <w:r>
        <w:t>коэффициент</w:t>
      </w:r>
      <w:r>
        <w:rPr>
          <w:spacing w:val="-5"/>
        </w:rPr>
        <w:t xml:space="preserve"> </w:t>
      </w:r>
      <w:r>
        <w:t>старения</w:t>
      </w:r>
      <w:r>
        <w:rPr>
          <w:spacing w:val="-4"/>
        </w:rPr>
        <w:t xml:space="preserve"> 1,4)</w:t>
      </w:r>
    </w:p>
    <w:p w:rsidR="00D840E6" w:rsidRDefault="00B6788C">
      <w:pPr>
        <w:pStyle w:val="3"/>
        <w:spacing w:line="174" w:lineRule="exact"/>
      </w:pPr>
      <w:r>
        <w:t>10.691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Ач</w:t>
      </w:r>
      <w:proofErr w:type="spellEnd"/>
    </w:p>
    <w:p w:rsidR="00D840E6" w:rsidRDefault="00D840E6">
      <w:pPr>
        <w:pStyle w:val="a3"/>
        <w:spacing w:before="6"/>
        <w:rPr>
          <w:b/>
          <w:sz w:val="14"/>
        </w:rPr>
      </w:pPr>
    </w:p>
    <w:p w:rsidR="00D840E6" w:rsidRDefault="00B6788C">
      <w:pPr>
        <w:pStyle w:val="a3"/>
        <w:spacing w:line="256" w:lineRule="auto"/>
        <w:ind w:left="810" w:right="1400"/>
      </w:pPr>
      <w:r>
        <w:t>Требуемая</w:t>
      </w:r>
      <w:r>
        <w:rPr>
          <w:spacing w:val="-10"/>
        </w:rPr>
        <w:t xml:space="preserve"> </w:t>
      </w:r>
      <w:r>
        <w:t>емкость</w:t>
      </w:r>
      <w:r>
        <w:rPr>
          <w:spacing w:val="-10"/>
        </w:rPr>
        <w:t xml:space="preserve"> </w:t>
      </w:r>
      <w:r>
        <w:t>аккумуляторных</w:t>
      </w:r>
      <w:r>
        <w:rPr>
          <w:spacing w:val="-10"/>
        </w:rPr>
        <w:t xml:space="preserve"> </w:t>
      </w:r>
      <w:r>
        <w:t>батареи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течение</w:t>
      </w:r>
      <w:r>
        <w:rPr>
          <w:spacing w:val="-10"/>
        </w:rPr>
        <w:t xml:space="preserve"> </w:t>
      </w:r>
      <w:r>
        <w:t>6 часов (+ коэффициент старения 1,4)</w:t>
      </w:r>
    </w:p>
    <w:p w:rsidR="00D840E6" w:rsidRDefault="00B6788C">
      <w:pPr>
        <w:pStyle w:val="3"/>
        <w:spacing w:line="183" w:lineRule="exact"/>
      </w:pPr>
      <w:r>
        <w:t>24.498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Ач</w:t>
      </w:r>
      <w:proofErr w:type="spellEnd"/>
    </w:p>
    <w:p w:rsidR="00D840E6" w:rsidRDefault="00D840E6">
      <w:pPr>
        <w:pStyle w:val="a3"/>
        <w:rPr>
          <w:b/>
          <w:sz w:val="18"/>
        </w:rPr>
      </w:pPr>
    </w:p>
    <w:p w:rsidR="00D840E6" w:rsidRDefault="00D840E6">
      <w:pPr>
        <w:pStyle w:val="a3"/>
        <w:spacing w:before="10"/>
        <w:rPr>
          <w:b/>
          <w:sz w:val="17"/>
        </w:rPr>
      </w:pPr>
    </w:p>
    <w:p w:rsidR="00D840E6" w:rsidRDefault="00B6788C">
      <w:pPr>
        <w:pStyle w:val="a3"/>
        <w:spacing w:line="261" w:lineRule="auto"/>
        <w:ind w:left="810" w:right="682" w:firstLine="10"/>
        <w:jc w:val="both"/>
      </w:pPr>
      <w:r>
        <w:rPr>
          <w:rFonts w:ascii="Times New Roman" w:hAnsi="Times New Roman"/>
          <w:u w:val="thick"/>
        </w:rPr>
        <w:t xml:space="preserve"> </w:t>
      </w:r>
      <w:r>
        <w:rPr>
          <w:i/>
          <w:u w:val="thick"/>
        </w:rPr>
        <w:t>Для района А2</w:t>
      </w:r>
      <w:r>
        <w:rPr>
          <w:i/>
        </w:rPr>
        <w:t xml:space="preserve"> </w:t>
      </w:r>
      <w:r>
        <w:t xml:space="preserve">(из расчета 1 ПВ/КВ радиоустановка 150W, 2 УКВ морская радиостанция без внешнего пульта управления, </w:t>
      </w:r>
      <w:proofErr w:type="spellStart"/>
      <w:r>
        <w:t>Инмарсат</w:t>
      </w:r>
      <w:proofErr w:type="spellEnd"/>
      <w:r>
        <w:t xml:space="preserve"> ГМССБ (трансивер, терминал сообщений, принтер), контроллер ССОО/ОСДР, приемник ГНСС, аварийное освещение)</w:t>
      </w:r>
    </w:p>
    <w:p w:rsidR="00D840E6" w:rsidRDefault="00B6788C">
      <w:pPr>
        <w:pStyle w:val="a3"/>
        <w:spacing w:before="151" w:line="264" w:lineRule="auto"/>
        <w:ind w:left="810" w:right="1760"/>
      </w:pPr>
      <w:r>
        <w:t>Требуемая</w:t>
      </w:r>
      <w:r>
        <w:rPr>
          <w:spacing w:val="-12"/>
        </w:rPr>
        <w:t xml:space="preserve"> </w:t>
      </w:r>
      <w:r>
        <w:t>емкость</w:t>
      </w:r>
      <w:r>
        <w:rPr>
          <w:spacing w:val="-11"/>
        </w:rPr>
        <w:t xml:space="preserve"> </w:t>
      </w:r>
      <w:r>
        <w:t>аккумуляторных</w:t>
      </w:r>
      <w:r>
        <w:rPr>
          <w:spacing w:val="-11"/>
        </w:rPr>
        <w:t xml:space="preserve"> </w:t>
      </w:r>
      <w:r>
        <w:t>батареи</w:t>
      </w:r>
      <w:r>
        <w:rPr>
          <w:spacing w:val="-11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работы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течение 1 ч. (+ коэффициент старения 1,4)</w:t>
      </w:r>
    </w:p>
    <w:p w:rsidR="00D840E6" w:rsidRDefault="00B6788C">
      <w:pPr>
        <w:pStyle w:val="3"/>
        <w:spacing w:line="145" w:lineRule="exact"/>
      </w:pPr>
      <w:r>
        <w:t>60.240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Ач</w:t>
      </w:r>
      <w:proofErr w:type="spellEnd"/>
    </w:p>
    <w:p w:rsidR="00D840E6" w:rsidRDefault="00D840E6">
      <w:pPr>
        <w:pStyle w:val="a3"/>
        <w:spacing w:before="11"/>
        <w:rPr>
          <w:b/>
          <w:sz w:val="17"/>
        </w:rPr>
      </w:pPr>
    </w:p>
    <w:p w:rsidR="00D840E6" w:rsidRDefault="00B6788C">
      <w:pPr>
        <w:pStyle w:val="a3"/>
        <w:spacing w:line="256" w:lineRule="auto"/>
        <w:ind w:left="810" w:right="1400"/>
      </w:pPr>
      <w:r>
        <w:t>Требуемая</w:t>
      </w:r>
      <w:r>
        <w:rPr>
          <w:spacing w:val="-10"/>
        </w:rPr>
        <w:t xml:space="preserve"> </w:t>
      </w:r>
      <w:r>
        <w:t>емкость</w:t>
      </w:r>
      <w:r>
        <w:rPr>
          <w:spacing w:val="-10"/>
        </w:rPr>
        <w:t xml:space="preserve"> </w:t>
      </w:r>
      <w:r>
        <w:t>аккумуляторных</w:t>
      </w:r>
      <w:r>
        <w:rPr>
          <w:spacing w:val="-10"/>
        </w:rPr>
        <w:t xml:space="preserve"> </w:t>
      </w:r>
      <w:r>
        <w:t>батареи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течение</w:t>
      </w:r>
      <w:r>
        <w:rPr>
          <w:spacing w:val="-10"/>
        </w:rPr>
        <w:t xml:space="preserve"> </w:t>
      </w:r>
      <w:r>
        <w:t>6 часов (+ коэффициент старения 1,4)</w:t>
      </w:r>
    </w:p>
    <w:p w:rsidR="00D840E6" w:rsidRDefault="00B6788C">
      <w:pPr>
        <w:pStyle w:val="3"/>
        <w:spacing w:before="4"/>
        <w:jc w:val="both"/>
      </w:pPr>
      <w:r>
        <w:t>156.910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Ач</w:t>
      </w:r>
      <w:proofErr w:type="spellEnd"/>
    </w:p>
    <w:p w:rsidR="00D840E6" w:rsidRDefault="00D840E6">
      <w:pPr>
        <w:pStyle w:val="a3"/>
        <w:spacing w:before="9"/>
        <w:rPr>
          <w:b/>
          <w:sz w:val="17"/>
        </w:rPr>
      </w:pPr>
    </w:p>
    <w:p w:rsidR="00D840E6" w:rsidRDefault="00B6788C">
      <w:pPr>
        <w:pStyle w:val="a3"/>
        <w:spacing w:line="261" w:lineRule="auto"/>
        <w:ind w:left="810" w:right="682" w:firstLine="10"/>
        <w:jc w:val="both"/>
      </w:pPr>
      <w:r>
        <w:rPr>
          <w:rFonts w:ascii="Times New Roman" w:hAnsi="Times New Roman"/>
          <w:u w:val="thick"/>
        </w:rPr>
        <w:t xml:space="preserve"> </w:t>
      </w:r>
      <w:r>
        <w:rPr>
          <w:i/>
          <w:u w:val="thick"/>
        </w:rPr>
        <w:t>Для района А3 (комплектация 1)</w:t>
      </w:r>
      <w:r>
        <w:rPr>
          <w:i/>
        </w:rPr>
        <w:t xml:space="preserve"> </w:t>
      </w:r>
      <w:r>
        <w:t xml:space="preserve">(из расчета 1 ПВ/КВ радиоустановка 150W, 2 УКВ </w:t>
      </w:r>
      <w:r>
        <w:t>морская радиостанция</w:t>
      </w:r>
      <w:r>
        <w:rPr>
          <w:spacing w:val="-9"/>
        </w:rPr>
        <w:t xml:space="preserve"> </w:t>
      </w:r>
      <w:r>
        <w:t>без</w:t>
      </w:r>
      <w:r>
        <w:rPr>
          <w:spacing w:val="-9"/>
        </w:rPr>
        <w:t xml:space="preserve"> </w:t>
      </w:r>
      <w:r>
        <w:t>внешнего</w:t>
      </w:r>
      <w:r>
        <w:rPr>
          <w:spacing w:val="-9"/>
        </w:rPr>
        <w:t xml:space="preserve"> </w:t>
      </w:r>
      <w:r>
        <w:t>пульта</w:t>
      </w:r>
      <w:r>
        <w:rPr>
          <w:spacing w:val="-9"/>
        </w:rPr>
        <w:t xml:space="preserve"> </w:t>
      </w:r>
      <w:r>
        <w:t>управления,</w:t>
      </w:r>
      <w:r>
        <w:rPr>
          <w:spacing w:val="-9"/>
        </w:rPr>
        <w:t xml:space="preserve"> </w:t>
      </w:r>
      <w:r>
        <w:t>2</w:t>
      </w:r>
      <w:r>
        <w:rPr>
          <w:spacing w:val="-9"/>
        </w:rPr>
        <w:t xml:space="preserve"> </w:t>
      </w:r>
      <w:proofErr w:type="spellStart"/>
      <w:r>
        <w:t>Инмарсат</w:t>
      </w:r>
      <w:proofErr w:type="spellEnd"/>
      <w:r>
        <w:rPr>
          <w:spacing w:val="-9"/>
        </w:rPr>
        <w:t xml:space="preserve"> </w:t>
      </w:r>
      <w:r>
        <w:t>ГМССБ (трансивер, терминал сообщений, принтер), контроллер ССОО/ОСДР, приемник ГНСС, аварийное освещение)</w:t>
      </w:r>
    </w:p>
    <w:p w:rsidR="00D840E6" w:rsidRDefault="00D840E6">
      <w:pPr>
        <w:spacing w:line="261" w:lineRule="auto"/>
        <w:jc w:val="both"/>
        <w:sectPr w:rsidR="00D840E6">
          <w:pgSz w:w="8380" w:h="11920"/>
          <w:pgMar w:top="480" w:right="160" w:bottom="620" w:left="600" w:header="0" w:footer="362" w:gutter="0"/>
          <w:cols w:space="720"/>
        </w:sectPr>
      </w:pPr>
    </w:p>
    <w:p w:rsidR="00D840E6" w:rsidRDefault="00B6788C">
      <w:pPr>
        <w:pStyle w:val="a3"/>
        <w:spacing w:before="80"/>
        <w:ind w:left="810" w:right="1400"/>
      </w:pPr>
      <w:r>
        <w:lastRenderedPageBreak/>
        <w:t>Требуемая</w:t>
      </w:r>
      <w:r>
        <w:rPr>
          <w:spacing w:val="-9"/>
        </w:rPr>
        <w:t xml:space="preserve"> </w:t>
      </w:r>
      <w:r>
        <w:t>емкость</w:t>
      </w:r>
      <w:r>
        <w:rPr>
          <w:spacing w:val="-9"/>
        </w:rPr>
        <w:t xml:space="preserve"> </w:t>
      </w:r>
      <w:r>
        <w:t>аккумуляторных</w:t>
      </w:r>
      <w:r>
        <w:rPr>
          <w:spacing w:val="-9"/>
        </w:rPr>
        <w:t xml:space="preserve"> </w:t>
      </w:r>
      <w:r>
        <w:t>батареи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течение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ч. (+ коэффициент старения 1,4)</w:t>
      </w:r>
    </w:p>
    <w:p w:rsidR="00D840E6" w:rsidRDefault="00B6788C">
      <w:pPr>
        <w:pStyle w:val="3"/>
        <w:spacing w:before="13"/>
      </w:pPr>
      <w:r>
        <w:t>76.171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Ач</w:t>
      </w:r>
      <w:proofErr w:type="spellEnd"/>
    </w:p>
    <w:p w:rsidR="00D840E6" w:rsidRDefault="00D840E6">
      <w:pPr>
        <w:pStyle w:val="a3"/>
        <w:spacing w:before="7"/>
        <w:rPr>
          <w:b/>
          <w:sz w:val="18"/>
        </w:rPr>
      </w:pPr>
    </w:p>
    <w:p w:rsidR="00D840E6" w:rsidRDefault="00B6788C">
      <w:pPr>
        <w:pStyle w:val="a3"/>
        <w:spacing w:line="264" w:lineRule="auto"/>
        <w:ind w:left="810" w:right="1400"/>
      </w:pPr>
      <w:r>
        <w:t>Требуемая</w:t>
      </w:r>
      <w:r>
        <w:rPr>
          <w:spacing w:val="-10"/>
        </w:rPr>
        <w:t xml:space="preserve"> </w:t>
      </w:r>
      <w:r>
        <w:t>емкость</w:t>
      </w:r>
      <w:r>
        <w:rPr>
          <w:spacing w:val="-10"/>
        </w:rPr>
        <w:t xml:space="preserve"> </w:t>
      </w:r>
      <w:r>
        <w:t>аккумуляторных</w:t>
      </w:r>
      <w:r>
        <w:rPr>
          <w:spacing w:val="-10"/>
        </w:rPr>
        <w:t xml:space="preserve"> </w:t>
      </w:r>
      <w:r>
        <w:t>батареи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течение</w:t>
      </w:r>
      <w:r>
        <w:rPr>
          <w:spacing w:val="-10"/>
        </w:rPr>
        <w:t xml:space="preserve"> </w:t>
      </w:r>
      <w:r>
        <w:t>6 часов (+ коэффициент старения 1,4)</w:t>
      </w:r>
    </w:p>
    <w:p w:rsidR="00D840E6" w:rsidRDefault="00B6788C">
      <w:pPr>
        <w:pStyle w:val="3"/>
        <w:spacing w:line="145" w:lineRule="exact"/>
      </w:pPr>
      <w:r>
        <w:t>199.490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Ач</w:t>
      </w:r>
      <w:proofErr w:type="spellEnd"/>
    </w:p>
    <w:p w:rsidR="00D840E6" w:rsidRDefault="00D840E6">
      <w:pPr>
        <w:pStyle w:val="a3"/>
        <w:rPr>
          <w:b/>
          <w:sz w:val="18"/>
        </w:rPr>
      </w:pPr>
    </w:p>
    <w:p w:rsidR="00D840E6" w:rsidRDefault="00D840E6">
      <w:pPr>
        <w:pStyle w:val="a3"/>
        <w:spacing w:before="6"/>
        <w:rPr>
          <w:b/>
        </w:rPr>
      </w:pPr>
    </w:p>
    <w:p w:rsidR="00D840E6" w:rsidRDefault="00B6788C">
      <w:pPr>
        <w:pStyle w:val="a3"/>
        <w:spacing w:line="261" w:lineRule="auto"/>
        <w:ind w:left="810" w:right="424" w:firstLine="10"/>
        <w:jc w:val="both"/>
      </w:pPr>
      <w:r>
        <w:rPr>
          <w:rFonts w:ascii="Times New Roman" w:hAnsi="Times New Roman"/>
          <w:u w:val="thick"/>
        </w:rPr>
        <w:t xml:space="preserve"> </w:t>
      </w:r>
      <w:r>
        <w:rPr>
          <w:i/>
          <w:u w:val="thick"/>
        </w:rPr>
        <w:t>Для района А3 (комплектация 2)</w:t>
      </w:r>
      <w:r>
        <w:rPr>
          <w:i/>
        </w:rPr>
        <w:t xml:space="preserve"> </w:t>
      </w:r>
      <w:r>
        <w:t xml:space="preserve">(из расчета 1 ПВ/КВ радиоустановка 150W с </w:t>
      </w:r>
      <w:proofErr w:type="spellStart"/>
      <w:r>
        <w:t>радиотелексом</w:t>
      </w:r>
      <w:proofErr w:type="spellEnd"/>
      <w:r>
        <w:t xml:space="preserve">, 2 УКВ морская радиостанция без внешнего пульта управления, 1 </w:t>
      </w:r>
      <w:proofErr w:type="spellStart"/>
      <w:r>
        <w:t>Инмарсат</w:t>
      </w:r>
      <w:proofErr w:type="spellEnd"/>
      <w:r>
        <w:t xml:space="preserve"> ГМССБ (трансивер, терминал сообщений, принтер), контроллер ССОО/ОСДР, приемник ГНСС, аварийное освещение)</w:t>
      </w:r>
    </w:p>
    <w:p w:rsidR="00D840E6" w:rsidRDefault="00B6788C">
      <w:pPr>
        <w:pStyle w:val="a3"/>
        <w:spacing w:before="158" w:line="256" w:lineRule="auto"/>
        <w:ind w:left="810" w:right="737"/>
      </w:pPr>
      <w:r>
        <w:t>Требуемая</w:t>
      </w:r>
      <w:r>
        <w:rPr>
          <w:spacing w:val="-9"/>
        </w:rPr>
        <w:t xml:space="preserve"> </w:t>
      </w:r>
      <w:r>
        <w:t>емкость</w:t>
      </w:r>
      <w:r>
        <w:rPr>
          <w:spacing w:val="-9"/>
        </w:rPr>
        <w:t xml:space="preserve"> </w:t>
      </w:r>
      <w:r>
        <w:t>аккум</w:t>
      </w:r>
      <w:r>
        <w:t>уляторных</w:t>
      </w:r>
      <w:r>
        <w:rPr>
          <w:spacing w:val="-9"/>
        </w:rPr>
        <w:t xml:space="preserve"> </w:t>
      </w:r>
      <w:r>
        <w:t>батареи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течение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ч.</w:t>
      </w:r>
      <w:r>
        <w:rPr>
          <w:spacing w:val="-9"/>
        </w:rPr>
        <w:t xml:space="preserve"> </w:t>
      </w:r>
      <w:r>
        <w:t>(+ коэффициент старения 1,4)</w:t>
      </w:r>
    </w:p>
    <w:p w:rsidR="00D840E6" w:rsidRDefault="00B6788C">
      <w:pPr>
        <w:pStyle w:val="3"/>
        <w:spacing w:before="2"/>
      </w:pPr>
      <w:r>
        <w:t>74.255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Ач</w:t>
      </w:r>
      <w:proofErr w:type="spellEnd"/>
    </w:p>
    <w:p w:rsidR="00D840E6" w:rsidRDefault="00D840E6">
      <w:pPr>
        <w:pStyle w:val="a3"/>
        <w:spacing w:before="4"/>
        <w:rPr>
          <w:b/>
          <w:sz w:val="18"/>
        </w:rPr>
      </w:pPr>
    </w:p>
    <w:p w:rsidR="00D840E6" w:rsidRDefault="00B6788C">
      <w:pPr>
        <w:pStyle w:val="a3"/>
        <w:spacing w:line="264" w:lineRule="auto"/>
        <w:ind w:left="810" w:right="1400"/>
      </w:pPr>
      <w:r>
        <w:t>Требуемая</w:t>
      </w:r>
      <w:r>
        <w:rPr>
          <w:spacing w:val="-10"/>
        </w:rPr>
        <w:t xml:space="preserve"> </w:t>
      </w:r>
      <w:r>
        <w:t>емкость</w:t>
      </w:r>
      <w:r>
        <w:rPr>
          <w:spacing w:val="-10"/>
        </w:rPr>
        <w:t xml:space="preserve"> </w:t>
      </w:r>
      <w:r>
        <w:t>аккумуляторных</w:t>
      </w:r>
      <w:r>
        <w:rPr>
          <w:spacing w:val="-10"/>
        </w:rPr>
        <w:t xml:space="preserve"> </w:t>
      </w:r>
      <w:r>
        <w:t>батареи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течение</w:t>
      </w:r>
      <w:r>
        <w:rPr>
          <w:spacing w:val="-10"/>
        </w:rPr>
        <w:t xml:space="preserve"> </w:t>
      </w:r>
      <w:r>
        <w:t>6 часов (+ коэффициент старения 1,4)</w:t>
      </w:r>
    </w:p>
    <w:p w:rsidR="00D840E6" w:rsidRDefault="00B6788C">
      <w:pPr>
        <w:pStyle w:val="3"/>
        <w:spacing w:line="145" w:lineRule="exact"/>
      </w:pPr>
      <w:r>
        <w:t>194.370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Ач</w:t>
      </w:r>
      <w:proofErr w:type="spellEnd"/>
    </w:p>
    <w:p w:rsidR="00D840E6" w:rsidRDefault="00D840E6">
      <w:pPr>
        <w:pStyle w:val="a3"/>
        <w:rPr>
          <w:b/>
          <w:sz w:val="18"/>
        </w:rPr>
      </w:pPr>
    </w:p>
    <w:p w:rsidR="00D840E6" w:rsidRDefault="00B6788C">
      <w:pPr>
        <w:pStyle w:val="a3"/>
        <w:spacing w:before="153" w:line="261" w:lineRule="auto"/>
        <w:ind w:left="810" w:right="427" w:firstLine="10"/>
        <w:jc w:val="both"/>
      </w:pPr>
      <w:r>
        <w:rPr>
          <w:rFonts w:ascii="Times New Roman" w:hAnsi="Times New Roman"/>
          <w:u w:val="thick"/>
        </w:rPr>
        <w:t xml:space="preserve"> </w:t>
      </w:r>
      <w:r>
        <w:rPr>
          <w:i/>
          <w:u w:val="thick"/>
        </w:rPr>
        <w:t>Для района А4</w:t>
      </w:r>
      <w:r>
        <w:rPr>
          <w:i/>
        </w:rPr>
        <w:t xml:space="preserve"> </w:t>
      </w:r>
      <w:r>
        <w:t xml:space="preserve">(из расчета 2 ПВ/КВ радиоустановка 150W с </w:t>
      </w:r>
      <w:proofErr w:type="spellStart"/>
      <w:r>
        <w:t>радиотелексом</w:t>
      </w:r>
      <w:proofErr w:type="spellEnd"/>
      <w:r>
        <w:t>,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 xml:space="preserve">УКВ морская радиостанция без внешнего пульта управления, 1 </w:t>
      </w:r>
      <w:proofErr w:type="spellStart"/>
      <w:r>
        <w:t>Инмарсат</w:t>
      </w:r>
      <w:proofErr w:type="spellEnd"/>
      <w:r>
        <w:t xml:space="preserve"> ГМССБ (трансивер, терминал сообщений, принтер), контроллер ССОО/ОСДР, аварийное </w:t>
      </w:r>
      <w:r>
        <w:rPr>
          <w:spacing w:val="-2"/>
        </w:rPr>
        <w:t>освещение)</w:t>
      </w:r>
    </w:p>
    <w:p w:rsidR="00D840E6" w:rsidRDefault="00B6788C">
      <w:pPr>
        <w:pStyle w:val="a3"/>
        <w:spacing w:before="156" w:line="256" w:lineRule="auto"/>
        <w:ind w:left="810" w:right="1760"/>
      </w:pPr>
      <w:r>
        <w:t>Требуемая</w:t>
      </w:r>
      <w:r>
        <w:rPr>
          <w:spacing w:val="-12"/>
        </w:rPr>
        <w:t xml:space="preserve"> </w:t>
      </w:r>
      <w:r>
        <w:t>емкость</w:t>
      </w:r>
      <w:r>
        <w:rPr>
          <w:spacing w:val="-11"/>
        </w:rPr>
        <w:t xml:space="preserve"> </w:t>
      </w:r>
      <w:r>
        <w:t>аккумуляторных</w:t>
      </w:r>
      <w:r>
        <w:rPr>
          <w:spacing w:val="-11"/>
        </w:rPr>
        <w:t xml:space="preserve"> </w:t>
      </w:r>
      <w:r>
        <w:t>батар</w:t>
      </w:r>
      <w:r>
        <w:t>еи</w:t>
      </w:r>
      <w:r>
        <w:rPr>
          <w:spacing w:val="-11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работы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течение 1 ч. (+ коэффициент старения 1,4)</w:t>
      </w:r>
    </w:p>
    <w:p w:rsidR="00D840E6" w:rsidRDefault="00B6788C">
      <w:pPr>
        <w:pStyle w:val="3"/>
        <w:spacing w:before="3"/>
        <w:jc w:val="both"/>
      </w:pPr>
      <w:r>
        <w:rPr>
          <w:spacing w:val="-2"/>
        </w:rPr>
        <w:t>114.690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Ач</w:t>
      </w:r>
      <w:proofErr w:type="spellEnd"/>
    </w:p>
    <w:p w:rsidR="00D840E6" w:rsidRDefault="00D840E6">
      <w:pPr>
        <w:pStyle w:val="a3"/>
        <w:spacing w:before="3"/>
        <w:rPr>
          <w:b/>
          <w:sz w:val="18"/>
        </w:rPr>
      </w:pPr>
    </w:p>
    <w:p w:rsidR="00D840E6" w:rsidRDefault="00B6788C">
      <w:pPr>
        <w:pStyle w:val="a3"/>
        <w:spacing w:line="264" w:lineRule="auto"/>
        <w:ind w:left="810" w:right="1400"/>
      </w:pPr>
      <w:r>
        <w:t>Требуемая</w:t>
      </w:r>
      <w:r>
        <w:rPr>
          <w:spacing w:val="-10"/>
        </w:rPr>
        <w:t xml:space="preserve"> </w:t>
      </w:r>
      <w:r>
        <w:t>емкость</w:t>
      </w:r>
      <w:r>
        <w:rPr>
          <w:spacing w:val="-10"/>
        </w:rPr>
        <w:t xml:space="preserve"> </w:t>
      </w:r>
      <w:r>
        <w:t>аккумуляторных</w:t>
      </w:r>
      <w:r>
        <w:rPr>
          <w:spacing w:val="-10"/>
        </w:rPr>
        <w:t xml:space="preserve"> </w:t>
      </w:r>
      <w:r>
        <w:t>батареи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течение</w:t>
      </w:r>
      <w:r>
        <w:rPr>
          <w:spacing w:val="-10"/>
        </w:rPr>
        <w:t xml:space="preserve"> </w:t>
      </w:r>
      <w:r>
        <w:t>6 часов (+ коэффициент старения 1,4)</w:t>
      </w:r>
    </w:p>
    <w:p w:rsidR="00D840E6" w:rsidRDefault="00B6788C">
      <w:pPr>
        <w:pStyle w:val="3"/>
        <w:spacing w:line="145" w:lineRule="exact"/>
      </w:pPr>
      <w:r>
        <w:t>302.430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Ач</w:t>
      </w:r>
      <w:proofErr w:type="spellEnd"/>
    </w:p>
    <w:p w:rsidR="00D840E6" w:rsidRDefault="00D840E6">
      <w:pPr>
        <w:pStyle w:val="a3"/>
        <w:rPr>
          <w:b/>
          <w:sz w:val="18"/>
        </w:rPr>
      </w:pPr>
    </w:p>
    <w:p w:rsidR="00D840E6" w:rsidRDefault="00B6788C">
      <w:pPr>
        <w:ind w:left="2475"/>
        <w:rPr>
          <w:b/>
          <w:sz w:val="16"/>
        </w:rPr>
      </w:pPr>
      <w:r>
        <w:rPr>
          <w:b/>
          <w:sz w:val="16"/>
        </w:rPr>
        <w:t>Зарядные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устройства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для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АКБ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ГМССБ</w:t>
      </w:r>
    </w:p>
    <w:p w:rsidR="00D840E6" w:rsidRDefault="00D840E6">
      <w:pPr>
        <w:pStyle w:val="a3"/>
        <w:spacing w:before="9"/>
        <w:rPr>
          <w:b/>
          <w:sz w:val="18"/>
        </w:rPr>
      </w:pPr>
    </w:p>
    <w:p w:rsidR="00D840E6" w:rsidRDefault="00B6788C">
      <w:pPr>
        <w:pStyle w:val="a3"/>
        <w:ind w:left="540" w:right="298" w:firstLine="285"/>
        <w:jc w:val="both"/>
      </w:pPr>
      <w:r>
        <w:t>Автоматические зарядные устройства для аккумуляторов ГМССБ должны отвечать общим требованиям, изложенным в правиле IV/13 СОЛАС-74, и резолюции ИМО A.694(17), а также соответствовать нижеприведенным требованиям:</w:t>
      </w:r>
    </w:p>
    <w:p w:rsidR="00D840E6" w:rsidRDefault="00B6788C">
      <w:pPr>
        <w:pStyle w:val="a4"/>
        <w:numPr>
          <w:ilvl w:val="0"/>
          <w:numId w:val="6"/>
        </w:numPr>
        <w:tabs>
          <w:tab w:val="left" w:pos="1063"/>
        </w:tabs>
        <w:spacing w:before="2"/>
        <w:ind w:right="291" w:firstLine="285"/>
        <w:jc w:val="both"/>
        <w:rPr>
          <w:sz w:val="16"/>
        </w:rPr>
      </w:pPr>
      <w:r>
        <w:rPr>
          <w:sz w:val="16"/>
        </w:rPr>
        <w:t>Зарядное устройство должно быть способно заря</w:t>
      </w:r>
      <w:r>
        <w:rPr>
          <w:sz w:val="16"/>
        </w:rPr>
        <w:t>жать полностью разряженные аккумуляторные батареи до минимально необходимой емкости в течение 10 часов.</w:t>
      </w:r>
    </w:p>
    <w:p w:rsidR="00D840E6" w:rsidRDefault="00B6788C">
      <w:pPr>
        <w:pStyle w:val="a4"/>
        <w:numPr>
          <w:ilvl w:val="0"/>
          <w:numId w:val="6"/>
        </w:numPr>
        <w:tabs>
          <w:tab w:val="left" w:pos="1093"/>
        </w:tabs>
        <w:spacing w:before="2"/>
        <w:ind w:right="290" w:firstLine="285"/>
        <w:jc w:val="both"/>
        <w:rPr>
          <w:sz w:val="16"/>
        </w:rPr>
      </w:pPr>
      <w:r>
        <w:rPr>
          <w:sz w:val="16"/>
        </w:rPr>
        <w:t>Зарядное устройство должно быть способно поддерживать аккумуляторы в надлежащем заряженном состоянии, как предписано изготовителем.</w:t>
      </w:r>
    </w:p>
    <w:p w:rsidR="00D840E6" w:rsidRDefault="00B6788C">
      <w:pPr>
        <w:pStyle w:val="a4"/>
        <w:numPr>
          <w:ilvl w:val="0"/>
          <w:numId w:val="6"/>
        </w:numPr>
        <w:tabs>
          <w:tab w:val="left" w:pos="1063"/>
        </w:tabs>
        <w:spacing w:before="2"/>
        <w:ind w:right="290" w:firstLine="285"/>
        <w:jc w:val="both"/>
        <w:rPr>
          <w:sz w:val="16"/>
        </w:rPr>
      </w:pPr>
      <w:r>
        <w:rPr>
          <w:sz w:val="16"/>
        </w:rPr>
        <w:t>Подаваемые напряжени</w:t>
      </w:r>
      <w:r>
        <w:rPr>
          <w:sz w:val="16"/>
        </w:rPr>
        <w:t>е и ток всегда должны быть в допустимых пределах, предписанных изготовителем, с учетом температуры окружающей среды, при которой аккумулятор может находиться на судне. Должна быть предусмотрена защита от перезарядки или разрядки аккумулятора из-за возможно</w:t>
      </w:r>
      <w:r>
        <w:rPr>
          <w:sz w:val="16"/>
        </w:rPr>
        <w:t xml:space="preserve">й неисправности зарядного </w:t>
      </w:r>
      <w:r>
        <w:rPr>
          <w:spacing w:val="-2"/>
          <w:sz w:val="16"/>
        </w:rPr>
        <w:t>устройства.</w:t>
      </w:r>
    </w:p>
    <w:p w:rsidR="00D840E6" w:rsidRDefault="00B6788C">
      <w:pPr>
        <w:pStyle w:val="a4"/>
        <w:numPr>
          <w:ilvl w:val="0"/>
          <w:numId w:val="6"/>
        </w:numPr>
        <w:tabs>
          <w:tab w:val="left" w:pos="1033"/>
        </w:tabs>
        <w:spacing w:before="2"/>
        <w:ind w:right="290" w:firstLine="285"/>
        <w:jc w:val="both"/>
        <w:rPr>
          <w:sz w:val="16"/>
        </w:rPr>
      </w:pPr>
      <w:r>
        <w:rPr>
          <w:sz w:val="16"/>
        </w:rPr>
        <w:t>Автоматическое зарядное устройство должно иметь визуальную индикацию того, что оно включено. Индикация напряжения аккумулятора и тока заряда/разряда должна быть доступна на ходовом мостике.</w:t>
      </w:r>
    </w:p>
    <w:p w:rsidR="00D840E6" w:rsidRDefault="00B6788C">
      <w:pPr>
        <w:pStyle w:val="a4"/>
        <w:numPr>
          <w:ilvl w:val="0"/>
          <w:numId w:val="6"/>
        </w:numPr>
        <w:tabs>
          <w:tab w:val="left" w:pos="1048"/>
        </w:tabs>
        <w:spacing w:before="2"/>
        <w:ind w:right="290" w:firstLine="285"/>
        <w:jc w:val="both"/>
        <w:rPr>
          <w:sz w:val="16"/>
        </w:rPr>
      </w:pPr>
      <w:r>
        <w:rPr>
          <w:sz w:val="16"/>
        </w:rPr>
        <w:t>Должны быть предусмотрены зв</w:t>
      </w:r>
      <w:r>
        <w:rPr>
          <w:sz w:val="16"/>
        </w:rPr>
        <w:t>уковая сигнализация и визуальная индикация в месте, откуда обычно осуществляется управлением судном, указывающие на то, что напряжение или ток зарядки выходят за пределы, установленные изготовителем. Возможность</w:t>
      </w:r>
      <w:r>
        <w:rPr>
          <w:spacing w:val="40"/>
          <w:sz w:val="16"/>
        </w:rPr>
        <w:t xml:space="preserve"> </w:t>
      </w:r>
      <w:r>
        <w:rPr>
          <w:sz w:val="16"/>
        </w:rPr>
        <w:t>отключения</w:t>
      </w:r>
      <w:r>
        <w:rPr>
          <w:spacing w:val="40"/>
          <w:sz w:val="16"/>
        </w:rPr>
        <w:t xml:space="preserve"> </w:t>
      </w:r>
      <w:r>
        <w:rPr>
          <w:sz w:val="16"/>
        </w:rPr>
        <w:t>этой</w:t>
      </w:r>
      <w:r>
        <w:rPr>
          <w:spacing w:val="40"/>
          <w:sz w:val="16"/>
        </w:rPr>
        <w:t xml:space="preserve"> </w:t>
      </w:r>
      <w:r>
        <w:rPr>
          <w:sz w:val="16"/>
        </w:rPr>
        <w:t>сигнализации</w:t>
      </w:r>
      <w:r>
        <w:rPr>
          <w:spacing w:val="37"/>
          <w:sz w:val="16"/>
        </w:rPr>
        <w:t xml:space="preserve"> </w:t>
      </w:r>
      <w:r>
        <w:rPr>
          <w:sz w:val="16"/>
        </w:rPr>
        <w:t>и</w:t>
      </w:r>
      <w:r>
        <w:rPr>
          <w:spacing w:val="37"/>
          <w:sz w:val="16"/>
        </w:rPr>
        <w:t xml:space="preserve"> </w:t>
      </w:r>
      <w:r>
        <w:rPr>
          <w:sz w:val="16"/>
        </w:rPr>
        <w:t>индикации</w:t>
      </w:r>
      <w:r>
        <w:rPr>
          <w:spacing w:val="37"/>
          <w:sz w:val="16"/>
        </w:rPr>
        <w:t xml:space="preserve"> </w:t>
      </w:r>
      <w:r>
        <w:rPr>
          <w:sz w:val="16"/>
        </w:rPr>
        <w:t>дол</w:t>
      </w:r>
      <w:r>
        <w:rPr>
          <w:sz w:val="16"/>
        </w:rPr>
        <w:t>жна</w:t>
      </w:r>
      <w:r>
        <w:rPr>
          <w:spacing w:val="37"/>
          <w:sz w:val="16"/>
        </w:rPr>
        <w:t xml:space="preserve"> </w:t>
      </w:r>
      <w:r>
        <w:rPr>
          <w:sz w:val="16"/>
        </w:rPr>
        <w:t>отсутствовать.</w:t>
      </w:r>
      <w:r>
        <w:rPr>
          <w:spacing w:val="37"/>
          <w:sz w:val="16"/>
        </w:rPr>
        <w:t xml:space="preserve"> </w:t>
      </w:r>
      <w:r>
        <w:rPr>
          <w:sz w:val="16"/>
        </w:rPr>
        <w:t>При</w:t>
      </w:r>
    </w:p>
    <w:p w:rsidR="00D840E6" w:rsidRDefault="00D840E6">
      <w:pPr>
        <w:jc w:val="both"/>
        <w:rPr>
          <w:sz w:val="16"/>
        </w:rPr>
        <w:sectPr w:rsidR="00D840E6">
          <w:pgSz w:w="8380" w:h="11920"/>
          <w:pgMar w:top="400" w:right="160" w:bottom="560" w:left="600" w:header="0" w:footer="362" w:gutter="0"/>
          <w:cols w:space="720"/>
        </w:sectPr>
      </w:pPr>
    </w:p>
    <w:p w:rsidR="00D840E6" w:rsidRDefault="00B6788C">
      <w:pPr>
        <w:pStyle w:val="a3"/>
        <w:spacing w:before="80"/>
        <w:ind w:left="540" w:right="297"/>
        <w:jc w:val="both"/>
      </w:pPr>
      <w:r>
        <w:lastRenderedPageBreak/>
        <w:t>срабатывании сигнализации должно быть возможным только выключение</w:t>
      </w:r>
      <w:r>
        <w:rPr>
          <w:spacing w:val="-8"/>
        </w:rPr>
        <w:t xml:space="preserve"> </w:t>
      </w:r>
      <w:r>
        <w:t>звука</w:t>
      </w:r>
      <w:r>
        <w:rPr>
          <w:spacing w:val="-8"/>
        </w:rPr>
        <w:t xml:space="preserve"> </w:t>
      </w:r>
      <w:r>
        <w:t>вручную. Сигнал тревоги и индикация должны автоматически сбрасываться</w:t>
      </w:r>
      <w:r>
        <w:rPr>
          <w:spacing w:val="-7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восстановления нормальных условий зарядки. Неисправность системы сигнализации не должна прерывать зарядку или разрядку аккумуляторов.</w:t>
      </w:r>
    </w:p>
    <w:p w:rsidR="00D840E6" w:rsidRDefault="00B6788C">
      <w:pPr>
        <w:pStyle w:val="a4"/>
        <w:numPr>
          <w:ilvl w:val="0"/>
          <w:numId w:val="6"/>
        </w:numPr>
        <w:tabs>
          <w:tab w:val="left" w:pos="1048"/>
        </w:tabs>
        <w:spacing w:before="2"/>
        <w:ind w:right="295" w:firstLine="285"/>
        <w:jc w:val="both"/>
        <w:rPr>
          <w:sz w:val="16"/>
        </w:rPr>
      </w:pPr>
      <w:r>
        <w:rPr>
          <w:sz w:val="16"/>
        </w:rPr>
        <w:t>Автоматическое зарядное устройство должно быть готово к работе в течение 5 секунд после включения или после перерыва в под</w:t>
      </w:r>
      <w:r>
        <w:rPr>
          <w:sz w:val="16"/>
        </w:rPr>
        <w:t>аче электроэнергии.</w:t>
      </w:r>
    </w:p>
    <w:p w:rsidR="00D840E6" w:rsidRDefault="00B6788C">
      <w:pPr>
        <w:pStyle w:val="a4"/>
        <w:numPr>
          <w:ilvl w:val="0"/>
          <w:numId w:val="6"/>
        </w:numPr>
        <w:tabs>
          <w:tab w:val="left" w:pos="1033"/>
        </w:tabs>
        <w:spacing w:before="2"/>
        <w:ind w:right="290" w:firstLine="285"/>
        <w:jc w:val="both"/>
        <w:rPr>
          <w:sz w:val="16"/>
        </w:rPr>
      </w:pPr>
      <w:r>
        <w:rPr>
          <w:sz w:val="16"/>
        </w:rPr>
        <w:t>Автоматическое зарядное устройство должно быть спроектировано и изготовлено таким образом, чтобы оно было защищено от повреждений, возникающих в результате отсоединения аккумуляторов</w:t>
      </w:r>
      <w:r>
        <w:rPr>
          <w:spacing w:val="-8"/>
          <w:sz w:val="16"/>
        </w:rPr>
        <w:t xml:space="preserve"> </w:t>
      </w:r>
      <w:r>
        <w:rPr>
          <w:sz w:val="16"/>
        </w:rPr>
        <w:t>или,</w:t>
      </w:r>
      <w:r>
        <w:rPr>
          <w:spacing w:val="-8"/>
          <w:sz w:val="16"/>
        </w:rPr>
        <w:t xml:space="preserve"> </w:t>
      </w:r>
      <w:r>
        <w:rPr>
          <w:sz w:val="16"/>
        </w:rPr>
        <w:t>при</w:t>
      </w:r>
      <w:r>
        <w:rPr>
          <w:spacing w:val="-8"/>
          <w:sz w:val="16"/>
        </w:rPr>
        <w:t xml:space="preserve"> </w:t>
      </w:r>
      <w:r>
        <w:rPr>
          <w:sz w:val="16"/>
        </w:rPr>
        <w:t>отсоединенном</w:t>
      </w:r>
      <w:r>
        <w:rPr>
          <w:spacing w:val="-8"/>
          <w:sz w:val="16"/>
        </w:rPr>
        <w:t xml:space="preserve"> </w:t>
      </w:r>
      <w:r>
        <w:rPr>
          <w:sz w:val="16"/>
        </w:rPr>
        <w:t>аккумуляторе,</w:t>
      </w:r>
      <w:r>
        <w:rPr>
          <w:spacing w:val="-8"/>
          <w:sz w:val="16"/>
        </w:rPr>
        <w:t xml:space="preserve"> </w:t>
      </w:r>
      <w:r>
        <w:rPr>
          <w:sz w:val="16"/>
        </w:rPr>
        <w:t>короткого</w:t>
      </w:r>
      <w:r>
        <w:rPr>
          <w:spacing w:val="-8"/>
          <w:sz w:val="16"/>
        </w:rPr>
        <w:t xml:space="preserve"> </w:t>
      </w:r>
      <w:r>
        <w:rPr>
          <w:sz w:val="16"/>
        </w:rPr>
        <w:t>замыка</w:t>
      </w:r>
      <w:r>
        <w:rPr>
          <w:sz w:val="16"/>
        </w:rPr>
        <w:t>ния клемм подключения аккумулятора. Если эта защита обеспечивается электронными средствами, то она должна автоматически сбрасываться после устранения обрыва или короткого замыкания.</w:t>
      </w:r>
    </w:p>
    <w:p w:rsidR="00D840E6" w:rsidRDefault="00D840E6">
      <w:pPr>
        <w:pStyle w:val="a3"/>
        <w:spacing w:before="2"/>
        <w:rPr>
          <w:sz w:val="17"/>
        </w:rPr>
      </w:pPr>
    </w:p>
    <w:p w:rsidR="00D840E6" w:rsidRDefault="00B6788C">
      <w:pPr>
        <w:pStyle w:val="a3"/>
        <w:tabs>
          <w:tab w:val="left" w:pos="3735"/>
          <w:tab w:val="left" w:pos="5995"/>
        </w:tabs>
        <w:spacing w:line="256" w:lineRule="auto"/>
        <w:ind w:left="810" w:right="1049"/>
        <w:jc w:val="both"/>
      </w:pPr>
      <w:r>
        <w:t>Расчет времени подзарядки аккумуляторной батареи вы сможете</w:t>
      </w:r>
      <w:r>
        <w:rPr>
          <w:spacing w:val="40"/>
        </w:rPr>
        <w:t xml:space="preserve"> </w:t>
      </w:r>
      <w:r>
        <w:rPr>
          <w:spacing w:val="-2"/>
        </w:rPr>
        <w:t>произвести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 xml:space="preserve">ссылке: </w:t>
      </w:r>
      <w:hyperlink r:id="rId24">
        <w:r>
          <w:rPr>
            <w:color w:val="0461C1"/>
            <w:spacing w:val="-2"/>
            <w:u w:val="thick" w:color="0461C1"/>
          </w:rPr>
          <w:t>https://cirspb.ru/blog/useful/calculate-battery-charge-time/</w:t>
        </w:r>
      </w:hyperlink>
    </w:p>
    <w:p w:rsidR="00D840E6" w:rsidRDefault="00B6788C">
      <w:pPr>
        <w:pStyle w:val="a3"/>
        <w:spacing w:before="5"/>
        <w:rPr>
          <w:sz w:val="4"/>
        </w:rPr>
      </w:pPr>
      <w:r>
        <w:rPr>
          <w:noProof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2320542</wp:posOffset>
            </wp:positionH>
            <wp:positionV relativeFrom="paragraph">
              <wp:posOffset>48158</wp:posOffset>
            </wp:positionV>
            <wp:extent cx="818123" cy="804672"/>
            <wp:effectExtent l="0" t="0" r="0" b="0"/>
            <wp:wrapTopAndBottom/>
            <wp:docPr id="5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123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0E6" w:rsidRDefault="00D840E6">
      <w:pPr>
        <w:pStyle w:val="a3"/>
        <w:rPr>
          <w:sz w:val="18"/>
        </w:rPr>
      </w:pPr>
    </w:p>
    <w:p w:rsidR="00D840E6" w:rsidRDefault="00B6788C">
      <w:pPr>
        <w:pStyle w:val="a3"/>
        <w:spacing w:before="148"/>
        <w:ind w:left="699" w:right="451"/>
        <w:jc w:val="center"/>
      </w:pPr>
      <w:r>
        <w:t>Требуемый</w:t>
      </w:r>
      <w:r>
        <w:rPr>
          <w:spacing w:val="-8"/>
        </w:rPr>
        <w:t xml:space="preserve"> </w:t>
      </w:r>
      <w:r>
        <w:t>ток</w:t>
      </w:r>
      <w:r>
        <w:rPr>
          <w:spacing w:val="-7"/>
        </w:rPr>
        <w:t xml:space="preserve"> </w:t>
      </w:r>
      <w:r>
        <w:t>ЗУ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зависимости</w:t>
      </w:r>
      <w:r>
        <w:rPr>
          <w:spacing w:val="-8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емкости</w:t>
      </w:r>
      <w:r>
        <w:rPr>
          <w:spacing w:val="-7"/>
        </w:rPr>
        <w:t xml:space="preserve"> </w:t>
      </w:r>
      <w:r>
        <w:rPr>
          <w:spacing w:val="-5"/>
        </w:rPr>
        <w:t>АКБ</w:t>
      </w:r>
    </w:p>
    <w:p w:rsidR="00D840E6" w:rsidRDefault="00B6788C">
      <w:pPr>
        <w:pStyle w:val="a3"/>
        <w:spacing w:before="10"/>
        <w:rPr>
          <w:sz w:val="3"/>
        </w:rPr>
      </w:pPr>
      <w:r>
        <w:rPr>
          <w:noProof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1990725</wp:posOffset>
            </wp:positionH>
            <wp:positionV relativeFrom="paragraph">
              <wp:posOffset>43546</wp:posOffset>
            </wp:positionV>
            <wp:extent cx="1270444" cy="1069848"/>
            <wp:effectExtent l="0" t="0" r="0" b="0"/>
            <wp:wrapTopAndBottom/>
            <wp:docPr id="5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444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0E6" w:rsidRDefault="00B6788C">
      <w:pPr>
        <w:pStyle w:val="a3"/>
        <w:spacing w:before="10"/>
        <w:ind w:left="540" w:right="292"/>
        <w:jc w:val="both"/>
      </w:pPr>
      <w:r>
        <w:t>График применим только к автоматическим зарядным устройствам, имеющих автоматическое понижение тока. Перед началом подбора АКБ</w:t>
      </w:r>
      <w:r>
        <w:rPr>
          <w:spacing w:val="-6"/>
        </w:rPr>
        <w:t xml:space="preserve"> </w:t>
      </w:r>
      <w:r>
        <w:t>ГМССБ</w:t>
      </w:r>
      <w:r>
        <w:rPr>
          <w:spacing w:val="-6"/>
        </w:rPr>
        <w:t xml:space="preserve"> </w:t>
      </w:r>
      <w:r>
        <w:t>нужно</w:t>
      </w:r>
      <w:r>
        <w:rPr>
          <w:spacing w:val="-6"/>
        </w:rPr>
        <w:t xml:space="preserve"> </w:t>
      </w:r>
      <w:r>
        <w:t>уточнить</w:t>
      </w:r>
      <w:r>
        <w:rPr>
          <w:spacing w:val="-6"/>
        </w:rPr>
        <w:t xml:space="preserve"> </w:t>
      </w:r>
      <w:r>
        <w:t>на судне тип ЗУ. Для неавтоматических ЗУ применима формула:</w:t>
      </w:r>
    </w:p>
    <w:p w:rsidR="00D840E6" w:rsidRDefault="00B6788C">
      <w:pPr>
        <w:spacing w:before="4"/>
        <w:ind w:left="699" w:right="491"/>
        <w:jc w:val="center"/>
        <w:rPr>
          <w:rFonts w:ascii="Cambria Math" w:hAnsi="Cambria Math"/>
          <w:sz w:val="11"/>
        </w:rPr>
      </w:pPr>
      <w:r>
        <w:pict>
          <v:line id="_x0000_s1027" style="position:absolute;left:0;text-align:left;z-index:-17342464;mso-position-horizontal-relative:page" from="223pt,7.1pt" to="260pt,7.1pt" strokeweight="0">
            <w10:wrap anchorx="page"/>
          </v:lin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3" o:spid="_x0000_s1026" type="#_x0000_t202" style="position:absolute;left:0;text-align:left;margin-left:238.75pt;margin-top:8.6pt;width:6.3pt;height:5.7pt;z-index:-17341952;mso-position-horizontal-relative:page" filled="f" stroked="f">
            <v:textbox inset="0,0,0,0">
              <w:txbxContent>
                <w:p w:rsidR="00D840E6" w:rsidRDefault="00B6788C">
                  <w:pPr>
                    <w:spacing w:line="113" w:lineRule="exact"/>
                    <w:rPr>
                      <w:rFonts w:ascii="Cambria Math"/>
                      <w:sz w:val="11"/>
                    </w:rPr>
                  </w:pPr>
                  <w:r>
                    <w:rPr>
                      <w:rFonts w:ascii="Cambria Math"/>
                      <w:spacing w:val="-5"/>
                      <w:sz w:val="11"/>
                    </w:rPr>
                    <w:t>10</w:t>
                  </w:r>
                </w:p>
              </w:txbxContent>
            </v:textbox>
            <w10:wrap anchorx="page"/>
          </v:shape>
        </w:pict>
      </w:r>
      <w:r>
        <w:rPr>
          <w:rFonts w:ascii="Cambria Math" w:hAnsi="Cambria Math"/>
          <w:position w:val="-8"/>
          <w:sz w:val="16"/>
        </w:rPr>
        <w:t>Ток</w:t>
      </w:r>
      <w:r>
        <w:rPr>
          <w:rFonts w:ascii="Cambria Math" w:hAnsi="Cambria Math"/>
          <w:spacing w:val="-6"/>
          <w:position w:val="-8"/>
          <w:sz w:val="16"/>
        </w:rPr>
        <w:t xml:space="preserve"> </w:t>
      </w:r>
      <w:r>
        <w:rPr>
          <w:rFonts w:ascii="Cambria Math" w:hAnsi="Cambria Math"/>
          <w:position w:val="-8"/>
          <w:sz w:val="16"/>
        </w:rPr>
        <w:t>ЗУ≤</w:t>
      </w:r>
      <w:r>
        <w:rPr>
          <w:rFonts w:ascii="Cambria Math" w:hAnsi="Cambria Math"/>
          <w:spacing w:val="12"/>
          <w:position w:val="-8"/>
          <w:sz w:val="16"/>
        </w:rPr>
        <w:t xml:space="preserve"> </w:t>
      </w:r>
      <w:r>
        <w:rPr>
          <w:rFonts w:ascii="Cambria Math" w:hAnsi="Cambria Math"/>
          <w:sz w:val="11"/>
        </w:rPr>
        <w:t>Ёмкость</w:t>
      </w:r>
      <w:r>
        <w:rPr>
          <w:rFonts w:ascii="Cambria Math" w:hAnsi="Cambria Math"/>
          <w:spacing w:val="-3"/>
          <w:sz w:val="11"/>
        </w:rPr>
        <w:t xml:space="preserve"> </w:t>
      </w:r>
      <w:r>
        <w:rPr>
          <w:rFonts w:ascii="Cambria Math" w:hAnsi="Cambria Math"/>
          <w:spacing w:val="-5"/>
          <w:sz w:val="11"/>
        </w:rPr>
        <w:t>АКБ</w:t>
      </w:r>
    </w:p>
    <w:p w:rsidR="00D840E6" w:rsidRDefault="00D840E6">
      <w:pPr>
        <w:jc w:val="center"/>
        <w:rPr>
          <w:rFonts w:ascii="Cambria Math" w:hAnsi="Cambria Math"/>
          <w:sz w:val="11"/>
        </w:rPr>
        <w:sectPr w:rsidR="00D840E6">
          <w:pgSz w:w="8380" w:h="11920"/>
          <w:pgMar w:top="400" w:right="160" w:bottom="620" w:left="600" w:header="0" w:footer="362" w:gutter="0"/>
          <w:cols w:space="720"/>
        </w:sectPr>
      </w:pPr>
    </w:p>
    <w:p w:rsidR="00D840E6" w:rsidRDefault="00B6788C">
      <w:pPr>
        <w:pStyle w:val="2"/>
        <w:spacing w:before="73" w:line="259" w:lineRule="auto"/>
        <w:ind w:right="554"/>
      </w:pPr>
      <w:r>
        <w:rPr>
          <w:color w:val="00649A"/>
        </w:rPr>
        <w:lastRenderedPageBreak/>
        <w:t>Нормы</w:t>
      </w:r>
      <w:r>
        <w:rPr>
          <w:color w:val="00649A"/>
          <w:spacing w:val="-14"/>
        </w:rPr>
        <w:t xml:space="preserve"> </w:t>
      </w:r>
      <w:r>
        <w:rPr>
          <w:color w:val="00649A"/>
        </w:rPr>
        <w:t>оснащения</w:t>
      </w:r>
      <w:r>
        <w:rPr>
          <w:color w:val="00649A"/>
          <w:spacing w:val="-14"/>
        </w:rPr>
        <w:t xml:space="preserve"> </w:t>
      </w:r>
      <w:r>
        <w:rPr>
          <w:color w:val="00649A"/>
        </w:rPr>
        <w:t>речных</w:t>
      </w:r>
      <w:r>
        <w:rPr>
          <w:color w:val="00649A"/>
          <w:spacing w:val="-14"/>
        </w:rPr>
        <w:t xml:space="preserve"> </w:t>
      </w:r>
      <w:r>
        <w:rPr>
          <w:color w:val="00649A"/>
        </w:rPr>
        <w:t>судов.</w:t>
      </w:r>
      <w:r>
        <w:rPr>
          <w:color w:val="00649A"/>
          <w:spacing w:val="-14"/>
        </w:rPr>
        <w:t xml:space="preserve"> </w:t>
      </w:r>
      <w:r>
        <w:rPr>
          <w:color w:val="00649A"/>
        </w:rPr>
        <w:t xml:space="preserve">Навигационное </w:t>
      </w:r>
      <w:r>
        <w:rPr>
          <w:color w:val="00649A"/>
          <w:spacing w:val="-2"/>
        </w:rPr>
        <w:t>оборудование.</w:t>
      </w:r>
    </w:p>
    <w:p w:rsidR="00D840E6" w:rsidRDefault="00B6788C">
      <w:pPr>
        <w:pStyle w:val="3"/>
        <w:spacing w:before="170"/>
        <w:ind w:left="697" w:right="569"/>
        <w:jc w:val="center"/>
      </w:pPr>
      <w:r>
        <w:rPr>
          <w:color w:val="333333"/>
        </w:rPr>
        <w:t>Нормы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навигационного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оборудования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судов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классов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"М",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"О",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"Р"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5"/>
        </w:rPr>
        <w:t>"Л"</w:t>
      </w:r>
    </w:p>
    <w:p w:rsidR="00D840E6" w:rsidRDefault="00D840E6">
      <w:pPr>
        <w:pStyle w:val="a3"/>
        <w:spacing w:before="10"/>
        <w:rPr>
          <w:b/>
          <w:sz w:val="11"/>
        </w:rPr>
      </w:pPr>
    </w:p>
    <w:tbl>
      <w:tblPr>
        <w:tblStyle w:val="TableNormal"/>
        <w:tblW w:w="0" w:type="auto"/>
        <w:tblInd w:w="8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0"/>
        <w:gridCol w:w="360"/>
        <w:gridCol w:w="360"/>
        <w:gridCol w:w="360"/>
        <w:gridCol w:w="420"/>
        <w:gridCol w:w="460"/>
        <w:gridCol w:w="360"/>
        <w:gridCol w:w="340"/>
        <w:gridCol w:w="360"/>
        <w:gridCol w:w="340"/>
      </w:tblGrid>
      <w:tr w:rsidR="00D840E6">
        <w:trPr>
          <w:trHeight w:val="369"/>
        </w:trPr>
        <w:tc>
          <w:tcPr>
            <w:tcW w:w="3020" w:type="dxa"/>
            <w:vMerge w:val="restart"/>
          </w:tcPr>
          <w:p w:rsidR="00D840E6" w:rsidRDefault="00D840E6">
            <w:pPr>
              <w:pStyle w:val="TableParagraph"/>
              <w:rPr>
                <w:b/>
                <w:sz w:val="18"/>
              </w:rPr>
            </w:pPr>
          </w:p>
          <w:p w:rsidR="00D840E6" w:rsidRDefault="00B6788C">
            <w:pPr>
              <w:pStyle w:val="TableParagraph"/>
              <w:spacing w:before="110"/>
              <w:ind w:left="859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Наименование</w:t>
            </w:r>
          </w:p>
        </w:tc>
        <w:tc>
          <w:tcPr>
            <w:tcW w:w="3360" w:type="dxa"/>
            <w:gridSpan w:val="9"/>
          </w:tcPr>
          <w:p w:rsidR="00D840E6" w:rsidRDefault="00B6788C">
            <w:pPr>
              <w:pStyle w:val="TableParagraph"/>
              <w:spacing w:line="124" w:lineRule="exact"/>
              <w:ind w:left="229" w:right="169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Разряд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бассейна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плавания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и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категория</w:t>
            </w:r>
          </w:p>
          <w:p w:rsidR="00D840E6" w:rsidRDefault="00B6788C">
            <w:pPr>
              <w:pStyle w:val="TableParagraph"/>
              <w:spacing w:line="157" w:lineRule="exact"/>
              <w:ind w:left="7" w:right="169"/>
              <w:jc w:val="center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судна</w:t>
            </w:r>
          </w:p>
        </w:tc>
      </w:tr>
      <w:tr w:rsidR="00D840E6">
        <w:trPr>
          <w:trHeight w:val="189"/>
        </w:trPr>
        <w:tc>
          <w:tcPr>
            <w:tcW w:w="302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3"/>
          </w:tcPr>
          <w:p w:rsidR="00D840E6" w:rsidRDefault="00D840E6">
            <w:pPr>
              <w:pStyle w:val="TableParagraph"/>
              <w:spacing w:line="154" w:lineRule="exact"/>
              <w:ind w:left="60"/>
              <w:jc w:val="center"/>
              <w:rPr>
                <w:sz w:val="16"/>
              </w:rPr>
            </w:pPr>
          </w:p>
        </w:tc>
        <w:tc>
          <w:tcPr>
            <w:tcW w:w="1240" w:type="dxa"/>
            <w:gridSpan w:val="3"/>
          </w:tcPr>
          <w:p w:rsidR="00D840E6" w:rsidRDefault="00D840E6">
            <w:pPr>
              <w:pStyle w:val="TableParagraph"/>
              <w:spacing w:line="154" w:lineRule="exact"/>
              <w:ind w:left="35"/>
              <w:jc w:val="center"/>
              <w:rPr>
                <w:sz w:val="16"/>
              </w:rPr>
            </w:pPr>
          </w:p>
        </w:tc>
        <w:tc>
          <w:tcPr>
            <w:tcW w:w="1040" w:type="dxa"/>
            <w:gridSpan w:val="3"/>
          </w:tcPr>
          <w:p w:rsidR="00D840E6" w:rsidRDefault="00D840E6">
            <w:pPr>
              <w:pStyle w:val="TableParagraph"/>
              <w:spacing w:line="154" w:lineRule="exact"/>
              <w:ind w:left="334"/>
              <w:rPr>
                <w:sz w:val="16"/>
              </w:rPr>
            </w:pPr>
          </w:p>
        </w:tc>
      </w:tr>
      <w:tr w:rsidR="00D840E6">
        <w:trPr>
          <w:trHeight w:val="190"/>
        </w:trPr>
        <w:tc>
          <w:tcPr>
            <w:tcW w:w="3020" w:type="dxa"/>
            <w:vMerge/>
            <w:tcBorders>
              <w:top w:val="nil"/>
            </w:tcBorders>
          </w:tcPr>
          <w:p w:rsidR="00D840E6" w:rsidRDefault="00D840E6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</w:tcPr>
          <w:p w:rsidR="00D840E6" w:rsidRDefault="007253B2">
            <w:pPr>
              <w:pStyle w:val="TableParagraph"/>
              <w:spacing w:line="156" w:lineRule="exact"/>
              <w:ind w:left="74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z w:val="16"/>
                <w:lang w:val="en-US"/>
              </w:rPr>
              <w:t>M</w:t>
            </w:r>
            <w:r w:rsidR="00B6788C">
              <w:rPr>
                <w:b/>
                <w:color w:val="333333"/>
                <w:sz w:val="16"/>
              </w:rPr>
              <w:t>I</w:t>
            </w:r>
          </w:p>
        </w:tc>
        <w:tc>
          <w:tcPr>
            <w:tcW w:w="360" w:type="dxa"/>
          </w:tcPr>
          <w:p w:rsidR="00D840E6" w:rsidRDefault="007253B2">
            <w:pPr>
              <w:pStyle w:val="TableParagraph"/>
              <w:spacing w:line="156" w:lineRule="exact"/>
              <w:ind w:left="97" w:right="39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  <w:lang w:val="en-US"/>
              </w:rPr>
              <w:t>M</w:t>
            </w:r>
            <w:r w:rsidR="00B6788C">
              <w:rPr>
                <w:b/>
                <w:color w:val="333333"/>
                <w:spacing w:val="-5"/>
                <w:sz w:val="16"/>
              </w:rPr>
              <w:t>II</w:t>
            </w:r>
          </w:p>
        </w:tc>
        <w:tc>
          <w:tcPr>
            <w:tcW w:w="360" w:type="dxa"/>
          </w:tcPr>
          <w:p w:rsidR="00D840E6" w:rsidRDefault="007253B2">
            <w:pPr>
              <w:pStyle w:val="TableParagraph"/>
              <w:spacing w:line="156" w:lineRule="exact"/>
              <w:ind w:left="97" w:right="24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  <w:lang w:val="en-US"/>
              </w:rPr>
              <w:t>M</w:t>
            </w:r>
            <w:r w:rsidR="00B6788C">
              <w:rPr>
                <w:b/>
                <w:color w:val="333333"/>
                <w:spacing w:val="-5"/>
                <w:sz w:val="16"/>
              </w:rPr>
              <w:t>III</w:t>
            </w:r>
          </w:p>
        </w:tc>
        <w:tc>
          <w:tcPr>
            <w:tcW w:w="420" w:type="dxa"/>
          </w:tcPr>
          <w:p w:rsidR="00D840E6" w:rsidRDefault="007253B2">
            <w:pPr>
              <w:pStyle w:val="TableParagraph"/>
              <w:spacing w:line="156" w:lineRule="exact"/>
              <w:ind w:left="45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z w:val="16"/>
                <w:lang w:val="en-US"/>
              </w:rPr>
              <w:t>O</w:t>
            </w:r>
            <w:r w:rsidR="00B6788C">
              <w:rPr>
                <w:b/>
                <w:color w:val="333333"/>
                <w:sz w:val="16"/>
              </w:rPr>
              <w:t>I</w:t>
            </w:r>
          </w:p>
        </w:tc>
        <w:tc>
          <w:tcPr>
            <w:tcW w:w="460" w:type="dxa"/>
          </w:tcPr>
          <w:p w:rsidR="00D840E6" w:rsidRDefault="007253B2">
            <w:pPr>
              <w:pStyle w:val="TableParagraph"/>
              <w:spacing w:line="156" w:lineRule="exact"/>
              <w:ind w:right="144"/>
              <w:jc w:val="right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  <w:lang w:val="en-US"/>
              </w:rPr>
              <w:t>O</w:t>
            </w:r>
            <w:r w:rsidR="00B6788C">
              <w:rPr>
                <w:b/>
                <w:color w:val="333333"/>
                <w:spacing w:val="-5"/>
                <w:sz w:val="16"/>
              </w:rPr>
              <w:t>II</w:t>
            </w:r>
          </w:p>
        </w:tc>
        <w:tc>
          <w:tcPr>
            <w:tcW w:w="360" w:type="dxa"/>
          </w:tcPr>
          <w:p w:rsidR="00D840E6" w:rsidRDefault="007253B2">
            <w:pPr>
              <w:pStyle w:val="TableParagraph"/>
              <w:spacing w:line="156" w:lineRule="exact"/>
              <w:ind w:left="89" w:right="49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  <w:lang w:val="en-US"/>
              </w:rPr>
              <w:t>O</w:t>
            </w:r>
            <w:r w:rsidR="00B6788C">
              <w:rPr>
                <w:b/>
                <w:color w:val="333333"/>
                <w:spacing w:val="-5"/>
                <w:sz w:val="16"/>
              </w:rPr>
              <w:t>III</w:t>
            </w:r>
          </w:p>
        </w:tc>
        <w:tc>
          <w:tcPr>
            <w:tcW w:w="340" w:type="dxa"/>
          </w:tcPr>
          <w:p w:rsidR="00D840E6" w:rsidRDefault="003A0936">
            <w:pPr>
              <w:pStyle w:val="TableParagraph"/>
              <w:spacing w:line="156" w:lineRule="exact"/>
              <w:ind w:left="154"/>
              <w:rPr>
                <w:b/>
                <w:sz w:val="16"/>
              </w:rPr>
            </w:pPr>
            <w:r>
              <w:rPr>
                <w:b/>
                <w:color w:val="333333"/>
                <w:sz w:val="16"/>
              </w:rPr>
              <w:t>Р</w:t>
            </w:r>
            <w:r w:rsidR="00B6788C">
              <w:rPr>
                <w:b/>
                <w:color w:val="333333"/>
                <w:sz w:val="16"/>
              </w:rPr>
              <w:t>I</w:t>
            </w:r>
            <w:r>
              <w:rPr>
                <w:b/>
                <w:color w:val="333333"/>
                <w:sz w:val="16"/>
              </w:rPr>
              <w:t xml:space="preserve"> и Л</w:t>
            </w:r>
            <w:r>
              <w:rPr>
                <w:b/>
                <w:color w:val="333333"/>
                <w:sz w:val="16"/>
              </w:rPr>
              <w:t>I</w:t>
            </w:r>
          </w:p>
        </w:tc>
        <w:tc>
          <w:tcPr>
            <w:tcW w:w="360" w:type="dxa"/>
          </w:tcPr>
          <w:p w:rsidR="00D840E6" w:rsidRDefault="003A0936">
            <w:pPr>
              <w:pStyle w:val="TableParagraph"/>
              <w:spacing w:line="156" w:lineRule="exact"/>
              <w:ind w:left="97" w:right="47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Р</w:t>
            </w:r>
            <w:r w:rsidR="00B6788C">
              <w:rPr>
                <w:b/>
                <w:color w:val="333333"/>
                <w:spacing w:val="-5"/>
                <w:sz w:val="16"/>
              </w:rPr>
              <w:t>II</w:t>
            </w:r>
            <w:r>
              <w:rPr>
                <w:b/>
                <w:color w:val="333333"/>
                <w:spacing w:val="-5"/>
                <w:sz w:val="16"/>
              </w:rPr>
              <w:t xml:space="preserve"> Л</w:t>
            </w:r>
            <w:r>
              <w:rPr>
                <w:b/>
                <w:color w:val="333333"/>
                <w:sz w:val="16"/>
              </w:rPr>
              <w:t xml:space="preserve"> </w:t>
            </w:r>
            <w:r>
              <w:rPr>
                <w:b/>
                <w:color w:val="333333"/>
                <w:sz w:val="16"/>
              </w:rPr>
              <w:t>II</w:t>
            </w:r>
          </w:p>
        </w:tc>
        <w:tc>
          <w:tcPr>
            <w:tcW w:w="340" w:type="dxa"/>
          </w:tcPr>
          <w:p w:rsidR="00D840E6" w:rsidRDefault="003A0936">
            <w:pPr>
              <w:pStyle w:val="TableParagraph"/>
              <w:spacing w:line="156" w:lineRule="exact"/>
              <w:ind w:left="102" w:right="32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Р</w:t>
            </w:r>
            <w:r w:rsidR="00B6788C">
              <w:rPr>
                <w:b/>
                <w:color w:val="333333"/>
                <w:spacing w:val="-5"/>
                <w:sz w:val="16"/>
              </w:rPr>
              <w:t>III</w:t>
            </w:r>
            <w:r>
              <w:rPr>
                <w:b/>
                <w:color w:val="333333"/>
                <w:spacing w:val="-5"/>
                <w:sz w:val="16"/>
              </w:rPr>
              <w:t xml:space="preserve"> и Л</w:t>
            </w:r>
            <w:r>
              <w:rPr>
                <w:b/>
                <w:color w:val="333333"/>
                <w:sz w:val="16"/>
              </w:rPr>
              <w:t xml:space="preserve"> </w:t>
            </w:r>
            <w:r>
              <w:rPr>
                <w:b/>
                <w:color w:val="333333"/>
                <w:sz w:val="16"/>
              </w:rPr>
              <w:t>III</w:t>
            </w:r>
          </w:p>
        </w:tc>
        <w:bookmarkStart w:id="4" w:name="_GoBack"/>
        <w:bookmarkEnd w:id="4"/>
      </w:tr>
      <w:tr w:rsidR="00D840E6">
        <w:trPr>
          <w:trHeight w:val="369"/>
        </w:trPr>
        <w:tc>
          <w:tcPr>
            <w:tcW w:w="3020" w:type="dxa"/>
          </w:tcPr>
          <w:p w:rsidR="00D840E6" w:rsidRDefault="00B6788C">
            <w:pPr>
              <w:pStyle w:val="TableParagraph"/>
              <w:spacing w:before="10" w:line="170" w:lineRule="auto"/>
              <w:ind w:left="19" w:firstLine="45"/>
              <w:rPr>
                <w:sz w:val="16"/>
              </w:rPr>
            </w:pPr>
            <w:r>
              <w:rPr>
                <w:color w:val="333333"/>
                <w:sz w:val="16"/>
              </w:rPr>
              <w:t>1.</w:t>
            </w:r>
            <w:r>
              <w:rPr>
                <w:color w:val="333333"/>
                <w:spacing w:val="-1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Главный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магнитный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компас </w:t>
            </w:r>
            <w:r>
              <w:rPr>
                <w:color w:val="333333"/>
                <w:spacing w:val="-2"/>
                <w:sz w:val="16"/>
              </w:rPr>
              <w:t>(основной)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96"/>
              <w:ind w:left="58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96"/>
              <w:ind w:left="58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96"/>
              <w:ind w:left="53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420" w:type="dxa"/>
          </w:tcPr>
          <w:p w:rsidR="00D840E6" w:rsidRDefault="00B6788C">
            <w:pPr>
              <w:pStyle w:val="TableParagraph"/>
              <w:spacing w:before="96"/>
              <w:ind w:left="4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460" w:type="dxa"/>
          </w:tcPr>
          <w:p w:rsidR="00D840E6" w:rsidRDefault="00B6788C">
            <w:pPr>
              <w:pStyle w:val="TableParagraph"/>
              <w:spacing w:before="96"/>
              <w:ind w:right="164"/>
              <w:jc w:val="right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96"/>
              <w:ind w:left="40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340" w:type="dxa"/>
          </w:tcPr>
          <w:p w:rsidR="00D840E6" w:rsidRDefault="00B6788C">
            <w:pPr>
              <w:pStyle w:val="TableParagraph"/>
              <w:spacing w:before="96"/>
              <w:ind w:left="154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96"/>
              <w:ind w:left="6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340" w:type="dxa"/>
          </w:tcPr>
          <w:p w:rsidR="00D840E6" w:rsidRDefault="00B6788C">
            <w:pPr>
              <w:pStyle w:val="TableParagraph"/>
              <w:spacing w:before="96"/>
              <w:ind w:left="5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</w:tr>
      <w:tr w:rsidR="00D840E6">
        <w:trPr>
          <w:trHeight w:val="350"/>
        </w:trPr>
        <w:tc>
          <w:tcPr>
            <w:tcW w:w="3020" w:type="dxa"/>
          </w:tcPr>
          <w:p w:rsidR="00D840E6" w:rsidRDefault="00B6788C">
            <w:pPr>
              <w:pStyle w:val="TableParagraph"/>
              <w:spacing w:line="170" w:lineRule="auto"/>
              <w:ind w:left="19" w:firstLine="45"/>
              <w:rPr>
                <w:sz w:val="16"/>
              </w:rPr>
            </w:pPr>
            <w:r>
              <w:rPr>
                <w:color w:val="333333"/>
                <w:sz w:val="16"/>
              </w:rPr>
              <w:t>2.</w:t>
            </w:r>
            <w:r>
              <w:rPr>
                <w:color w:val="333333"/>
                <w:spacing w:val="-1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Путевой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магнитный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компас </w:t>
            </w:r>
            <w:r>
              <w:rPr>
                <w:color w:val="333333"/>
                <w:spacing w:val="-2"/>
                <w:sz w:val="16"/>
              </w:rPr>
              <w:t>(запасной)</w:t>
            </w:r>
            <w:r>
              <w:rPr>
                <w:color w:val="333333"/>
                <w:spacing w:val="-2"/>
                <w:sz w:val="16"/>
                <w:vertAlign w:val="superscript"/>
              </w:rPr>
              <w:t>1,2,3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81"/>
              <w:ind w:left="58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81"/>
              <w:ind w:left="58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81"/>
              <w:ind w:left="58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420" w:type="dxa"/>
          </w:tcPr>
          <w:p w:rsidR="00D840E6" w:rsidRDefault="00B6788C">
            <w:pPr>
              <w:pStyle w:val="TableParagraph"/>
              <w:spacing w:before="81"/>
              <w:ind w:left="4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460" w:type="dxa"/>
          </w:tcPr>
          <w:p w:rsidR="00D840E6" w:rsidRDefault="00B6788C">
            <w:pPr>
              <w:pStyle w:val="TableParagraph"/>
              <w:spacing w:before="81"/>
              <w:ind w:right="144"/>
              <w:jc w:val="right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81"/>
              <w:ind w:left="40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340" w:type="dxa"/>
          </w:tcPr>
          <w:p w:rsidR="00D840E6" w:rsidRDefault="00B6788C">
            <w:pPr>
              <w:pStyle w:val="TableParagraph"/>
              <w:spacing w:before="81"/>
              <w:ind w:left="154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81"/>
              <w:ind w:left="6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340" w:type="dxa"/>
          </w:tcPr>
          <w:p w:rsidR="00D840E6" w:rsidRDefault="00B6788C">
            <w:pPr>
              <w:pStyle w:val="TableParagraph"/>
              <w:spacing w:before="81"/>
              <w:ind w:left="5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</w:tr>
      <w:tr w:rsidR="00D840E6">
        <w:trPr>
          <w:trHeight w:val="170"/>
        </w:trPr>
        <w:tc>
          <w:tcPr>
            <w:tcW w:w="3020" w:type="dxa"/>
          </w:tcPr>
          <w:p w:rsidR="00D840E6" w:rsidRDefault="00B6788C">
            <w:pPr>
              <w:pStyle w:val="TableParagraph"/>
              <w:spacing w:line="138" w:lineRule="exact"/>
              <w:ind w:left="64"/>
              <w:rPr>
                <w:sz w:val="16"/>
              </w:rPr>
            </w:pPr>
            <w:r>
              <w:rPr>
                <w:color w:val="333333"/>
                <w:sz w:val="16"/>
              </w:rPr>
              <w:t>3.</w:t>
            </w:r>
            <w:r>
              <w:rPr>
                <w:color w:val="333333"/>
                <w:spacing w:val="-10"/>
                <w:sz w:val="16"/>
              </w:rPr>
              <w:t xml:space="preserve"> </w:t>
            </w:r>
            <w:hyperlink r:id="rId27">
              <w:r>
                <w:rPr>
                  <w:color w:val="333333"/>
                  <w:sz w:val="16"/>
                </w:rPr>
                <w:t>Радиолокационная</w:t>
              </w:r>
              <w:r>
                <w:rPr>
                  <w:color w:val="333333"/>
                  <w:spacing w:val="-9"/>
                  <w:sz w:val="16"/>
                </w:rPr>
                <w:t xml:space="preserve"> </w:t>
              </w:r>
              <w:r>
                <w:rPr>
                  <w:color w:val="333333"/>
                  <w:sz w:val="16"/>
                </w:rPr>
                <w:t>станция</w:t>
              </w:r>
              <w:r>
                <w:rPr>
                  <w:color w:val="333333"/>
                  <w:spacing w:val="-9"/>
                  <w:sz w:val="16"/>
                </w:rPr>
                <w:t xml:space="preserve"> </w:t>
              </w:r>
              <w:r>
                <w:rPr>
                  <w:color w:val="333333"/>
                  <w:spacing w:val="-4"/>
                  <w:sz w:val="16"/>
                </w:rPr>
                <w:t>(РЛС)</w:t>
              </w:r>
            </w:hyperlink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line="138" w:lineRule="exact"/>
              <w:ind w:left="58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line="138" w:lineRule="exact"/>
              <w:ind w:left="58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line="138" w:lineRule="exact"/>
              <w:ind w:left="58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420" w:type="dxa"/>
          </w:tcPr>
          <w:p w:rsidR="00D840E6" w:rsidRDefault="00B6788C">
            <w:pPr>
              <w:pStyle w:val="TableParagraph"/>
              <w:spacing w:line="138" w:lineRule="exact"/>
              <w:ind w:left="4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460" w:type="dxa"/>
          </w:tcPr>
          <w:p w:rsidR="00D840E6" w:rsidRDefault="00B6788C">
            <w:pPr>
              <w:pStyle w:val="TableParagraph"/>
              <w:spacing w:line="138" w:lineRule="exact"/>
              <w:ind w:right="144"/>
              <w:jc w:val="right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line="138" w:lineRule="exact"/>
              <w:ind w:left="40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340" w:type="dxa"/>
          </w:tcPr>
          <w:p w:rsidR="00D840E6" w:rsidRDefault="00B6788C">
            <w:pPr>
              <w:pStyle w:val="TableParagraph"/>
              <w:spacing w:line="138" w:lineRule="exact"/>
              <w:ind w:left="154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line="138" w:lineRule="exact"/>
              <w:ind w:left="6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  <w:tc>
          <w:tcPr>
            <w:tcW w:w="340" w:type="dxa"/>
          </w:tcPr>
          <w:p w:rsidR="00D840E6" w:rsidRDefault="00B6788C">
            <w:pPr>
              <w:pStyle w:val="TableParagraph"/>
              <w:spacing w:line="138" w:lineRule="exact"/>
              <w:ind w:left="5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-</w:t>
            </w:r>
          </w:p>
        </w:tc>
      </w:tr>
      <w:tr w:rsidR="00D840E6">
        <w:trPr>
          <w:trHeight w:val="530"/>
        </w:trPr>
        <w:tc>
          <w:tcPr>
            <w:tcW w:w="3020" w:type="dxa"/>
          </w:tcPr>
          <w:p w:rsidR="00D840E6" w:rsidRDefault="00B6788C">
            <w:pPr>
              <w:pStyle w:val="TableParagraph"/>
              <w:spacing w:line="187" w:lineRule="auto"/>
              <w:ind w:left="19" w:firstLine="45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4. ГНСС </w:t>
            </w:r>
            <w:proofErr w:type="spellStart"/>
            <w:r>
              <w:rPr>
                <w:color w:val="333333"/>
                <w:sz w:val="16"/>
              </w:rPr>
              <w:t>приемоиндикатор</w:t>
            </w:r>
            <w:proofErr w:type="spellEnd"/>
            <w:r>
              <w:rPr>
                <w:color w:val="333333"/>
                <w:sz w:val="16"/>
              </w:rPr>
              <w:t xml:space="preserve"> (ГЛОНАСС/GPS)</w:t>
            </w:r>
            <w:r>
              <w:rPr>
                <w:color w:val="333333"/>
                <w:spacing w:val="-1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с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функцией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приема дифференциальных поправок</w:t>
            </w:r>
          </w:p>
        </w:tc>
        <w:tc>
          <w:tcPr>
            <w:tcW w:w="360" w:type="dxa"/>
          </w:tcPr>
          <w:p w:rsidR="00D840E6" w:rsidRDefault="00D840E6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D840E6" w:rsidRDefault="00B6788C">
            <w:pPr>
              <w:pStyle w:val="TableParagraph"/>
              <w:ind w:left="58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360" w:type="dxa"/>
          </w:tcPr>
          <w:p w:rsidR="00D840E6" w:rsidRDefault="00D840E6">
            <w:pPr>
              <w:pStyle w:val="TableParagraph"/>
              <w:rPr>
                <w:b/>
                <w:sz w:val="18"/>
              </w:rPr>
            </w:pPr>
          </w:p>
          <w:p w:rsidR="00D840E6" w:rsidRDefault="00B6788C">
            <w:pPr>
              <w:pStyle w:val="TableParagraph"/>
              <w:spacing w:before="120" w:line="183" w:lineRule="exact"/>
              <w:ind w:left="97" w:right="43"/>
              <w:jc w:val="center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360" w:type="dxa"/>
          </w:tcPr>
          <w:p w:rsidR="00D840E6" w:rsidRDefault="00D840E6">
            <w:pPr>
              <w:pStyle w:val="TableParagraph"/>
              <w:rPr>
                <w:b/>
                <w:sz w:val="18"/>
              </w:rPr>
            </w:pPr>
          </w:p>
          <w:p w:rsidR="00D840E6" w:rsidRDefault="00B6788C">
            <w:pPr>
              <w:pStyle w:val="TableParagraph"/>
              <w:spacing w:before="120" w:line="183" w:lineRule="exact"/>
              <w:ind w:left="97" w:right="43"/>
              <w:jc w:val="center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420" w:type="dxa"/>
          </w:tcPr>
          <w:p w:rsidR="00D840E6" w:rsidRDefault="00D840E6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D840E6" w:rsidRDefault="00B6788C">
            <w:pPr>
              <w:pStyle w:val="TableParagraph"/>
              <w:ind w:left="4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460" w:type="dxa"/>
          </w:tcPr>
          <w:p w:rsidR="00D840E6" w:rsidRDefault="00D840E6">
            <w:pPr>
              <w:pStyle w:val="TableParagraph"/>
              <w:rPr>
                <w:b/>
                <w:sz w:val="18"/>
              </w:rPr>
            </w:pPr>
          </w:p>
          <w:p w:rsidR="00D840E6" w:rsidRDefault="00B6788C">
            <w:pPr>
              <w:pStyle w:val="TableParagraph"/>
              <w:spacing w:before="120" w:line="183" w:lineRule="exact"/>
              <w:ind w:right="118"/>
              <w:jc w:val="right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360" w:type="dxa"/>
          </w:tcPr>
          <w:p w:rsidR="00D840E6" w:rsidRDefault="00D840E6">
            <w:pPr>
              <w:pStyle w:val="TableParagraph"/>
              <w:rPr>
                <w:b/>
                <w:sz w:val="18"/>
              </w:rPr>
            </w:pPr>
          </w:p>
          <w:p w:rsidR="00D840E6" w:rsidRDefault="00B6788C">
            <w:pPr>
              <w:pStyle w:val="TableParagraph"/>
              <w:spacing w:before="120" w:line="183" w:lineRule="exact"/>
              <w:ind w:left="89" w:right="49"/>
              <w:jc w:val="center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340" w:type="dxa"/>
          </w:tcPr>
          <w:p w:rsidR="00D840E6" w:rsidRDefault="00D840E6">
            <w:pPr>
              <w:pStyle w:val="TableParagraph"/>
              <w:rPr>
                <w:b/>
                <w:sz w:val="18"/>
              </w:rPr>
            </w:pPr>
          </w:p>
          <w:p w:rsidR="00D840E6" w:rsidRDefault="00B6788C">
            <w:pPr>
              <w:pStyle w:val="TableParagraph"/>
              <w:spacing w:before="120" w:line="183" w:lineRule="exact"/>
              <w:ind w:left="109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360" w:type="dxa"/>
          </w:tcPr>
          <w:p w:rsidR="00D840E6" w:rsidRDefault="00D840E6">
            <w:pPr>
              <w:pStyle w:val="TableParagraph"/>
              <w:rPr>
                <w:b/>
                <w:sz w:val="18"/>
              </w:rPr>
            </w:pPr>
          </w:p>
          <w:p w:rsidR="00D840E6" w:rsidRDefault="00B6788C">
            <w:pPr>
              <w:pStyle w:val="TableParagraph"/>
              <w:spacing w:before="120" w:line="183" w:lineRule="exact"/>
              <w:ind w:left="97" w:right="47"/>
              <w:jc w:val="center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340" w:type="dxa"/>
          </w:tcPr>
          <w:p w:rsidR="00D840E6" w:rsidRDefault="00D840E6">
            <w:pPr>
              <w:pStyle w:val="TableParagraph"/>
              <w:rPr>
                <w:b/>
                <w:sz w:val="18"/>
              </w:rPr>
            </w:pPr>
          </w:p>
          <w:p w:rsidR="00D840E6" w:rsidRDefault="00B6788C">
            <w:pPr>
              <w:pStyle w:val="TableParagraph"/>
              <w:spacing w:before="120" w:line="183" w:lineRule="exact"/>
              <w:ind w:left="102" w:right="32"/>
              <w:jc w:val="center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</w:tr>
      <w:tr w:rsidR="00D840E6">
        <w:trPr>
          <w:trHeight w:val="390"/>
        </w:trPr>
        <w:tc>
          <w:tcPr>
            <w:tcW w:w="3020" w:type="dxa"/>
          </w:tcPr>
          <w:p w:rsidR="00D840E6" w:rsidRDefault="00B6788C">
            <w:pPr>
              <w:pStyle w:val="TableParagraph"/>
              <w:spacing w:before="13" w:line="182" w:lineRule="auto"/>
              <w:ind w:left="19" w:right="138" w:firstLine="45"/>
              <w:rPr>
                <w:sz w:val="16"/>
              </w:rPr>
            </w:pPr>
            <w:r>
              <w:rPr>
                <w:color w:val="333333"/>
                <w:sz w:val="16"/>
              </w:rPr>
              <w:t>5.</w:t>
            </w:r>
            <w:r>
              <w:rPr>
                <w:color w:val="333333"/>
                <w:spacing w:val="-12"/>
                <w:sz w:val="16"/>
              </w:rPr>
              <w:t xml:space="preserve"> </w:t>
            </w:r>
            <w:hyperlink r:id="rId28">
              <w:proofErr w:type="spellStart"/>
              <w:r>
                <w:rPr>
                  <w:color w:val="333333"/>
                  <w:sz w:val="16"/>
                </w:rPr>
                <w:t>Приемоиндикатор</w:t>
              </w:r>
              <w:proofErr w:type="spellEnd"/>
              <w:r>
                <w:rPr>
                  <w:color w:val="333333"/>
                  <w:spacing w:val="-11"/>
                  <w:sz w:val="16"/>
                </w:rPr>
                <w:t xml:space="preserve"> </w:t>
              </w:r>
              <w:r>
                <w:rPr>
                  <w:color w:val="333333"/>
                  <w:sz w:val="16"/>
                </w:rPr>
                <w:t>Автоматической</w:t>
              </w:r>
            </w:hyperlink>
            <w:r>
              <w:rPr>
                <w:color w:val="333333"/>
                <w:sz w:val="16"/>
              </w:rPr>
              <w:t xml:space="preserve"> </w:t>
            </w:r>
            <w:hyperlink r:id="rId29">
              <w:r>
                <w:rPr>
                  <w:color w:val="333333"/>
                  <w:sz w:val="16"/>
                </w:rPr>
                <w:t>идентификационной системы (АИС)</w:t>
              </w:r>
            </w:hyperlink>
          </w:p>
        </w:tc>
        <w:tc>
          <w:tcPr>
            <w:tcW w:w="360" w:type="dxa"/>
          </w:tcPr>
          <w:p w:rsidR="00D840E6" w:rsidRDefault="00B6788C">
            <w:pPr>
              <w:pStyle w:val="TableParagraph"/>
              <w:spacing w:before="100"/>
              <w:ind w:left="58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360" w:type="dxa"/>
          </w:tcPr>
          <w:p w:rsidR="00D840E6" w:rsidRDefault="00D840E6">
            <w:pPr>
              <w:pStyle w:val="TableParagraph"/>
              <w:spacing w:before="3"/>
              <w:rPr>
                <w:b/>
                <w:sz w:val="21"/>
              </w:rPr>
            </w:pPr>
          </w:p>
          <w:p w:rsidR="00D840E6" w:rsidRDefault="00B6788C">
            <w:pPr>
              <w:pStyle w:val="TableParagraph"/>
              <w:spacing w:line="125" w:lineRule="exact"/>
              <w:ind w:left="97" w:right="43"/>
              <w:jc w:val="center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360" w:type="dxa"/>
          </w:tcPr>
          <w:p w:rsidR="00D840E6" w:rsidRDefault="00D840E6">
            <w:pPr>
              <w:pStyle w:val="TableParagraph"/>
              <w:spacing w:before="3"/>
              <w:rPr>
                <w:b/>
                <w:sz w:val="21"/>
              </w:rPr>
            </w:pPr>
          </w:p>
          <w:p w:rsidR="00D840E6" w:rsidRDefault="00B6788C">
            <w:pPr>
              <w:pStyle w:val="TableParagraph"/>
              <w:spacing w:line="125" w:lineRule="exact"/>
              <w:ind w:left="97" w:right="43"/>
              <w:jc w:val="center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420" w:type="dxa"/>
          </w:tcPr>
          <w:p w:rsidR="00D840E6" w:rsidRDefault="00B6788C">
            <w:pPr>
              <w:pStyle w:val="TableParagraph"/>
              <w:spacing w:before="100"/>
              <w:ind w:left="45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w="460" w:type="dxa"/>
          </w:tcPr>
          <w:p w:rsidR="00D840E6" w:rsidRDefault="00D840E6">
            <w:pPr>
              <w:pStyle w:val="TableParagraph"/>
              <w:spacing w:before="3"/>
              <w:rPr>
                <w:b/>
                <w:sz w:val="21"/>
              </w:rPr>
            </w:pPr>
          </w:p>
          <w:p w:rsidR="00D840E6" w:rsidRDefault="00B6788C">
            <w:pPr>
              <w:pStyle w:val="TableParagraph"/>
              <w:spacing w:line="125" w:lineRule="exact"/>
              <w:ind w:right="118"/>
              <w:jc w:val="right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360" w:type="dxa"/>
          </w:tcPr>
          <w:p w:rsidR="00D840E6" w:rsidRDefault="00D840E6">
            <w:pPr>
              <w:pStyle w:val="TableParagraph"/>
              <w:spacing w:before="3"/>
              <w:rPr>
                <w:b/>
                <w:sz w:val="21"/>
              </w:rPr>
            </w:pPr>
          </w:p>
          <w:p w:rsidR="00D840E6" w:rsidRDefault="00B6788C">
            <w:pPr>
              <w:pStyle w:val="TableParagraph"/>
              <w:spacing w:line="125" w:lineRule="exact"/>
              <w:ind w:left="89" w:right="49"/>
              <w:jc w:val="center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340" w:type="dxa"/>
          </w:tcPr>
          <w:p w:rsidR="00D840E6" w:rsidRDefault="00D840E6">
            <w:pPr>
              <w:pStyle w:val="TableParagraph"/>
              <w:spacing w:before="3"/>
              <w:rPr>
                <w:b/>
                <w:sz w:val="21"/>
              </w:rPr>
            </w:pPr>
          </w:p>
          <w:p w:rsidR="00D840E6" w:rsidRDefault="00B6788C">
            <w:pPr>
              <w:pStyle w:val="TableParagraph"/>
              <w:spacing w:line="125" w:lineRule="exact"/>
              <w:ind w:left="109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360" w:type="dxa"/>
          </w:tcPr>
          <w:p w:rsidR="00D840E6" w:rsidRDefault="00D840E6">
            <w:pPr>
              <w:pStyle w:val="TableParagraph"/>
              <w:spacing w:before="3"/>
              <w:rPr>
                <w:b/>
                <w:sz w:val="21"/>
              </w:rPr>
            </w:pPr>
          </w:p>
          <w:p w:rsidR="00D840E6" w:rsidRDefault="00B6788C">
            <w:pPr>
              <w:pStyle w:val="TableParagraph"/>
              <w:spacing w:line="125" w:lineRule="exact"/>
              <w:ind w:left="97" w:right="47"/>
              <w:jc w:val="center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  <w:tc>
          <w:tcPr>
            <w:tcW w:w="340" w:type="dxa"/>
          </w:tcPr>
          <w:p w:rsidR="00D840E6" w:rsidRDefault="00D840E6">
            <w:pPr>
              <w:pStyle w:val="TableParagraph"/>
              <w:spacing w:before="3"/>
              <w:rPr>
                <w:b/>
                <w:sz w:val="21"/>
              </w:rPr>
            </w:pPr>
          </w:p>
          <w:p w:rsidR="00D840E6" w:rsidRDefault="00B6788C">
            <w:pPr>
              <w:pStyle w:val="TableParagraph"/>
              <w:spacing w:line="125" w:lineRule="exact"/>
              <w:ind w:left="102" w:right="32"/>
              <w:jc w:val="center"/>
              <w:rPr>
                <w:sz w:val="10"/>
              </w:rPr>
            </w:pPr>
            <w:r>
              <w:rPr>
                <w:color w:val="333333"/>
                <w:spacing w:val="-5"/>
                <w:position w:val="-4"/>
                <w:sz w:val="16"/>
              </w:rPr>
              <w:t>1</w:t>
            </w:r>
            <w:r>
              <w:rPr>
                <w:color w:val="333333"/>
                <w:spacing w:val="-5"/>
                <w:sz w:val="10"/>
              </w:rPr>
              <w:t>4</w:t>
            </w:r>
          </w:p>
        </w:tc>
      </w:tr>
    </w:tbl>
    <w:p w:rsidR="00D840E6" w:rsidRDefault="00B6788C">
      <w:pPr>
        <w:pStyle w:val="a3"/>
        <w:spacing w:before="144" w:line="180" w:lineRule="exact"/>
        <w:ind w:left="810"/>
      </w:pPr>
      <w:r>
        <w:rPr>
          <w:color w:val="333333"/>
          <w:spacing w:val="-2"/>
        </w:rPr>
        <w:t>Примечания</w:t>
      </w:r>
    </w:p>
    <w:p w:rsidR="00D840E6" w:rsidRDefault="00B6788C">
      <w:pPr>
        <w:pStyle w:val="a4"/>
        <w:numPr>
          <w:ilvl w:val="0"/>
          <w:numId w:val="5"/>
        </w:numPr>
        <w:tabs>
          <w:tab w:val="left" w:pos="1529"/>
          <w:tab w:val="left" w:pos="1530"/>
        </w:tabs>
        <w:spacing w:line="242" w:lineRule="auto"/>
        <w:ind w:right="428" w:firstLine="0"/>
        <w:jc w:val="both"/>
        <w:rPr>
          <w:sz w:val="16"/>
        </w:rPr>
      </w:pPr>
      <w:r>
        <w:rPr>
          <w:color w:val="333333"/>
          <w:sz w:val="16"/>
        </w:rPr>
        <w:t>При наличии дистанционной передачи показаний,</w:t>
      </w:r>
      <w:r>
        <w:rPr>
          <w:color w:val="333333"/>
          <w:spacing w:val="-5"/>
          <w:sz w:val="16"/>
        </w:rPr>
        <w:t xml:space="preserve"> </w:t>
      </w:r>
      <w:r>
        <w:rPr>
          <w:color w:val="333333"/>
          <w:sz w:val="16"/>
        </w:rPr>
        <w:t>в</w:t>
      </w:r>
      <w:r>
        <w:rPr>
          <w:color w:val="333333"/>
          <w:spacing w:val="-5"/>
          <w:sz w:val="16"/>
        </w:rPr>
        <w:t xml:space="preserve"> </w:t>
      </w:r>
      <w:r>
        <w:rPr>
          <w:color w:val="333333"/>
          <w:sz w:val="16"/>
        </w:rPr>
        <w:t>том</w:t>
      </w:r>
      <w:r>
        <w:rPr>
          <w:color w:val="333333"/>
          <w:spacing w:val="-5"/>
          <w:sz w:val="16"/>
        </w:rPr>
        <w:t xml:space="preserve"> </w:t>
      </w:r>
      <w:r>
        <w:rPr>
          <w:color w:val="333333"/>
          <w:sz w:val="16"/>
        </w:rPr>
        <w:t>числе</w:t>
      </w:r>
      <w:r>
        <w:rPr>
          <w:color w:val="333333"/>
          <w:spacing w:val="-5"/>
          <w:sz w:val="16"/>
        </w:rPr>
        <w:t xml:space="preserve"> </w:t>
      </w:r>
      <w:r>
        <w:rPr>
          <w:color w:val="333333"/>
          <w:sz w:val="16"/>
        </w:rPr>
        <w:t xml:space="preserve">оптической, от главного (основного) магнитного компаса к основному посту управления </w:t>
      </w:r>
      <w:proofErr w:type="spellStart"/>
      <w:r>
        <w:rPr>
          <w:color w:val="333333"/>
          <w:sz w:val="16"/>
        </w:rPr>
        <w:t>путeвой</w:t>
      </w:r>
      <w:proofErr w:type="spellEnd"/>
      <w:r>
        <w:rPr>
          <w:color w:val="333333"/>
          <w:sz w:val="16"/>
        </w:rPr>
        <w:t xml:space="preserve"> (запасной) компас можно не устанавливать.</w:t>
      </w:r>
    </w:p>
    <w:p w:rsidR="00D840E6" w:rsidRDefault="00B6788C">
      <w:pPr>
        <w:pStyle w:val="a4"/>
        <w:numPr>
          <w:ilvl w:val="0"/>
          <w:numId w:val="5"/>
        </w:numPr>
        <w:tabs>
          <w:tab w:val="left" w:pos="1529"/>
          <w:tab w:val="left" w:pos="1530"/>
        </w:tabs>
        <w:ind w:right="430" w:firstLine="0"/>
        <w:jc w:val="both"/>
        <w:rPr>
          <w:sz w:val="16"/>
        </w:rPr>
      </w:pPr>
      <w:r>
        <w:rPr>
          <w:color w:val="333333"/>
          <w:sz w:val="16"/>
        </w:rPr>
        <w:t xml:space="preserve">Суда класса "М" длиной менее 20 м и суда класса "О", не оснащенные путевым (запасным) компасом, оснащаются </w:t>
      </w:r>
      <w:hyperlink r:id="rId30">
        <w:r>
          <w:rPr>
            <w:color w:val="333333"/>
            <w:sz w:val="16"/>
          </w:rPr>
          <w:t>шлюпочным магнитным компасом</w:t>
        </w:r>
      </w:hyperlink>
      <w:r>
        <w:rPr>
          <w:color w:val="333333"/>
          <w:sz w:val="16"/>
        </w:rPr>
        <w:t xml:space="preserve"> с диаметром картушки не менее 75 мм.</w:t>
      </w:r>
    </w:p>
    <w:p w:rsidR="00D840E6" w:rsidRDefault="00B6788C">
      <w:pPr>
        <w:pStyle w:val="a4"/>
        <w:numPr>
          <w:ilvl w:val="0"/>
          <w:numId w:val="5"/>
        </w:numPr>
        <w:tabs>
          <w:tab w:val="left" w:pos="1529"/>
          <w:tab w:val="left" w:pos="1530"/>
        </w:tabs>
        <w:ind w:right="431" w:firstLine="0"/>
        <w:jc w:val="both"/>
        <w:rPr>
          <w:sz w:val="16"/>
        </w:rPr>
      </w:pPr>
      <w:r>
        <w:rPr>
          <w:color w:val="333333"/>
          <w:sz w:val="16"/>
        </w:rPr>
        <w:t>На</w:t>
      </w:r>
      <w:r>
        <w:rPr>
          <w:color w:val="333333"/>
          <w:spacing w:val="-7"/>
          <w:sz w:val="16"/>
        </w:rPr>
        <w:t xml:space="preserve"> </w:t>
      </w:r>
      <w:r>
        <w:rPr>
          <w:color w:val="333333"/>
          <w:sz w:val="16"/>
        </w:rPr>
        <w:t>судах,</w:t>
      </w:r>
      <w:r>
        <w:rPr>
          <w:color w:val="333333"/>
          <w:spacing w:val="-7"/>
          <w:sz w:val="16"/>
        </w:rPr>
        <w:t xml:space="preserve"> </w:t>
      </w:r>
      <w:r>
        <w:rPr>
          <w:color w:val="333333"/>
          <w:sz w:val="16"/>
        </w:rPr>
        <w:t>на</w:t>
      </w:r>
      <w:r>
        <w:rPr>
          <w:color w:val="333333"/>
          <w:spacing w:val="-7"/>
          <w:sz w:val="16"/>
        </w:rPr>
        <w:t xml:space="preserve"> </w:t>
      </w:r>
      <w:r>
        <w:rPr>
          <w:color w:val="333333"/>
          <w:sz w:val="16"/>
        </w:rPr>
        <w:t>которых</w:t>
      </w:r>
      <w:r>
        <w:rPr>
          <w:color w:val="333333"/>
          <w:spacing w:val="-7"/>
          <w:sz w:val="16"/>
        </w:rPr>
        <w:t xml:space="preserve"> </w:t>
      </w:r>
      <w:r>
        <w:rPr>
          <w:color w:val="333333"/>
          <w:sz w:val="16"/>
        </w:rPr>
        <w:t>установка</w:t>
      </w:r>
      <w:r>
        <w:rPr>
          <w:color w:val="333333"/>
          <w:spacing w:val="-7"/>
          <w:sz w:val="16"/>
        </w:rPr>
        <w:t xml:space="preserve"> </w:t>
      </w:r>
      <w:r>
        <w:rPr>
          <w:color w:val="333333"/>
          <w:sz w:val="16"/>
        </w:rPr>
        <w:t>магнитного</w:t>
      </w:r>
      <w:r>
        <w:rPr>
          <w:color w:val="333333"/>
          <w:spacing w:val="-7"/>
          <w:sz w:val="16"/>
        </w:rPr>
        <w:t xml:space="preserve"> </w:t>
      </w:r>
      <w:r>
        <w:rPr>
          <w:color w:val="333333"/>
          <w:sz w:val="16"/>
        </w:rPr>
        <w:t>компаса</w:t>
      </w:r>
      <w:r>
        <w:rPr>
          <w:color w:val="333333"/>
          <w:spacing w:val="-7"/>
          <w:sz w:val="16"/>
        </w:rPr>
        <w:t xml:space="preserve"> </w:t>
      </w:r>
      <w:r>
        <w:rPr>
          <w:color w:val="333333"/>
          <w:sz w:val="16"/>
        </w:rPr>
        <w:t>не</w:t>
      </w:r>
      <w:r>
        <w:rPr>
          <w:color w:val="333333"/>
          <w:spacing w:val="-7"/>
          <w:sz w:val="16"/>
        </w:rPr>
        <w:t xml:space="preserve"> </w:t>
      </w:r>
      <w:r>
        <w:rPr>
          <w:color w:val="333333"/>
          <w:sz w:val="16"/>
        </w:rPr>
        <w:t>предусмотрена,</w:t>
      </w:r>
      <w:r>
        <w:rPr>
          <w:color w:val="333333"/>
          <w:spacing w:val="-7"/>
          <w:sz w:val="16"/>
        </w:rPr>
        <w:t xml:space="preserve"> </w:t>
      </w:r>
      <w:r>
        <w:rPr>
          <w:color w:val="333333"/>
          <w:sz w:val="16"/>
        </w:rPr>
        <w:t>при установке шлюпочного магнитного компаса диаметр картушки</w:t>
      </w:r>
      <w:r>
        <w:rPr>
          <w:color w:val="333333"/>
          <w:spacing w:val="-9"/>
          <w:sz w:val="16"/>
        </w:rPr>
        <w:t xml:space="preserve"> </w:t>
      </w:r>
      <w:r>
        <w:rPr>
          <w:color w:val="333333"/>
          <w:sz w:val="16"/>
        </w:rPr>
        <w:t>должен</w:t>
      </w:r>
      <w:r>
        <w:rPr>
          <w:color w:val="333333"/>
          <w:spacing w:val="-9"/>
          <w:sz w:val="16"/>
        </w:rPr>
        <w:t xml:space="preserve"> </w:t>
      </w:r>
      <w:r>
        <w:rPr>
          <w:color w:val="333333"/>
          <w:sz w:val="16"/>
        </w:rPr>
        <w:t>обеспечивать считывание показаний с расстояния не менее 70 см.</w:t>
      </w:r>
    </w:p>
    <w:p w:rsidR="00D840E6" w:rsidRDefault="00B6788C">
      <w:pPr>
        <w:pStyle w:val="a4"/>
        <w:numPr>
          <w:ilvl w:val="0"/>
          <w:numId w:val="5"/>
        </w:numPr>
        <w:tabs>
          <w:tab w:val="left" w:pos="1529"/>
          <w:tab w:val="left" w:pos="1530"/>
        </w:tabs>
        <w:spacing w:line="237" w:lineRule="auto"/>
        <w:ind w:right="426" w:firstLine="0"/>
        <w:jc w:val="both"/>
        <w:rPr>
          <w:sz w:val="16"/>
        </w:rPr>
      </w:pPr>
      <w:r>
        <w:rPr>
          <w:color w:val="333333"/>
          <w:sz w:val="16"/>
        </w:rPr>
        <w:t>Только на пассажирские суда и суда, перевозящие опасные грузы, независимо от валовой вместимости.</w:t>
      </w:r>
    </w:p>
    <w:p w:rsidR="00D840E6" w:rsidRDefault="00B6788C">
      <w:pPr>
        <w:spacing w:before="127" w:line="184" w:lineRule="exact"/>
        <w:ind w:left="825"/>
        <w:rPr>
          <w:i/>
          <w:sz w:val="16"/>
        </w:rPr>
      </w:pPr>
      <w:r>
        <w:rPr>
          <w:i/>
          <w:color w:val="333333"/>
          <w:sz w:val="16"/>
        </w:rPr>
        <w:t>Условные</w:t>
      </w:r>
      <w:r>
        <w:rPr>
          <w:i/>
          <w:color w:val="333333"/>
          <w:spacing w:val="-11"/>
          <w:sz w:val="16"/>
        </w:rPr>
        <w:t xml:space="preserve"> </w:t>
      </w:r>
      <w:r>
        <w:rPr>
          <w:i/>
          <w:color w:val="333333"/>
          <w:spacing w:val="-2"/>
          <w:sz w:val="16"/>
        </w:rPr>
        <w:t>обозначения:</w:t>
      </w:r>
    </w:p>
    <w:p w:rsidR="00D840E6" w:rsidRDefault="00B6788C">
      <w:pPr>
        <w:tabs>
          <w:tab w:val="left" w:pos="3576"/>
          <w:tab w:val="left" w:pos="4090"/>
          <w:tab w:val="left" w:pos="4589"/>
        </w:tabs>
        <w:spacing w:after="2" w:line="184" w:lineRule="exact"/>
        <w:ind w:left="825"/>
        <w:rPr>
          <w:i/>
          <w:sz w:val="16"/>
        </w:rPr>
      </w:pPr>
      <w:r>
        <w:rPr>
          <w:i/>
          <w:color w:val="333333"/>
          <w:sz w:val="16"/>
        </w:rPr>
        <w:t>Основной</w:t>
      </w:r>
      <w:r>
        <w:rPr>
          <w:i/>
          <w:color w:val="333333"/>
          <w:spacing w:val="-10"/>
          <w:sz w:val="16"/>
        </w:rPr>
        <w:t xml:space="preserve"> </w:t>
      </w:r>
      <w:r>
        <w:rPr>
          <w:i/>
          <w:color w:val="333333"/>
          <w:sz w:val="16"/>
        </w:rPr>
        <w:t>символ</w:t>
      </w:r>
      <w:r>
        <w:rPr>
          <w:i/>
          <w:color w:val="333333"/>
          <w:spacing w:val="-10"/>
          <w:sz w:val="16"/>
        </w:rPr>
        <w:t xml:space="preserve"> </w:t>
      </w:r>
      <w:r>
        <w:rPr>
          <w:i/>
          <w:color w:val="333333"/>
          <w:spacing w:val="-2"/>
          <w:sz w:val="16"/>
        </w:rPr>
        <w:t>класса</w:t>
      </w:r>
      <w:r>
        <w:rPr>
          <w:i/>
          <w:color w:val="333333"/>
          <w:sz w:val="16"/>
        </w:rPr>
        <w:tab/>
      </w:r>
      <w:r>
        <w:rPr>
          <w:i/>
          <w:color w:val="333333"/>
          <w:spacing w:val="-5"/>
          <w:sz w:val="16"/>
        </w:rPr>
        <w:t>«Л»</w:t>
      </w:r>
      <w:r>
        <w:rPr>
          <w:i/>
          <w:color w:val="333333"/>
          <w:sz w:val="16"/>
        </w:rPr>
        <w:tab/>
      </w:r>
      <w:r>
        <w:rPr>
          <w:i/>
          <w:color w:val="333333"/>
          <w:spacing w:val="-5"/>
          <w:sz w:val="16"/>
        </w:rPr>
        <w:t>«Р»</w:t>
      </w:r>
      <w:r>
        <w:rPr>
          <w:i/>
          <w:color w:val="333333"/>
          <w:sz w:val="16"/>
        </w:rPr>
        <w:tab/>
        <w:t>«</w:t>
      </w:r>
      <w:proofErr w:type="gramStart"/>
      <w:r>
        <w:rPr>
          <w:i/>
          <w:color w:val="333333"/>
          <w:sz w:val="16"/>
        </w:rPr>
        <w:t>О»</w:t>
      </w:r>
      <w:r>
        <w:rPr>
          <w:i/>
          <w:color w:val="333333"/>
          <w:spacing w:val="42"/>
          <w:sz w:val="16"/>
        </w:rPr>
        <w:t xml:space="preserve">  </w:t>
      </w:r>
      <w:r>
        <w:rPr>
          <w:i/>
          <w:color w:val="333333"/>
          <w:spacing w:val="-5"/>
          <w:sz w:val="16"/>
        </w:rPr>
        <w:t>«</w:t>
      </w:r>
      <w:proofErr w:type="gramEnd"/>
      <w:r>
        <w:rPr>
          <w:i/>
          <w:color w:val="333333"/>
          <w:spacing w:val="-5"/>
          <w:sz w:val="16"/>
        </w:rPr>
        <w:t>М»</w:t>
      </w:r>
    </w:p>
    <w:tbl>
      <w:tblPr>
        <w:tblStyle w:val="TableNormal"/>
        <w:tblW w:w="0" w:type="auto"/>
        <w:tblInd w:w="782" w:type="dxa"/>
        <w:tblLayout w:type="fixed"/>
        <w:tblLook w:val="01E0" w:firstRow="1" w:lastRow="1" w:firstColumn="1" w:lastColumn="1" w:noHBand="0" w:noVBand="0"/>
      </w:tblPr>
      <w:tblGrid>
        <w:gridCol w:w="2655"/>
        <w:gridCol w:w="515"/>
        <w:gridCol w:w="487"/>
        <w:gridCol w:w="487"/>
        <w:gridCol w:w="409"/>
      </w:tblGrid>
      <w:tr w:rsidR="00D840E6">
        <w:trPr>
          <w:trHeight w:val="177"/>
        </w:trPr>
        <w:tc>
          <w:tcPr>
            <w:tcW w:w="2655" w:type="dxa"/>
          </w:tcPr>
          <w:p w:rsidR="00D840E6" w:rsidRDefault="00B6788C">
            <w:pPr>
              <w:pStyle w:val="TableParagraph"/>
              <w:spacing w:line="158" w:lineRule="exact"/>
              <w:ind w:left="50"/>
              <w:rPr>
                <w:i/>
                <w:sz w:val="16"/>
              </w:rPr>
            </w:pPr>
            <w:r>
              <w:rPr>
                <w:i/>
                <w:color w:val="333333"/>
                <w:sz w:val="16"/>
              </w:rPr>
              <w:t>Нормативная</w:t>
            </w:r>
            <w:r>
              <w:rPr>
                <w:i/>
                <w:color w:val="333333"/>
                <w:spacing w:val="-11"/>
                <w:sz w:val="16"/>
              </w:rPr>
              <w:t xml:space="preserve"> </w:t>
            </w:r>
            <w:r>
              <w:rPr>
                <w:i/>
                <w:color w:val="333333"/>
                <w:sz w:val="16"/>
              </w:rPr>
              <w:t>высота</w:t>
            </w:r>
            <w:r>
              <w:rPr>
                <w:i/>
                <w:color w:val="333333"/>
                <w:spacing w:val="-10"/>
                <w:sz w:val="16"/>
              </w:rPr>
              <w:t xml:space="preserve"> </w:t>
            </w:r>
            <w:r>
              <w:rPr>
                <w:i/>
                <w:color w:val="333333"/>
                <w:sz w:val="16"/>
              </w:rPr>
              <w:t>волны,</w:t>
            </w:r>
            <w:r>
              <w:rPr>
                <w:i/>
                <w:color w:val="333333"/>
                <w:spacing w:val="-10"/>
                <w:sz w:val="16"/>
              </w:rPr>
              <w:t xml:space="preserve"> м</w:t>
            </w:r>
          </w:p>
        </w:tc>
        <w:tc>
          <w:tcPr>
            <w:tcW w:w="515" w:type="dxa"/>
          </w:tcPr>
          <w:p w:rsidR="00D840E6" w:rsidRDefault="00B6788C">
            <w:pPr>
              <w:pStyle w:val="TableParagraph"/>
              <w:spacing w:line="158" w:lineRule="exact"/>
              <w:ind w:left="143" w:right="123"/>
              <w:jc w:val="center"/>
              <w:rPr>
                <w:i/>
                <w:sz w:val="16"/>
              </w:rPr>
            </w:pPr>
            <w:r>
              <w:rPr>
                <w:i/>
                <w:color w:val="333333"/>
                <w:spacing w:val="-5"/>
                <w:sz w:val="16"/>
              </w:rPr>
              <w:t>0,6</w:t>
            </w:r>
          </w:p>
        </w:tc>
        <w:tc>
          <w:tcPr>
            <w:tcW w:w="487" w:type="dxa"/>
          </w:tcPr>
          <w:p w:rsidR="00D840E6" w:rsidRDefault="00B6788C">
            <w:pPr>
              <w:pStyle w:val="TableParagraph"/>
              <w:spacing w:line="158" w:lineRule="exact"/>
              <w:ind w:left="116" w:right="108"/>
              <w:jc w:val="center"/>
              <w:rPr>
                <w:i/>
                <w:sz w:val="16"/>
              </w:rPr>
            </w:pPr>
            <w:r>
              <w:rPr>
                <w:i/>
                <w:color w:val="333333"/>
                <w:spacing w:val="-5"/>
                <w:sz w:val="16"/>
              </w:rPr>
              <w:t>1,2</w:t>
            </w:r>
          </w:p>
        </w:tc>
        <w:tc>
          <w:tcPr>
            <w:tcW w:w="487" w:type="dxa"/>
          </w:tcPr>
          <w:p w:rsidR="00D840E6" w:rsidRDefault="00B6788C">
            <w:pPr>
              <w:pStyle w:val="TableParagraph"/>
              <w:spacing w:line="158" w:lineRule="exact"/>
              <w:ind w:left="109" w:right="115"/>
              <w:jc w:val="center"/>
              <w:rPr>
                <w:i/>
                <w:sz w:val="16"/>
              </w:rPr>
            </w:pPr>
            <w:r>
              <w:rPr>
                <w:i/>
                <w:color w:val="333333"/>
                <w:spacing w:val="-5"/>
                <w:sz w:val="16"/>
              </w:rPr>
              <w:t>2,0</w:t>
            </w:r>
          </w:p>
        </w:tc>
        <w:tc>
          <w:tcPr>
            <w:tcW w:w="409" w:type="dxa"/>
          </w:tcPr>
          <w:p w:rsidR="00D840E6" w:rsidRDefault="00B6788C">
            <w:pPr>
              <w:pStyle w:val="TableParagraph"/>
              <w:spacing w:line="158" w:lineRule="exact"/>
              <w:ind w:right="48"/>
              <w:jc w:val="right"/>
              <w:rPr>
                <w:i/>
                <w:sz w:val="16"/>
              </w:rPr>
            </w:pPr>
            <w:r>
              <w:rPr>
                <w:i/>
                <w:color w:val="333333"/>
                <w:spacing w:val="-5"/>
                <w:sz w:val="16"/>
              </w:rPr>
              <w:t>3,0</w:t>
            </w:r>
          </w:p>
        </w:tc>
      </w:tr>
      <w:tr w:rsidR="00D840E6">
        <w:trPr>
          <w:trHeight w:val="177"/>
        </w:trPr>
        <w:tc>
          <w:tcPr>
            <w:tcW w:w="2655" w:type="dxa"/>
          </w:tcPr>
          <w:p w:rsidR="00D840E6" w:rsidRDefault="00B6788C">
            <w:pPr>
              <w:pStyle w:val="TableParagraph"/>
              <w:spacing w:line="158" w:lineRule="exact"/>
              <w:ind w:left="50"/>
              <w:rPr>
                <w:i/>
                <w:sz w:val="16"/>
              </w:rPr>
            </w:pPr>
            <w:r>
              <w:rPr>
                <w:i/>
                <w:color w:val="333333"/>
                <w:spacing w:val="-2"/>
                <w:sz w:val="16"/>
              </w:rPr>
              <w:t>Обеспеченность</w:t>
            </w:r>
            <w:r>
              <w:rPr>
                <w:i/>
                <w:color w:val="333333"/>
                <w:spacing w:val="2"/>
                <w:sz w:val="16"/>
              </w:rPr>
              <w:t xml:space="preserve"> </w:t>
            </w:r>
            <w:r>
              <w:rPr>
                <w:i/>
                <w:color w:val="333333"/>
                <w:spacing w:val="-2"/>
                <w:sz w:val="16"/>
              </w:rPr>
              <w:t>высот</w:t>
            </w:r>
            <w:r>
              <w:rPr>
                <w:i/>
                <w:color w:val="333333"/>
                <w:spacing w:val="3"/>
                <w:sz w:val="16"/>
              </w:rPr>
              <w:t xml:space="preserve"> </w:t>
            </w:r>
            <w:r>
              <w:rPr>
                <w:i/>
                <w:color w:val="333333"/>
                <w:spacing w:val="-2"/>
                <w:sz w:val="16"/>
              </w:rPr>
              <w:t>волн,</w:t>
            </w:r>
            <w:r>
              <w:rPr>
                <w:i/>
                <w:color w:val="333333"/>
                <w:spacing w:val="3"/>
                <w:sz w:val="16"/>
              </w:rPr>
              <w:t xml:space="preserve"> </w:t>
            </w:r>
            <w:r>
              <w:rPr>
                <w:i/>
                <w:color w:val="333333"/>
                <w:spacing w:val="-10"/>
                <w:sz w:val="16"/>
              </w:rPr>
              <w:t>%</w:t>
            </w:r>
          </w:p>
        </w:tc>
        <w:tc>
          <w:tcPr>
            <w:tcW w:w="515" w:type="dxa"/>
          </w:tcPr>
          <w:p w:rsidR="00D840E6" w:rsidRDefault="00B6788C">
            <w:pPr>
              <w:pStyle w:val="TableParagraph"/>
              <w:spacing w:line="158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color w:val="333333"/>
                <w:sz w:val="16"/>
              </w:rPr>
              <w:t>1</w:t>
            </w:r>
          </w:p>
        </w:tc>
        <w:tc>
          <w:tcPr>
            <w:tcW w:w="487" w:type="dxa"/>
          </w:tcPr>
          <w:p w:rsidR="00D840E6" w:rsidRDefault="00B6788C">
            <w:pPr>
              <w:pStyle w:val="TableParagraph"/>
              <w:spacing w:line="158" w:lineRule="exact"/>
              <w:ind w:right="4"/>
              <w:jc w:val="center"/>
              <w:rPr>
                <w:i/>
                <w:sz w:val="16"/>
              </w:rPr>
            </w:pPr>
            <w:r>
              <w:rPr>
                <w:i/>
                <w:color w:val="333333"/>
                <w:sz w:val="16"/>
              </w:rPr>
              <w:t>1</w:t>
            </w:r>
          </w:p>
        </w:tc>
        <w:tc>
          <w:tcPr>
            <w:tcW w:w="487" w:type="dxa"/>
          </w:tcPr>
          <w:p w:rsidR="00D840E6" w:rsidRDefault="00B6788C">
            <w:pPr>
              <w:pStyle w:val="TableParagraph"/>
              <w:spacing w:line="158" w:lineRule="exact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color w:val="333333"/>
                <w:sz w:val="16"/>
              </w:rPr>
              <w:t>1</w:t>
            </w:r>
          </w:p>
        </w:tc>
        <w:tc>
          <w:tcPr>
            <w:tcW w:w="409" w:type="dxa"/>
          </w:tcPr>
          <w:p w:rsidR="00D840E6" w:rsidRDefault="00B6788C">
            <w:pPr>
              <w:pStyle w:val="TableParagraph"/>
              <w:spacing w:line="158" w:lineRule="exact"/>
              <w:ind w:right="122"/>
              <w:jc w:val="right"/>
              <w:rPr>
                <w:i/>
                <w:sz w:val="16"/>
              </w:rPr>
            </w:pPr>
            <w:r>
              <w:rPr>
                <w:i/>
                <w:color w:val="333333"/>
                <w:sz w:val="16"/>
              </w:rPr>
              <w:t>3</w:t>
            </w:r>
          </w:p>
        </w:tc>
      </w:tr>
    </w:tbl>
    <w:p w:rsidR="00D840E6" w:rsidRDefault="00D840E6">
      <w:pPr>
        <w:pStyle w:val="a3"/>
        <w:spacing w:before="2"/>
        <w:rPr>
          <w:i/>
          <w:sz w:val="17"/>
        </w:rPr>
      </w:pPr>
    </w:p>
    <w:p w:rsidR="00D840E6" w:rsidRDefault="00B6788C">
      <w:pPr>
        <w:pStyle w:val="a4"/>
        <w:numPr>
          <w:ilvl w:val="0"/>
          <w:numId w:val="4"/>
        </w:numPr>
        <w:tabs>
          <w:tab w:val="left" w:pos="900"/>
        </w:tabs>
        <w:spacing w:line="180" w:lineRule="exact"/>
        <w:rPr>
          <w:i/>
          <w:sz w:val="16"/>
        </w:rPr>
      </w:pPr>
      <w:r>
        <w:rPr>
          <w:i/>
          <w:color w:val="333333"/>
          <w:sz w:val="16"/>
        </w:rPr>
        <w:t>-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Суда</w:t>
      </w:r>
      <w:r>
        <w:rPr>
          <w:i/>
          <w:color w:val="333333"/>
          <w:spacing w:val="-6"/>
          <w:sz w:val="16"/>
        </w:rPr>
        <w:t xml:space="preserve"> </w:t>
      </w:r>
      <w:r>
        <w:rPr>
          <w:i/>
          <w:color w:val="333333"/>
          <w:sz w:val="16"/>
        </w:rPr>
        <w:t>валовой</w:t>
      </w:r>
      <w:r>
        <w:rPr>
          <w:i/>
          <w:color w:val="333333"/>
          <w:spacing w:val="-6"/>
          <w:sz w:val="16"/>
        </w:rPr>
        <w:t xml:space="preserve"> </w:t>
      </w:r>
      <w:r>
        <w:rPr>
          <w:i/>
          <w:color w:val="333333"/>
          <w:sz w:val="16"/>
        </w:rPr>
        <w:t>вместимостью</w:t>
      </w:r>
      <w:r>
        <w:rPr>
          <w:i/>
          <w:color w:val="333333"/>
          <w:spacing w:val="-6"/>
          <w:sz w:val="16"/>
        </w:rPr>
        <w:t xml:space="preserve"> </w:t>
      </w:r>
      <w:r>
        <w:rPr>
          <w:i/>
          <w:color w:val="333333"/>
          <w:sz w:val="16"/>
        </w:rPr>
        <w:t>300</w:t>
      </w:r>
      <w:r>
        <w:rPr>
          <w:i/>
          <w:color w:val="333333"/>
          <w:spacing w:val="-6"/>
          <w:sz w:val="16"/>
        </w:rPr>
        <w:t xml:space="preserve"> </w:t>
      </w:r>
      <w:r>
        <w:rPr>
          <w:i/>
          <w:color w:val="333333"/>
          <w:sz w:val="16"/>
        </w:rPr>
        <w:t>рег.</w:t>
      </w:r>
      <w:r>
        <w:rPr>
          <w:i/>
          <w:color w:val="333333"/>
          <w:spacing w:val="-6"/>
          <w:sz w:val="16"/>
        </w:rPr>
        <w:t xml:space="preserve"> </w:t>
      </w:r>
      <w:r>
        <w:rPr>
          <w:i/>
          <w:color w:val="333333"/>
          <w:sz w:val="16"/>
        </w:rPr>
        <w:t>тонн</w:t>
      </w:r>
      <w:r>
        <w:rPr>
          <w:i/>
          <w:color w:val="333333"/>
          <w:spacing w:val="-6"/>
          <w:sz w:val="16"/>
        </w:rPr>
        <w:t xml:space="preserve"> </w:t>
      </w:r>
      <w:r>
        <w:rPr>
          <w:i/>
          <w:color w:val="333333"/>
          <w:sz w:val="16"/>
        </w:rPr>
        <w:t>и</w:t>
      </w:r>
      <w:r>
        <w:rPr>
          <w:i/>
          <w:color w:val="333333"/>
          <w:spacing w:val="-6"/>
          <w:sz w:val="16"/>
        </w:rPr>
        <w:t xml:space="preserve"> </w:t>
      </w:r>
      <w:r>
        <w:rPr>
          <w:i/>
          <w:color w:val="333333"/>
          <w:spacing w:val="-4"/>
          <w:sz w:val="16"/>
        </w:rPr>
        <w:t>более</w:t>
      </w:r>
    </w:p>
    <w:p w:rsidR="00D840E6" w:rsidRDefault="00B6788C">
      <w:pPr>
        <w:pStyle w:val="a4"/>
        <w:numPr>
          <w:ilvl w:val="0"/>
          <w:numId w:val="4"/>
        </w:numPr>
        <w:tabs>
          <w:tab w:val="left" w:pos="1529"/>
          <w:tab w:val="left" w:pos="1530"/>
        </w:tabs>
        <w:ind w:left="810" w:right="1383" w:firstLine="0"/>
        <w:rPr>
          <w:i/>
          <w:sz w:val="16"/>
        </w:rPr>
      </w:pPr>
      <w:r>
        <w:rPr>
          <w:i/>
          <w:color w:val="333333"/>
          <w:sz w:val="16"/>
        </w:rPr>
        <w:t>-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Суда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длиной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25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м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и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более,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но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валовой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вместимостью</w:t>
      </w:r>
      <w:r>
        <w:rPr>
          <w:i/>
          <w:color w:val="333333"/>
          <w:spacing w:val="-7"/>
          <w:sz w:val="16"/>
        </w:rPr>
        <w:t xml:space="preserve"> </w:t>
      </w:r>
      <w:r>
        <w:rPr>
          <w:i/>
          <w:color w:val="333333"/>
          <w:sz w:val="16"/>
        </w:rPr>
        <w:t>менее</w:t>
      </w:r>
      <w:r>
        <w:rPr>
          <w:i/>
          <w:color w:val="333333"/>
          <w:sz w:val="16"/>
        </w:rPr>
        <w:t xml:space="preserve"> 300 рег. тонн</w:t>
      </w:r>
    </w:p>
    <w:p w:rsidR="00D840E6" w:rsidRDefault="00B6788C">
      <w:pPr>
        <w:pStyle w:val="a4"/>
        <w:numPr>
          <w:ilvl w:val="0"/>
          <w:numId w:val="4"/>
        </w:numPr>
        <w:tabs>
          <w:tab w:val="left" w:pos="988"/>
        </w:tabs>
        <w:ind w:left="987" w:hanging="178"/>
        <w:rPr>
          <w:i/>
          <w:sz w:val="16"/>
        </w:rPr>
      </w:pPr>
      <w:r>
        <w:rPr>
          <w:i/>
          <w:color w:val="333333"/>
          <w:sz w:val="16"/>
        </w:rPr>
        <w:t>-</w:t>
      </w:r>
      <w:r>
        <w:rPr>
          <w:i/>
          <w:color w:val="333333"/>
          <w:spacing w:val="-4"/>
          <w:sz w:val="16"/>
        </w:rPr>
        <w:t xml:space="preserve"> </w:t>
      </w:r>
      <w:r>
        <w:rPr>
          <w:i/>
          <w:color w:val="333333"/>
          <w:sz w:val="16"/>
        </w:rPr>
        <w:t>Суда</w:t>
      </w:r>
      <w:r>
        <w:rPr>
          <w:i/>
          <w:color w:val="333333"/>
          <w:spacing w:val="-4"/>
          <w:sz w:val="16"/>
        </w:rPr>
        <w:t xml:space="preserve"> </w:t>
      </w:r>
      <w:r>
        <w:rPr>
          <w:i/>
          <w:color w:val="333333"/>
          <w:sz w:val="16"/>
        </w:rPr>
        <w:t>длиной</w:t>
      </w:r>
      <w:r>
        <w:rPr>
          <w:i/>
          <w:color w:val="333333"/>
          <w:spacing w:val="-4"/>
          <w:sz w:val="16"/>
        </w:rPr>
        <w:t xml:space="preserve"> </w:t>
      </w:r>
      <w:r>
        <w:rPr>
          <w:i/>
          <w:color w:val="333333"/>
          <w:sz w:val="16"/>
        </w:rPr>
        <w:t>менее</w:t>
      </w:r>
      <w:r>
        <w:rPr>
          <w:i/>
          <w:color w:val="333333"/>
          <w:spacing w:val="-4"/>
          <w:sz w:val="16"/>
        </w:rPr>
        <w:t xml:space="preserve"> </w:t>
      </w:r>
      <w:r>
        <w:rPr>
          <w:i/>
          <w:color w:val="333333"/>
          <w:sz w:val="16"/>
        </w:rPr>
        <w:t>25</w:t>
      </w:r>
      <w:r>
        <w:rPr>
          <w:i/>
          <w:color w:val="333333"/>
          <w:spacing w:val="-3"/>
          <w:sz w:val="16"/>
        </w:rPr>
        <w:t xml:space="preserve"> </w:t>
      </w:r>
      <w:r>
        <w:rPr>
          <w:i/>
          <w:color w:val="333333"/>
          <w:spacing w:val="-5"/>
          <w:sz w:val="16"/>
        </w:rPr>
        <w:t>м.</w:t>
      </w:r>
    </w:p>
    <w:p w:rsidR="00D840E6" w:rsidRDefault="00D840E6">
      <w:pPr>
        <w:rPr>
          <w:sz w:val="16"/>
        </w:rPr>
        <w:sectPr w:rsidR="00D840E6">
          <w:pgSz w:w="8380" w:h="11920"/>
          <w:pgMar w:top="480" w:right="160" w:bottom="620" w:left="600" w:header="0" w:footer="362" w:gutter="0"/>
          <w:cols w:space="720"/>
        </w:sectPr>
      </w:pPr>
    </w:p>
    <w:p w:rsidR="00D840E6" w:rsidRDefault="00B6788C">
      <w:pPr>
        <w:pStyle w:val="2"/>
      </w:pPr>
      <w:r>
        <w:rPr>
          <w:color w:val="00649A"/>
        </w:rPr>
        <w:lastRenderedPageBreak/>
        <w:t xml:space="preserve">VDR </w:t>
      </w:r>
      <w:proofErr w:type="spellStart"/>
      <w:r>
        <w:rPr>
          <w:color w:val="00649A"/>
        </w:rPr>
        <w:t>Kelvin</w:t>
      </w:r>
      <w:proofErr w:type="spellEnd"/>
      <w:r>
        <w:rPr>
          <w:color w:val="00649A"/>
        </w:rPr>
        <w:t xml:space="preserve"> </w:t>
      </w:r>
      <w:proofErr w:type="spellStart"/>
      <w:r>
        <w:rPr>
          <w:color w:val="00649A"/>
        </w:rPr>
        <w:t>Hughes</w:t>
      </w:r>
      <w:proofErr w:type="spellEnd"/>
      <w:r>
        <w:rPr>
          <w:color w:val="00649A"/>
        </w:rPr>
        <w:t xml:space="preserve"> </w:t>
      </w:r>
      <w:r>
        <w:rPr>
          <w:color w:val="00649A"/>
          <w:spacing w:val="-5"/>
        </w:rPr>
        <w:t>А5</w:t>
      </w:r>
    </w:p>
    <w:p w:rsidR="00D840E6" w:rsidRDefault="00D840E6">
      <w:pPr>
        <w:pStyle w:val="a3"/>
        <w:rPr>
          <w:b/>
          <w:sz w:val="26"/>
        </w:rPr>
      </w:pPr>
    </w:p>
    <w:p w:rsidR="00D840E6" w:rsidRDefault="00D840E6">
      <w:pPr>
        <w:pStyle w:val="a3"/>
        <w:spacing w:before="2"/>
        <w:rPr>
          <w:b/>
          <w:sz w:val="25"/>
        </w:rPr>
      </w:pPr>
    </w:p>
    <w:p w:rsidR="00D840E6" w:rsidRDefault="00B6788C">
      <w:pPr>
        <w:pStyle w:val="a3"/>
        <w:ind w:left="540" w:right="340"/>
        <w:jc w:val="both"/>
      </w:pPr>
      <w:r>
        <w:rPr>
          <w:b/>
        </w:rPr>
        <w:t>Примечание</w:t>
      </w:r>
      <w:r>
        <w:t>: до отъезда с борта, пришлите отчет для проверки. Обязательно фото капсулы,</w:t>
      </w:r>
      <w:r>
        <w:rPr>
          <w:spacing w:val="-8"/>
        </w:rPr>
        <w:t xml:space="preserve"> </w:t>
      </w:r>
      <w:r>
        <w:t>фото</w:t>
      </w:r>
      <w:r>
        <w:rPr>
          <w:spacing w:val="-8"/>
        </w:rPr>
        <w:t xml:space="preserve"> </w:t>
      </w:r>
      <w:r>
        <w:t>акустического</w:t>
      </w:r>
      <w:r>
        <w:rPr>
          <w:spacing w:val="-8"/>
        </w:rPr>
        <w:t xml:space="preserve"> </w:t>
      </w:r>
      <w:r>
        <w:t>маяка,</w:t>
      </w:r>
      <w:r>
        <w:rPr>
          <w:spacing w:val="-8"/>
        </w:rPr>
        <w:t xml:space="preserve"> </w:t>
      </w:r>
      <w:r>
        <w:t>фото</w:t>
      </w:r>
      <w:r>
        <w:rPr>
          <w:spacing w:val="-8"/>
        </w:rPr>
        <w:t xml:space="preserve"> </w:t>
      </w:r>
      <w:r>
        <w:t>батарей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РДР</w:t>
      </w:r>
      <w:r>
        <w:rPr>
          <w:spacing w:val="-8"/>
        </w:rPr>
        <w:t xml:space="preserve"> </w:t>
      </w:r>
      <w:proofErr w:type="gramStart"/>
      <w:r>
        <w:t>(</w:t>
      </w:r>
      <w:r>
        <w:rPr>
          <w:spacing w:val="-8"/>
        </w:rPr>
        <w:t xml:space="preserve"> </w:t>
      </w:r>
      <w:r>
        <w:t>батареи</w:t>
      </w:r>
      <w:proofErr w:type="gramEnd"/>
      <w:r>
        <w:rPr>
          <w:spacing w:val="-8"/>
        </w:rPr>
        <w:t xml:space="preserve"> </w:t>
      </w:r>
      <w:r>
        <w:t>только</w:t>
      </w:r>
      <w:r>
        <w:rPr>
          <w:spacing w:val="-8"/>
        </w:rPr>
        <w:t xml:space="preserve"> </w:t>
      </w:r>
      <w:r>
        <w:t>оригинальные).</w:t>
      </w:r>
    </w:p>
    <w:p w:rsidR="00D840E6" w:rsidRDefault="00D840E6">
      <w:pPr>
        <w:pStyle w:val="a3"/>
      </w:pPr>
    </w:p>
    <w:p w:rsidR="00D840E6" w:rsidRDefault="00B6788C">
      <w:pPr>
        <w:pStyle w:val="3"/>
        <w:ind w:left="540"/>
        <w:jc w:val="both"/>
      </w:pPr>
      <w:r>
        <w:t>Закрытие</w:t>
      </w:r>
      <w:r>
        <w:rPr>
          <w:spacing w:val="-8"/>
        </w:rPr>
        <w:t xml:space="preserve"> </w:t>
      </w:r>
      <w:r>
        <w:t>процесса</w:t>
      </w:r>
      <w:r>
        <w:rPr>
          <w:spacing w:val="-8"/>
        </w:rPr>
        <w:t xml:space="preserve"> </w:t>
      </w:r>
      <w:r>
        <w:rPr>
          <w:spacing w:val="-5"/>
        </w:rPr>
        <w:t>VDR</w:t>
      </w:r>
    </w:p>
    <w:p w:rsidR="00D840E6" w:rsidRDefault="00D840E6">
      <w:pPr>
        <w:pStyle w:val="a3"/>
        <w:spacing w:before="10"/>
        <w:rPr>
          <w:b/>
          <w:sz w:val="20"/>
        </w:rPr>
      </w:pPr>
    </w:p>
    <w:p w:rsidR="00D840E6" w:rsidRDefault="00B6788C">
      <w:pPr>
        <w:pStyle w:val="a4"/>
        <w:numPr>
          <w:ilvl w:val="1"/>
          <w:numId w:val="4"/>
        </w:numPr>
        <w:tabs>
          <w:tab w:val="left" w:pos="1259"/>
          <w:tab w:val="left" w:pos="1260"/>
        </w:tabs>
        <w:rPr>
          <w:sz w:val="16"/>
        </w:rPr>
      </w:pPr>
      <w:r>
        <w:rPr>
          <w:sz w:val="16"/>
        </w:rPr>
        <w:t>РДР</w:t>
      </w:r>
      <w:r>
        <w:rPr>
          <w:spacing w:val="-6"/>
          <w:sz w:val="16"/>
        </w:rPr>
        <w:t xml:space="preserve"> </w:t>
      </w:r>
      <w:r>
        <w:rPr>
          <w:sz w:val="16"/>
        </w:rPr>
        <w:t>попросит</w:t>
      </w:r>
      <w:r>
        <w:rPr>
          <w:spacing w:val="-6"/>
          <w:sz w:val="16"/>
        </w:rPr>
        <w:t xml:space="preserve"> </w:t>
      </w:r>
      <w:r>
        <w:rPr>
          <w:sz w:val="16"/>
        </w:rPr>
        <w:t>пароль,</w:t>
      </w:r>
      <w:r>
        <w:rPr>
          <w:spacing w:val="-6"/>
          <w:sz w:val="16"/>
        </w:rPr>
        <w:t xml:space="preserve"> </w:t>
      </w:r>
      <w:r>
        <w:rPr>
          <w:sz w:val="16"/>
        </w:rPr>
        <w:t>ввести</w:t>
      </w:r>
      <w:r>
        <w:rPr>
          <w:spacing w:val="33"/>
          <w:sz w:val="16"/>
        </w:rPr>
        <w:t xml:space="preserve"> </w:t>
      </w:r>
      <w:r>
        <w:rPr>
          <w:sz w:val="16"/>
        </w:rPr>
        <w:t>-</w:t>
      </w:r>
      <w:r>
        <w:rPr>
          <w:spacing w:val="34"/>
          <w:sz w:val="16"/>
        </w:rPr>
        <w:t xml:space="preserve"> </w:t>
      </w:r>
      <w:r>
        <w:rPr>
          <w:spacing w:val="-2"/>
          <w:sz w:val="16"/>
        </w:rPr>
        <w:t>PUGWASH.</w:t>
      </w:r>
    </w:p>
    <w:p w:rsidR="00D840E6" w:rsidRDefault="00B6788C">
      <w:pPr>
        <w:pStyle w:val="a4"/>
        <w:numPr>
          <w:ilvl w:val="1"/>
          <w:numId w:val="4"/>
        </w:numPr>
        <w:tabs>
          <w:tab w:val="left" w:pos="1259"/>
          <w:tab w:val="left" w:pos="1260"/>
        </w:tabs>
        <w:spacing w:before="28"/>
        <w:rPr>
          <w:sz w:val="16"/>
        </w:rPr>
      </w:pPr>
      <w:r>
        <w:rPr>
          <w:sz w:val="16"/>
        </w:rPr>
        <w:t>Закрываем</w:t>
      </w:r>
      <w:r>
        <w:rPr>
          <w:spacing w:val="-7"/>
          <w:sz w:val="16"/>
        </w:rPr>
        <w:t xml:space="preserve"> </w:t>
      </w:r>
      <w:r>
        <w:rPr>
          <w:sz w:val="16"/>
        </w:rPr>
        <w:t>VDR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control</w:t>
      </w:r>
      <w:proofErr w:type="spellEnd"/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z w:val="16"/>
        </w:rPr>
        <w:t>выбираем</w:t>
      </w:r>
      <w:r>
        <w:rPr>
          <w:spacing w:val="-6"/>
          <w:sz w:val="16"/>
        </w:rPr>
        <w:t xml:space="preserve"> </w:t>
      </w:r>
      <w:r>
        <w:rPr>
          <w:sz w:val="16"/>
        </w:rPr>
        <w:t>VDR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4"/>
          <w:sz w:val="16"/>
        </w:rPr>
        <w:t>setup</w:t>
      </w:r>
      <w:proofErr w:type="spellEnd"/>
    </w:p>
    <w:p w:rsidR="00D840E6" w:rsidRDefault="00B6788C">
      <w:pPr>
        <w:pStyle w:val="a4"/>
        <w:numPr>
          <w:ilvl w:val="1"/>
          <w:numId w:val="4"/>
        </w:numPr>
        <w:tabs>
          <w:tab w:val="left" w:pos="1259"/>
          <w:tab w:val="left" w:pos="1260"/>
        </w:tabs>
        <w:spacing w:before="27"/>
        <w:rPr>
          <w:sz w:val="16"/>
        </w:rPr>
      </w:pPr>
      <w:r>
        <w:rPr>
          <w:sz w:val="16"/>
        </w:rPr>
        <w:t>Нажимаем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“Нет”</w:t>
      </w:r>
    </w:p>
    <w:p w:rsidR="00D840E6" w:rsidRDefault="00B6788C">
      <w:pPr>
        <w:pStyle w:val="a4"/>
        <w:numPr>
          <w:ilvl w:val="1"/>
          <w:numId w:val="4"/>
        </w:numPr>
        <w:tabs>
          <w:tab w:val="left" w:pos="1259"/>
          <w:tab w:val="left" w:pos="1260"/>
        </w:tabs>
        <w:spacing w:before="28"/>
        <w:rPr>
          <w:sz w:val="16"/>
        </w:rPr>
      </w:pPr>
      <w:r>
        <w:rPr>
          <w:sz w:val="16"/>
        </w:rPr>
        <w:t>Проверяем</w:t>
      </w:r>
      <w:r>
        <w:rPr>
          <w:spacing w:val="-5"/>
          <w:sz w:val="16"/>
        </w:rPr>
        <w:t xml:space="preserve"> </w:t>
      </w:r>
      <w:r>
        <w:rPr>
          <w:sz w:val="16"/>
        </w:rPr>
        <w:t>все</w:t>
      </w:r>
      <w:r>
        <w:rPr>
          <w:spacing w:val="-4"/>
          <w:sz w:val="16"/>
        </w:rPr>
        <w:t xml:space="preserve"> </w:t>
      </w:r>
      <w:r>
        <w:rPr>
          <w:sz w:val="16"/>
        </w:rPr>
        <w:t>каналы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записываем</w:t>
      </w:r>
    </w:p>
    <w:p w:rsidR="00D840E6" w:rsidRDefault="00B6788C">
      <w:pPr>
        <w:pStyle w:val="a4"/>
        <w:numPr>
          <w:ilvl w:val="1"/>
          <w:numId w:val="4"/>
        </w:numPr>
        <w:tabs>
          <w:tab w:val="left" w:pos="1259"/>
          <w:tab w:val="left" w:pos="1260"/>
        </w:tabs>
        <w:spacing w:before="28"/>
        <w:rPr>
          <w:sz w:val="16"/>
        </w:rPr>
      </w:pPr>
      <w:r>
        <w:rPr>
          <w:sz w:val="16"/>
        </w:rPr>
        <w:t>Сохраняем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папку</w:t>
      </w:r>
      <w:r>
        <w:rPr>
          <w:spacing w:val="-4"/>
          <w:sz w:val="16"/>
        </w:rPr>
        <w:t xml:space="preserve"> </w:t>
      </w:r>
      <w:proofErr w:type="spellStart"/>
      <w:r>
        <w:rPr>
          <w:spacing w:val="-4"/>
          <w:sz w:val="16"/>
        </w:rPr>
        <w:t>temp</w:t>
      </w:r>
      <w:proofErr w:type="spellEnd"/>
    </w:p>
    <w:p w:rsidR="00D840E6" w:rsidRDefault="00B6788C">
      <w:pPr>
        <w:pStyle w:val="a4"/>
        <w:numPr>
          <w:ilvl w:val="1"/>
          <w:numId w:val="4"/>
        </w:numPr>
        <w:tabs>
          <w:tab w:val="left" w:pos="1259"/>
          <w:tab w:val="left" w:pos="1260"/>
        </w:tabs>
        <w:spacing w:before="27"/>
        <w:rPr>
          <w:sz w:val="16"/>
        </w:rPr>
      </w:pPr>
      <w:r>
        <w:rPr>
          <w:sz w:val="16"/>
        </w:rPr>
        <w:t>VDR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on</w:t>
      </w:r>
      <w:proofErr w:type="spellEnd"/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load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сохраняем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системный</w:t>
      </w:r>
      <w:r>
        <w:rPr>
          <w:spacing w:val="-4"/>
          <w:sz w:val="16"/>
        </w:rPr>
        <w:t xml:space="preserve"> </w:t>
      </w:r>
      <w:r>
        <w:rPr>
          <w:sz w:val="16"/>
        </w:rPr>
        <w:t>диск</w:t>
      </w:r>
      <w:r>
        <w:rPr>
          <w:spacing w:val="-4"/>
          <w:sz w:val="16"/>
        </w:rPr>
        <w:t xml:space="preserve"> </w:t>
      </w:r>
      <w:proofErr w:type="gramStart"/>
      <w:r>
        <w:rPr>
          <w:sz w:val="16"/>
        </w:rPr>
        <w:t>(</w:t>
      </w:r>
      <w:r>
        <w:rPr>
          <w:spacing w:val="-4"/>
          <w:sz w:val="16"/>
        </w:rPr>
        <w:t xml:space="preserve"> </w:t>
      </w:r>
      <w:r>
        <w:rPr>
          <w:spacing w:val="-5"/>
          <w:sz w:val="16"/>
        </w:rPr>
        <w:t>С</w:t>
      </w:r>
      <w:proofErr w:type="gramEnd"/>
      <w:r>
        <w:rPr>
          <w:spacing w:val="-5"/>
          <w:sz w:val="16"/>
        </w:rPr>
        <w:t>)</w:t>
      </w:r>
    </w:p>
    <w:p w:rsidR="00D840E6" w:rsidRDefault="00B6788C">
      <w:pPr>
        <w:pStyle w:val="a4"/>
        <w:numPr>
          <w:ilvl w:val="1"/>
          <w:numId w:val="4"/>
        </w:numPr>
        <w:tabs>
          <w:tab w:val="left" w:pos="1259"/>
          <w:tab w:val="left" w:pos="1260"/>
        </w:tabs>
        <w:spacing w:before="28"/>
        <w:rPr>
          <w:sz w:val="16"/>
        </w:rPr>
      </w:pPr>
      <w:r>
        <w:rPr>
          <w:sz w:val="16"/>
        </w:rPr>
        <w:t>VDR</w:t>
      </w:r>
      <w:r>
        <w:rPr>
          <w:spacing w:val="-5"/>
          <w:sz w:val="16"/>
        </w:rPr>
        <w:t xml:space="preserve"> </w:t>
      </w:r>
      <w:proofErr w:type="spellStart"/>
      <w:r>
        <w:rPr>
          <w:spacing w:val="-2"/>
          <w:sz w:val="16"/>
        </w:rPr>
        <w:t>report</w:t>
      </w:r>
      <w:proofErr w:type="spellEnd"/>
    </w:p>
    <w:p w:rsidR="00D840E6" w:rsidRDefault="00B6788C">
      <w:pPr>
        <w:pStyle w:val="a4"/>
        <w:numPr>
          <w:ilvl w:val="1"/>
          <w:numId w:val="4"/>
        </w:numPr>
        <w:tabs>
          <w:tab w:val="left" w:pos="1259"/>
          <w:tab w:val="left" w:pos="1260"/>
        </w:tabs>
        <w:spacing w:before="27"/>
        <w:rPr>
          <w:sz w:val="16"/>
        </w:rPr>
      </w:pPr>
      <w:proofErr w:type="spellStart"/>
      <w:r>
        <w:rPr>
          <w:sz w:val="16"/>
        </w:rPr>
        <w:t>Start</w:t>
      </w:r>
      <w:proofErr w:type="spellEnd"/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report</w:t>
      </w:r>
      <w:proofErr w:type="spellEnd"/>
    </w:p>
    <w:p w:rsidR="00D840E6" w:rsidRDefault="00B6788C">
      <w:pPr>
        <w:pStyle w:val="a4"/>
        <w:numPr>
          <w:ilvl w:val="1"/>
          <w:numId w:val="4"/>
        </w:numPr>
        <w:tabs>
          <w:tab w:val="left" w:pos="1259"/>
          <w:tab w:val="left" w:pos="1260"/>
        </w:tabs>
        <w:spacing w:before="28"/>
        <w:rPr>
          <w:sz w:val="16"/>
        </w:rPr>
      </w:pPr>
      <w:r>
        <w:rPr>
          <w:sz w:val="16"/>
        </w:rPr>
        <w:t>Выбираем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капсулу</w:t>
      </w:r>
    </w:p>
    <w:p w:rsidR="00D840E6" w:rsidRDefault="00D840E6">
      <w:pPr>
        <w:pStyle w:val="a3"/>
        <w:spacing w:before="3"/>
        <w:rPr>
          <w:sz w:val="23"/>
        </w:rPr>
      </w:pPr>
    </w:p>
    <w:p w:rsidR="00D840E6" w:rsidRDefault="00B6788C">
      <w:pPr>
        <w:ind w:left="540"/>
        <w:jc w:val="both"/>
        <w:rPr>
          <w:sz w:val="16"/>
        </w:rPr>
      </w:pPr>
      <w:proofErr w:type="spellStart"/>
      <w:r>
        <w:rPr>
          <w:b/>
          <w:sz w:val="16"/>
        </w:rPr>
        <w:t>Review</w:t>
      </w:r>
      <w:proofErr w:type="spellEnd"/>
      <w:r>
        <w:rPr>
          <w:sz w:val="16"/>
        </w:rPr>
        <w:t>:</w:t>
      </w:r>
      <w:r>
        <w:rPr>
          <w:spacing w:val="-6"/>
          <w:sz w:val="16"/>
        </w:rPr>
        <w:t xml:space="preserve"> </w:t>
      </w:r>
      <w:r>
        <w:rPr>
          <w:sz w:val="16"/>
        </w:rPr>
        <w:t>копируем</w:t>
      </w:r>
      <w:r>
        <w:rPr>
          <w:spacing w:val="-6"/>
          <w:sz w:val="16"/>
        </w:rPr>
        <w:t xml:space="preserve"> </w:t>
      </w:r>
      <w:r>
        <w:rPr>
          <w:sz w:val="16"/>
        </w:rPr>
        <w:t>на</w:t>
      </w:r>
      <w:r>
        <w:rPr>
          <w:spacing w:val="-5"/>
          <w:sz w:val="16"/>
        </w:rPr>
        <w:t xml:space="preserve"> </w:t>
      </w:r>
      <w:proofErr w:type="spellStart"/>
      <w:r>
        <w:rPr>
          <w:spacing w:val="-2"/>
          <w:sz w:val="16"/>
        </w:rPr>
        <w:t>флешку</w:t>
      </w:r>
      <w:proofErr w:type="spellEnd"/>
      <w:r>
        <w:rPr>
          <w:spacing w:val="-2"/>
          <w:sz w:val="16"/>
        </w:rPr>
        <w:t>:</w:t>
      </w:r>
    </w:p>
    <w:p w:rsidR="00D840E6" w:rsidRDefault="00D840E6">
      <w:pPr>
        <w:pStyle w:val="a3"/>
        <w:spacing w:before="10"/>
        <w:rPr>
          <w:sz w:val="20"/>
        </w:rPr>
      </w:pPr>
    </w:p>
    <w:p w:rsidR="00D840E6" w:rsidRDefault="00B6788C">
      <w:pPr>
        <w:pStyle w:val="a4"/>
        <w:numPr>
          <w:ilvl w:val="0"/>
          <w:numId w:val="3"/>
        </w:numPr>
        <w:tabs>
          <w:tab w:val="left" w:pos="1259"/>
          <w:tab w:val="left" w:pos="1260"/>
        </w:tabs>
        <w:rPr>
          <w:sz w:val="16"/>
        </w:rPr>
      </w:pPr>
      <w:r>
        <w:rPr>
          <w:sz w:val="16"/>
        </w:rPr>
        <w:t>Текущий</w:t>
      </w:r>
      <w:r>
        <w:rPr>
          <w:spacing w:val="-7"/>
          <w:sz w:val="16"/>
        </w:rPr>
        <w:t xml:space="preserve"> </w:t>
      </w:r>
      <w:r>
        <w:rPr>
          <w:sz w:val="16"/>
        </w:rPr>
        <w:t>VDR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on</w:t>
      </w:r>
      <w:proofErr w:type="spellEnd"/>
      <w:r>
        <w:rPr>
          <w:spacing w:val="-6"/>
          <w:sz w:val="16"/>
        </w:rPr>
        <w:t xml:space="preserve"> </w:t>
      </w:r>
      <w:proofErr w:type="spellStart"/>
      <w:r>
        <w:rPr>
          <w:spacing w:val="-4"/>
          <w:sz w:val="16"/>
        </w:rPr>
        <w:t>load</w:t>
      </w:r>
      <w:proofErr w:type="spellEnd"/>
    </w:p>
    <w:p w:rsidR="00D840E6" w:rsidRDefault="00B6788C">
      <w:pPr>
        <w:pStyle w:val="a4"/>
        <w:numPr>
          <w:ilvl w:val="0"/>
          <w:numId w:val="3"/>
        </w:numPr>
        <w:tabs>
          <w:tab w:val="left" w:pos="1259"/>
          <w:tab w:val="left" w:pos="1260"/>
        </w:tabs>
        <w:spacing w:before="28"/>
        <w:rPr>
          <w:sz w:val="16"/>
        </w:rPr>
      </w:pPr>
      <w:r>
        <w:rPr>
          <w:sz w:val="16"/>
        </w:rPr>
        <w:t>VDR</w:t>
      </w:r>
      <w:r>
        <w:rPr>
          <w:spacing w:val="-3"/>
          <w:sz w:val="16"/>
        </w:rPr>
        <w:t xml:space="preserve"> </w:t>
      </w:r>
      <w:proofErr w:type="spellStart"/>
      <w:r>
        <w:rPr>
          <w:spacing w:val="-2"/>
          <w:sz w:val="16"/>
        </w:rPr>
        <w:t>Configuration</w:t>
      </w:r>
      <w:proofErr w:type="spellEnd"/>
    </w:p>
    <w:p w:rsidR="00D840E6" w:rsidRDefault="00B6788C">
      <w:pPr>
        <w:pStyle w:val="a4"/>
        <w:numPr>
          <w:ilvl w:val="0"/>
          <w:numId w:val="3"/>
        </w:numPr>
        <w:tabs>
          <w:tab w:val="left" w:pos="1259"/>
          <w:tab w:val="left" w:pos="1260"/>
        </w:tabs>
        <w:spacing w:before="27"/>
        <w:rPr>
          <w:sz w:val="16"/>
        </w:rPr>
      </w:pPr>
      <w:r>
        <w:rPr>
          <w:sz w:val="16"/>
        </w:rPr>
        <w:t>VDR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ERROR</w:t>
      </w:r>
    </w:p>
    <w:p w:rsidR="00D840E6" w:rsidRDefault="00B6788C">
      <w:pPr>
        <w:pStyle w:val="a4"/>
        <w:numPr>
          <w:ilvl w:val="0"/>
          <w:numId w:val="3"/>
        </w:numPr>
        <w:tabs>
          <w:tab w:val="left" w:pos="1259"/>
          <w:tab w:val="left" w:pos="1260"/>
        </w:tabs>
        <w:spacing w:before="28"/>
        <w:rPr>
          <w:sz w:val="16"/>
        </w:rPr>
      </w:pPr>
      <w:r>
        <w:rPr>
          <w:sz w:val="16"/>
        </w:rPr>
        <w:t>VDR</w:t>
      </w:r>
      <w:r>
        <w:rPr>
          <w:spacing w:val="-5"/>
          <w:sz w:val="16"/>
        </w:rPr>
        <w:t xml:space="preserve"> </w:t>
      </w:r>
      <w:proofErr w:type="spellStart"/>
      <w:r>
        <w:rPr>
          <w:spacing w:val="-2"/>
          <w:sz w:val="16"/>
        </w:rPr>
        <w:t>Report</w:t>
      </w:r>
      <w:proofErr w:type="spellEnd"/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spacing w:before="3"/>
        <w:rPr>
          <w:sz w:val="17"/>
        </w:rPr>
      </w:pPr>
    </w:p>
    <w:p w:rsidR="00D840E6" w:rsidRDefault="00B6788C">
      <w:pPr>
        <w:ind w:left="540"/>
        <w:jc w:val="both"/>
        <w:rPr>
          <w:b/>
          <w:sz w:val="20"/>
        </w:rPr>
      </w:pPr>
      <w:r>
        <w:rPr>
          <w:b/>
          <w:sz w:val="20"/>
        </w:rPr>
        <w:t>Процедура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от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специалиста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по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данным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РДР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в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России</w:t>
      </w:r>
    </w:p>
    <w:p w:rsidR="00D840E6" w:rsidRDefault="00D840E6">
      <w:pPr>
        <w:pStyle w:val="a3"/>
        <w:rPr>
          <w:b/>
          <w:sz w:val="22"/>
        </w:rPr>
      </w:pPr>
    </w:p>
    <w:p w:rsidR="00D840E6" w:rsidRDefault="00B6788C">
      <w:pPr>
        <w:pStyle w:val="a3"/>
        <w:spacing w:before="171"/>
        <w:ind w:left="540" w:right="380"/>
        <w:jc w:val="both"/>
      </w:pPr>
      <w:r>
        <w:t>Нужно</w:t>
      </w:r>
      <w:r>
        <w:rPr>
          <w:spacing w:val="-6"/>
        </w:rPr>
        <w:t xml:space="preserve"> </w:t>
      </w:r>
      <w:r>
        <w:t>попросить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окончании</w:t>
      </w:r>
      <w:r>
        <w:rPr>
          <w:spacing w:val="-6"/>
        </w:rPr>
        <w:t xml:space="preserve"> </w:t>
      </w:r>
      <w:r>
        <w:t>швартовки</w:t>
      </w:r>
      <w:r>
        <w:rPr>
          <w:spacing w:val="-6"/>
        </w:rPr>
        <w:t xml:space="preserve"> </w:t>
      </w:r>
      <w:r>
        <w:t>сделать</w:t>
      </w:r>
      <w:r>
        <w:rPr>
          <w:spacing w:val="-6"/>
        </w:rPr>
        <w:t xml:space="preserve"> </w:t>
      </w:r>
      <w:proofErr w:type="spellStart"/>
      <w:r>
        <w:t>back</w:t>
      </w:r>
      <w:proofErr w:type="spellEnd"/>
      <w:r>
        <w:rPr>
          <w:spacing w:val="-6"/>
        </w:rPr>
        <w:t xml:space="preserve"> </w:t>
      </w:r>
      <w:proofErr w:type="spellStart"/>
      <w:r>
        <w:t>up</w:t>
      </w:r>
      <w:proofErr w:type="spellEnd"/>
      <w:r>
        <w:t>.</w:t>
      </w:r>
      <w:r>
        <w:rPr>
          <w:spacing w:val="-6"/>
        </w:rPr>
        <w:t xml:space="preserve"> </w:t>
      </w:r>
      <w:r>
        <w:t>Выбрать</w:t>
      </w:r>
      <w:r>
        <w:rPr>
          <w:spacing w:val="-6"/>
        </w:rPr>
        <w:t xml:space="preserve"> </w:t>
      </w:r>
      <w:r>
        <w:t>стрелкой</w:t>
      </w:r>
      <w:r>
        <w:rPr>
          <w:spacing w:val="-6"/>
        </w:rPr>
        <w:t xml:space="preserve"> </w:t>
      </w:r>
      <w:r>
        <w:t>“</w:t>
      </w:r>
      <w:proofErr w:type="spellStart"/>
      <w:r>
        <w:t>back</w:t>
      </w:r>
      <w:proofErr w:type="spellEnd"/>
      <w:r>
        <w:rPr>
          <w:spacing w:val="-6"/>
        </w:rPr>
        <w:t xml:space="preserve"> </w:t>
      </w:r>
      <w:proofErr w:type="spellStart"/>
      <w:r>
        <w:t>up</w:t>
      </w:r>
      <w:proofErr w:type="spellEnd"/>
      <w:r>
        <w:t>”</w:t>
      </w:r>
      <w:r>
        <w:rPr>
          <w:spacing w:val="-6"/>
        </w:rPr>
        <w:t xml:space="preserve"> </w:t>
      </w:r>
      <w:r>
        <w:t>и подтвердить.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путать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“</w:t>
      </w:r>
      <w:proofErr w:type="spellStart"/>
      <w:r>
        <w:t>Mark</w:t>
      </w:r>
      <w:proofErr w:type="spellEnd"/>
      <w:r>
        <w:rPr>
          <w:spacing w:val="-6"/>
        </w:rPr>
        <w:t xml:space="preserve"> </w:t>
      </w:r>
      <w:proofErr w:type="spellStart"/>
      <w:r>
        <w:t>incident</w:t>
      </w:r>
      <w:proofErr w:type="spellEnd"/>
      <w:r>
        <w:t>”.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этого</w:t>
      </w:r>
      <w:r>
        <w:rPr>
          <w:spacing w:val="-6"/>
        </w:rPr>
        <w:t xml:space="preserve"> </w:t>
      </w:r>
      <w:proofErr w:type="spellStart"/>
      <w:r>
        <w:t>бекапа</w:t>
      </w:r>
      <w:proofErr w:type="spellEnd"/>
      <w:r>
        <w:rPr>
          <w:spacing w:val="-6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делать</w:t>
      </w:r>
      <w:r>
        <w:rPr>
          <w:spacing w:val="-6"/>
        </w:rPr>
        <w:t xml:space="preserve"> </w:t>
      </w:r>
      <w:r>
        <w:t>VDR</w:t>
      </w:r>
      <w:r>
        <w:rPr>
          <w:spacing w:val="-6"/>
        </w:rPr>
        <w:t xml:space="preserve"> </w:t>
      </w:r>
      <w:proofErr w:type="spellStart"/>
      <w:r>
        <w:t>Report</w:t>
      </w:r>
      <w:proofErr w:type="spellEnd"/>
      <w:r>
        <w:t>.</w:t>
      </w:r>
      <w:r>
        <w:rPr>
          <w:spacing w:val="-6"/>
        </w:rPr>
        <w:t xml:space="preserve"> </w:t>
      </w:r>
      <w:r>
        <w:t>Если судно стоит, то попросить включить все датчики за сутки до АПТ.</w:t>
      </w:r>
    </w:p>
    <w:p w:rsidR="00D840E6" w:rsidRDefault="00D840E6">
      <w:pPr>
        <w:pStyle w:val="a3"/>
        <w:spacing w:before="10"/>
        <w:rPr>
          <w:sz w:val="20"/>
        </w:rPr>
      </w:pPr>
    </w:p>
    <w:p w:rsidR="00D840E6" w:rsidRDefault="00B6788C">
      <w:pPr>
        <w:pStyle w:val="a3"/>
        <w:spacing w:line="552" w:lineRule="auto"/>
        <w:ind w:left="540" w:right="1400"/>
      </w:pPr>
      <w:r>
        <w:t>Приложено:</w:t>
      </w:r>
      <w:r>
        <w:rPr>
          <w:spacing w:val="-12"/>
        </w:rPr>
        <w:t xml:space="preserve"> </w:t>
      </w:r>
      <w:r>
        <w:t>сертификаты</w:t>
      </w:r>
      <w:r>
        <w:rPr>
          <w:spacing w:val="-11"/>
        </w:rPr>
        <w:t xml:space="preserve"> </w:t>
      </w:r>
      <w:r>
        <w:t>Атлас</w:t>
      </w:r>
      <w:r>
        <w:rPr>
          <w:spacing w:val="-11"/>
        </w:rPr>
        <w:t xml:space="preserve"> </w:t>
      </w:r>
      <w:r>
        <w:t>Марин,</w:t>
      </w:r>
      <w:r>
        <w:rPr>
          <w:spacing w:val="-11"/>
        </w:rPr>
        <w:t xml:space="preserve"> </w:t>
      </w:r>
      <w:r>
        <w:t>рапорт,</w:t>
      </w:r>
      <w:r>
        <w:rPr>
          <w:spacing w:val="-11"/>
        </w:rPr>
        <w:t xml:space="preserve"> </w:t>
      </w:r>
      <w:proofErr w:type="spellStart"/>
      <w:r>
        <w:t>кельвиновская</w:t>
      </w:r>
      <w:proofErr w:type="spellEnd"/>
      <w:r>
        <w:rPr>
          <w:spacing w:val="-11"/>
        </w:rPr>
        <w:t xml:space="preserve"> </w:t>
      </w:r>
      <w:proofErr w:type="gramStart"/>
      <w:r>
        <w:t>форма Перед</w:t>
      </w:r>
      <w:proofErr w:type="gramEnd"/>
      <w:r>
        <w:t xml:space="preserve"> запуском VDR </w:t>
      </w:r>
      <w:proofErr w:type="spellStart"/>
      <w:r>
        <w:t>Report</w:t>
      </w:r>
      <w:proofErr w:type="spellEnd"/>
      <w:r>
        <w:t xml:space="preserve"> нужно</w:t>
      </w:r>
    </w:p>
    <w:p w:rsidR="00D840E6" w:rsidRDefault="00B6788C">
      <w:pPr>
        <w:pStyle w:val="a4"/>
        <w:numPr>
          <w:ilvl w:val="1"/>
          <w:numId w:val="3"/>
        </w:numPr>
        <w:tabs>
          <w:tab w:val="left" w:pos="1259"/>
          <w:tab w:val="left" w:pos="1260"/>
        </w:tabs>
        <w:spacing w:before="2"/>
        <w:rPr>
          <w:sz w:val="16"/>
        </w:rPr>
      </w:pPr>
      <w:r>
        <w:rPr>
          <w:sz w:val="16"/>
        </w:rPr>
        <w:t>Убедится,</w:t>
      </w:r>
      <w:r>
        <w:rPr>
          <w:spacing w:val="-10"/>
          <w:sz w:val="16"/>
        </w:rPr>
        <w:t xml:space="preserve"> </w:t>
      </w:r>
      <w:r>
        <w:rPr>
          <w:sz w:val="16"/>
        </w:rPr>
        <w:t>что</w:t>
      </w:r>
      <w:r>
        <w:rPr>
          <w:spacing w:val="-7"/>
          <w:sz w:val="16"/>
        </w:rPr>
        <w:t xml:space="preserve"> </w:t>
      </w:r>
      <w:r>
        <w:rPr>
          <w:sz w:val="16"/>
        </w:rPr>
        <w:t>нет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алармов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(Красная</w:t>
      </w:r>
      <w:r>
        <w:rPr>
          <w:spacing w:val="-7"/>
          <w:sz w:val="16"/>
        </w:rPr>
        <w:t xml:space="preserve"> </w:t>
      </w:r>
      <w:r>
        <w:rPr>
          <w:sz w:val="16"/>
        </w:rPr>
        <w:t>лампочка</w:t>
      </w:r>
      <w:r>
        <w:rPr>
          <w:spacing w:val="-7"/>
          <w:sz w:val="16"/>
        </w:rPr>
        <w:t xml:space="preserve"> </w:t>
      </w:r>
      <w:r>
        <w:rPr>
          <w:sz w:val="16"/>
        </w:rPr>
        <w:t>на</w:t>
      </w:r>
      <w:r>
        <w:rPr>
          <w:spacing w:val="-8"/>
          <w:sz w:val="16"/>
        </w:rPr>
        <w:t xml:space="preserve"> </w:t>
      </w:r>
      <w:r>
        <w:rPr>
          <w:sz w:val="16"/>
        </w:rPr>
        <w:t>панели</w:t>
      </w:r>
      <w:r>
        <w:rPr>
          <w:spacing w:val="-7"/>
          <w:sz w:val="16"/>
        </w:rPr>
        <w:t xml:space="preserve"> </w:t>
      </w:r>
      <w:r>
        <w:rPr>
          <w:sz w:val="16"/>
        </w:rPr>
        <w:t>не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горит)</w:t>
      </w:r>
    </w:p>
    <w:p w:rsidR="00D840E6" w:rsidRDefault="00B6788C">
      <w:pPr>
        <w:pStyle w:val="a4"/>
        <w:numPr>
          <w:ilvl w:val="1"/>
          <w:numId w:val="3"/>
        </w:numPr>
        <w:tabs>
          <w:tab w:val="left" w:pos="1259"/>
          <w:tab w:val="left" w:pos="1260"/>
        </w:tabs>
        <w:spacing w:before="27" w:line="276" w:lineRule="auto"/>
        <w:ind w:right="625"/>
        <w:rPr>
          <w:sz w:val="16"/>
        </w:rPr>
      </w:pPr>
      <w:r>
        <w:rPr>
          <w:sz w:val="16"/>
        </w:rPr>
        <w:t>Заменить</w:t>
      </w:r>
      <w:r>
        <w:rPr>
          <w:spacing w:val="-10"/>
          <w:sz w:val="16"/>
        </w:rPr>
        <w:t xml:space="preserve"> </w:t>
      </w:r>
      <w:r>
        <w:rPr>
          <w:sz w:val="16"/>
        </w:rPr>
        <w:t>(если</w:t>
      </w:r>
      <w:r>
        <w:rPr>
          <w:spacing w:val="-10"/>
          <w:sz w:val="16"/>
        </w:rPr>
        <w:t xml:space="preserve"> </w:t>
      </w:r>
      <w:r>
        <w:rPr>
          <w:sz w:val="16"/>
        </w:rPr>
        <w:t>требуется)</w:t>
      </w:r>
      <w:r>
        <w:rPr>
          <w:spacing w:val="-10"/>
          <w:sz w:val="16"/>
        </w:rPr>
        <w:t xml:space="preserve"> </w:t>
      </w:r>
      <w:r>
        <w:rPr>
          <w:sz w:val="16"/>
        </w:rPr>
        <w:t>батареи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литиевую</w:t>
      </w:r>
      <w:r>
        <w:rPr>
          <w:spacing w:val="-10"/>
          <w:sz w:val="16"/>
        </w:rPr>
        <w:t xml:space="preserve"> </w:t>
      </w:r>
      <w:r>
        <w:rPr>
          <w:sz w:val="16"/>
        </w:rPr>
        <w:t>батарейку</w:t>
      </w:r>
      <w:r>
        <w:rPr>
          <w:spacing w:val="-10"/>
          <w:sz w:val="16"/>
        </w:rPr>
        <w:t xml:space="preserve"> </w:t>
      </w:r>
      <w:r>
        <w:rPr>
          <w:sz w:val="16"/>
        </w:rPr>
        <w:t>поддержки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БИОС, БИОС на дефолт+ </w:t>
      </w:r>
      <w:proofErr w:type="spellStart"/>
      <w:r>
        <w:rPr>
          <w:sz w:val="16"/>
        </w:rPr>
        <w:t>All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but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Disk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key</w:t>
      </w:r>
      <w:proofErr w:type="spellEnd"/>
    </w:p>
    <w:p w:rsidR="00D840E6" w:rsidRDefault="00B6788C">
      <w:pPr>
        <w:pStyle w:val="a4"/>
        <w:numPr>
          <w:ilvl w:val="1"/>
          <w:numId w:val="3"/>
        </w:numPr>
        <w:tabs>
          <w:tab w:val="left" w:pos="1259"/>
          <w:tab w:val="left" w:pos="1260"/>
        </w:tabs>
        <w:rPr>
          <w:sz w:val="16"/>
        </w:rPr>
      </w:pPr>
      <w:r>
        <w:rPr>
          <w:sz w:val="16"/>
        </w:rPr>
        <w:t>Выключить</w:t>
      </w:r>
      <w:r>
        <w:rPr>
          <w:spacing w:val="-8"/>
          <w:sz w:val="16"/>
        </w:rPr>
        <w:t xml:space="preserve"> </w:t>
      </w:r>
      <w:r>
        <w:rPr>
          <w:sz w:val="16"/>
        </w:rPr>
        <w:t>VDR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Control</w:t>
      </w:r>
      <w:proofErr w:type="spellEnd"/>
      <w:r>
        <w:rPr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z w:val="16"/>
        </w:rPr>
        <w:t>пароль: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PUGWASH</w:t>
      </w:r>
    </w:p>
    <w:p w:rsidR="00D840E6" w:rsidRDefault="00B6788C">
      <w:pPr>
        <w:pStyle w:val="a4"/>
        <w:numPr>
          <w:ilvl w:val="1"/>
          <w:numId w:val="3"/>
        </w:numPr>
        <w:tabs>
          <w:tab w:val="left" w:pos="1259"/>
          <w:tab w:val="left" w:pos="1260"/>
        </w:tabs>
        <w:spacing w:before="28" w:line="276" w:lineRule="auto"/>
        <w:ind w:right="722"/>
        <w:rPr>
          <w:sz w:val="16"/>
        </w:rPr>
      </w:pPr>
      <w:r>
        <w:rPr>
          <w:sz w:val="16"/>
        </w:rPr>
        <w:t>Проверить</w:t>
      </w:r>
      <w:r>
        <w:rPr>
          <w:spacing w:val="-6"/>
          <w:sz w:val="16"/>
        </w:rPr>
        <w:t xml:space="preserve"> </w:t>
      </w:r>
      <w:r>
        <w:rPr>
          <w:sz w:val="16"/>
        </w:rPr>
        <w:t>все</w:t>
      </w:r>
      <w:r>
        <w:rPr>
          <w:spacing w:val="-6"/>
          <w:sz w:val="16"/>
        </w:rPr>
        <w:t xml:space="preserve"> </w:t>
      </w:r>
      <w:r>
        <w:rPr>
          <w:sz w:val="16"/>
        </w:rPr>
        <w:t>сигналы</w:t>
      </w:r>
      <w:r>
        <w:rPr>
          <w:spacing w:val="-6"/>
          <w:sz w:val="16"/>
        </w:rPr>
        <w:t xml:space="preserve"> </w:t>
      </w:r>
      <w:r>
        <w:rPr>
          <w:sz w:val="16"/>
        </w:rPr>
        <w:t>через</w:t>
      </w:r>
      <w:r>
        <w:rPr>
          <w:spacing w:val="-6"/>
          <w:sz w:val="16"/>
        </w:rPr>
        <w:t xml:space="preserve"> </w:t>
      </w:r>
      <w:r>
        <w:rPr>
          <w:sz w:val="16"/>
        </w:rPr>
        <w:t>VDR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Setup</w:t>
      </w:r>
      <w:proofErr w:type="spellEnd"/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включая</w:t>
      </w:r>
      <w:r>
        <w:rPr>
          <w:spacing w:val="-6"/>
          <w:sz w:val="16"/>
        </w:rPr>
        <w:t xml:space="preserve"> </w:t>
      </w:r>
      <w:r>
        <w:rPr>
          <w:sz w:val="16"/>
        </w:rPr>
        <w:t>BNWAS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что</w:t>
      </w:r>
      <w:r>
        <w:rPr>
          <w:spacing w:val="-6"/>
          <w:sz w:val="16"/>
        </w:rPr>
        <w:t xml:space="preserve"> </w:t>
      </w:r>
      <w:r>
        <w:rPr>
          <w:sz w:val="16"/>
        </w:rPr>
        <w:t>нет</w:t>
      </w:r>
      <w:r>
        <w:rPr>
          <w:spacing w:val="-6"/>
          <w:sz w:val="16"/>
        </w:rPr>
        <w:t xml:space="preserve"> </w:t>
      </w:r>
      <w:r>
        <w:rPr>
          <w:sz w:val="16"/>
        </w:rPr>
        <w:t>яйца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с </w:t>
      </w:r>
      <w:r>
        <w:rPr>
          <w:spacing w:val="-2"/>
          <w:sz w:val="16"/>
        </w:rPr>
        <w:t>радара</w:t>
      </w:r>
    </w:p>
    <w:p w:rsidR="00D840E6" w:rsidRDefault="00B6788C">
      <w:pPr>
        <w:pStyle w:val="a4"/>
        <w:numPr>
          <w:ilvl w:val="1"/>
          <w:numId w:val="3"/>
        </w:numPr>
        <w:tabs>
          <w:tab w:val="left" w:pos="1259"/>
          <w:tab w:val="left" w:pos="1260"/>
        </w:tabs>
        <w:rPr>
          <w:sz w:val="16"/>
        </w:rPr>
      </w:pPr>
      <w:r>
        <w:rPr>
          <w:sz w:val="16"/>
        </w:rPr>
        <w:t>Изменить</w:t>
      </w:r>
      <w:r>
        <w:rPr>
          <w:spacing w:val="-7"/>
          <w:sz w:val="16"/>
        </w:rPr>
        <w:t xml:space="preserve"> </w:t>
      </w:r>
      <w:r>
        <w:rPr>
          <w:sz w:val="16"/>
        </w:rPr>
        <w:t>дату</w:t>
      </w:r>
      <w:r>
        <w:rPr>
          <w:spacing w:val="-6"/>
          <w:sz w:val="16"/>
        </w:rPr>
        <w:t xml:space="preserve"> </w:t>
      </w:r>
      <w:r>
        <w:rPr>
          <w:sz w:val="16"/>
        </w:rPr>
        <w:t>следующего</w:t>
      </w:r>
      <w:r>
        <w:rPr>
          <w:spacing w:val="-6"/>
          <w:sz w:val="16"/>
        </w:rPr>
        <w:t xml:space="preserve"> </w:t>
      </w:r>
      <w:r>
        <w:rPr>
          <w:sz w:val="16"/>
        </w:rPr>
        <w:t>АПТ</w:t>
      </w:r>
      <w:r>
        <w:rPr>
          <w:spacing w:val="-7"/>
          <w:sz w:val="16"/>
        </w:rPr>
        <w:t xml:space="preserve"> </w:t>
      </w:r>
      <w:r>
        <w:rPr>
          <w:sz w:val="16"/>
        </w:rPr>
        <w:t>на</w:t>
      </w:r>
      <w:r>
        <w:rPr>
          <w:spacing w:val="-6"/>
          <w:sz w:val="16"/>
        </w:rPr>
        <w:t xml:space="preserve"> </w:t>
      </w:r>
      <w:r>
        <w:rPr>
          <w:sz w:val="16"/>
        </w:rPr>
        <w:t>год</w:t>
      </w:r>
      <w:r>
        <w:rPr>
          <w:spacing w:val="-6"/>
          <w:sz w:val="16"/>
        </w:rPr>
        <w:t xml:space="preserve"> </w:t>
      </w:r>
      <w:r>
        <w:rPr>
          <w:sz w:val="16"/>
        </w:rPr>
        <w:t>вперед</w:t>
      </w:r>
      <w:r>
        <w:rPr>
          <w:spacing w:val="-7"/>
          <w:sz w:val="16"/>
        </w:rPr>
        <w:t xml:space="preserve"> </w:t>
      </w:r>
      <w:r>
        <w:rPr>
          <w:sz w:val="16"/>
        </w:rPr>
        <w:t>со</w:t>
      </w:r>
      <w:r>
        <w:rPr>
          <w:spacing w:val="-6"/>
          <w:sz w:val="16"/>
        </w:rPr>
        <w:t xml:space="preserve"> </w:t>
      </w:r>
      <w:r>
        <w:rPr>
          <w:sz w:val="16"/>
        </w:rPr>
        <w:t>дня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инспекции</w:t>
      </w:r>
    </w:p>
    <w:p w:rsidR="00D840E6" w:rsidRDefault="00B6788C">
      <w:pPr>
        <w:pStyle w:val="a4"/>
        <w:numPr>
          <w:ilvl w:val="1"/>
          <w:numId w:val="3"/>
        </w:numPr>
        <w:tabs>
          <w:tab w:val="left" w:pos="1259"/>
          <w:tab w:val="left" w:pos="1260"/>
        </w:tabs>
        <w:spacing w:before="28" w:line="276" w:lineRule="auto"/>
        <w:ind w:right="687"/>
        <w:rPr>
          <w:sz w:val="16"/>
        </w:rPr>
      </w:pPr>
      <w:r>
        <w:rPr>
          <w:sz w:val="16"/>
        </w:rPr>
        <w:t>Сделать</w:t>
      </w:r>
      <w:r>
        <w:rPr>
          <w:spacing w:val="-11"/>
          <w:sz w:val="16"/>
        </w:rPr>
        <w:t xml:space="preserve"> </w:t>
      </w:r>
      <w:r>
        <w:rPr>
          <w:sz w:val="16"/>
        </w:rPr>
        <w:t>батарейный</w:t>
      </w:r>
      <w:r>
        <w:rPr>
          <w:spacing w:val="-11"/>
          <w:sz w:val="16"/>
        </w:rPr>
        <w:t xml:space="preserve"> </w:t>
      </w:r>
      <w:r>
        <w:rPr>
          <w:sz w:val="16"/>
        </w:rPr>
        <w:t>тест,</w:t>
      </w:r>
      <w:r>
        <w:rPr>
          <w:spacing w:val="-11"/>
          <w:sz w:val="16"/>
        </w:rPr>
        <w:t xml:space="preserve"> </w:t>
      </w:r>
      <w:r>
        <w:rPr>
          <w:sz w:val="16"/>
        </w:rPr>
        <w:t>выключив</w:t>
      </w:r>
      <w:r>
        <w:rPr>
          <w:spacing w:val="-11"/>
          <w:sz w:val="16"/>
        </w:rPr>
        <w:t xml:space="preserve"> </w:t>
      </w:r>
      <w:r>
        <w:rPr>
          <w:sz w:val="16"/>
        </w:rPr>
        <w:t>питание</w:t>
      </w:r>
      <w:r>
        <w:rPr>
          <w:spacing w:val="-11"/>
          <w:sz w:val="16"/>
        </w:rPr>
        <w:t xml:space="preserve"> </w:t>
      </w:r>
      <w:r>
        <w:rPr>
          <w:sz w:val="16"/>
        </w:rPr>
        <w:t>на</w:t>
      </w:r>
      <w:r>
        <w:rPr>
          <w:spacing w:val="-11"/>
          <w:sz w:val="16"/>
        </w:rPr>
        <w:t xml:space="preserve"> </w:t>
      </w:r>
      <w:r>
        <w:rPr>
          <w:sz w:val="16"/>
        </w:rPr>
        <w:t>ВДР</w:t>
      </w:r>
      <w:r>
        <w:rPr>
          <w:spacing w:val="-11"/>
          <w:sz w:val="16"/>
        </w:rPr>
        <w:t xml:space="preserve"> </w:t>
      </w:r>
      <w:r>
        <w:rPr>
          <w:sz w:val="16"/>
        </w:rPr>
        <w:t>автоматом</w:t>
      </w:r>
      <w:r>
        <w:rPr>
          <w:spacing w:val="-11"/>
          <w:sz w:val="16"/>
        </w:rPr>
        <w:t xml:space="preserve"> </w:t>
      </w:r>
      <w:r>
        <w:rPr>
          <w:sz w:val="16"/>
        </w:rPr>
        <w:t>питания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на щите-при включенном VDR </w:t>
      </w:r>
      <w:proofErr w:type="spellStart"/>
      <w:r>
        <w:rPr>
          <w:sz w:val="16"/>
        </w:rPr>
        <w:t>Control</w:t>
      </w:r>
      <w:proofErr w:type="spellEnd"/>
      <w:r>
        <w:rPr>
          <w:sz w:val="16"/>
        </w:rPr>
        <w:t>.</w:t>
      </w:r>
    </w:p>
    <w:p w:rsidR="00D840E6" w:rsidRDefault="00D840E6">
      <w:pPr>
        <w:spacing w:line="276" w:lineRule="auto"/>
        <w:rPr>
          <w:sz w:val="16"/>
        </w:rPr>
        <w:sectPr w:rsidR="00D840E6">
          <w:footerReference w:type="default" r:id="rId31"/>
          <w:pgSz w:w="8380" w:h="11920"/>
          <w:pgMar w:top="400" w:right="160" w:bottom="620" w:left="600" w:header="0" w:footer="422" w:gutter="0"/>
          <w:pgNumType w:start="80"/>
          <w:cols w:space="720"/>
        </w:sectPr>
      </w:pPr>
    </w:p>
    <w:p w:rsidR="00D840E6" w:rsidRDefault="00B6788C">
      <w:pPr>
        <w:pStyle w:val="a3"/>
        <w:spacing w:before="80"/>
        <w:ind w:left="540"/>
      </w:pPr>
      <w:r>
        <w:lastRenderedPageBreak/>
        <w:t>После</w:t>
      </w:r>
      <w:r>
        <w:rPr>
          <w:spacing w:val="-6"/>
        </w:rPr>
        <w:t xml:space="preserve"> </w:t>
      </w:r>
      <w:r>
        <w:t>окончания</w:t>
      </w:r>
      <w:r>
        <w:rPr>
          <w:spacing w:val="-5"/>
        </w:rPr>
        <w:t xml:space="preserve"> </w:t>
      </w:r>
      <w:r>
        <w:t>VDR</w:t>
      </w:r>
      <w:r>
        <w:rPr>
          <w:spacing w:val="-5"/>
        </w:rPr>
        <w:t xml:space="preserve"> </w:t>
      </w:r>
      <w:proofErr w:type="spellStart"/>
      <w:r>
        <w:t>Report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проверить:</w:t>
      </w:r>
    </w:p>
    <w:p w:rsidR="00D840E6" w:rsidRDefault="00D840E6">
      <w:pPr>
        <w:pStyle w:val="a3"/>
        <w:spacing w:before="10"/>
        <w:rPr>
          <w:sz w:val="20"/>
        </w:rPr>
      </w:pPr>
    </w:p>
    <w:p w:rsidR="00D840E6" w:rsidRDefault="00B6788C">
      <w:pPr>
        <w:pStyle w:val="a4"/>
        <w:numPr>
          <w:ilvl w:val="1"/>
          <w:numId w:val="3"/>
        </w:numPr>
        <w:tabs>
          <w:tab w:val="left" w:pos="1304"/>
          <w:tab w:val="left" w:pos="1305"/>
        </w:tabs>
        <w:ind w:left="1304" w:hanging="405"/>
        <w:rPr>
          <w:sz w:val="16"/>
        </w:rPr>
      </w:pPr>
      <w:proofErr w:type="spellStart"/>
      <w:r>
        <w:rPr>
          <w:sz w:val="16"/>
        </w:rPr>
        <w:t>Logged</w:t>
      </w:r>
      <w:proofErr w:type="spellEnd"/>
      <w:r>
        <w:rPr>
          <w:spacing w:val="-9"/>
          <w:sz w:val="16"/>
        </w:rPr>
        <w:t xml:space="preserve"> </w:t>
      </w:r>
      <w:r>
        <w:rPr>
          <w:sz w:val="16"/>
        </w:rPr>
        <w:t>минус</w:t>
      </w:r>
      <w:r>
        <w:rPr>
          <w:spacing w:val="-7"/>
          <w:sz w:val="16"/>
        </w:rPr>
        <w:t xml:space="preserve"> </w:t>
      </w:r>
      <w:r>
        <w:rPr>
          <w:sz w:val="16"/>
        </w:rPr>
        <w:t>GAP.</w:t>
      </w:r>
      <w:r>
        <w:rPr>
          <w:spacing w:val="-7"/>
          <w:sz w:val="16"/>
        </w:rPr>
        <w:t xml:space="preserve"> </w:t>
      </w:r>
      <w:r>
        <w:rPr>
          <w:sz w:val="16"/>
        </w:rPr>
        <w:t>Должно</w:t>
      </w:r>
      <w:r>
        <w:rPr>
          <w:spacing w:val="-7"/>
          <w:sz w:val="16"/>
        </w:rPr>
        <w:t xml:space="preserve"> </w:t>
      </w:r>
      <w:r>
        <w:rPr>
          <w:sz w:val="16"/>
        </w:rPr>
        <w:t>быть</w:t>
      </w:r>
      <w:r>
        <w:rPr>
          <w:spacing w:val="-7"/>
          <w:sz w:val="16"/>
        </w:rPr>
        <w:t xml:space="preserve"> </w:t>
      </w:r>
      <w:r>
        <w:rPr>
          <w:sz w:val="16"/>
        </w:rPr>
        <w:t>не</w:t>
      </w:r>
      <w:r>
        <w:rPr>
          <w:spacing w:val="-7"/>
          <w:sz w:val="16"/>
        </w:rPr>
        <w:t xml:space="preserve"> </w:t>
      </w:r>
      <w:r>
        <w:rPr>
          <w:sz w:val="16"/>
        </w:rPr>
        <w:t>менее</w:t>
      </w:r>
      <w:r>
        <w:rPr>
          <w:spacing w:val="-7"/>
          <w:sz w:val="16"/>
        </w:rPr>
        <w:t xml:space="preserve"> </w:t>
      </w:r>
      <w:r>
        <w:rPr>
          <w:sz w:val="16"/>
        </w:rPr>
        <w:t>12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часов.</w:t>
      </w:r>
    </w:p>
    <w:p w:rsidR="00D840E6" w:rsidRDefault="00B6788C">
      <w:pPr>
        <w:pStyle w:val="a4"/>
        <w:numPr>
          <w:ilvl w:val="1"/>
          <w:numId w:val="3"/>
        </w:numPr>
        <w:tabs>
          <w:tab w:val="left" w:pos="1304"/>
          <w:tab w:val="left" w:pos="1305"/>
        </w:tabs>
        <w:spacing w:before="27"/>
        <w:ind w:left="1304" w:hanging="405"/>
        <w:rPr>
          <w:sz w:val="16"/>
        </w:rPr>
      </w:pPr>
      <w:r>
        <w:rPr>
          <w:sz w:val="16"/>
        </w:rPr>
        <w:t>Что</w:t>
      </w:r>
      <w:r>
        <w:rPr>
          <w:spacing w:val="-8"/>
          <w:sz w:val="16"/>
        </w:rPr>
        <w:t xml:space="preserve"> </w:t>
      </w:r>
      <w:r>
        <w:rPr>
          <w:sz w:val="16"/>
        </w:rPr>
        <w:t>все</w:t>
      </w:r>
      <w:r>
        <w:rPr>
          <w:spacing w:val="-5"/>
          <w:sz w:val="16"/>
        </w:rPr>
        <w:t xml:space="preserve"> </w:t>
      </w:r>
      <w:r>
        <w:rPr>
          <w:sz w:val="16"/>
        </w:rPr>
        <w:t>сигналы,</w:t>
      </w:r>
      <w:r>
        <w:rPr>
          <w:spacing w:val="-5"/>
          <w:sz w:val="16"/>
        </w:rPr>
        <w:t xml:space="preserve"> </w:t>
      </w:r>
      <w:r>
        <w:rPr>
          <w:sz w:val="16"/>
        </w:rPr>
        <w:t>включая</w:t>
      </w:r>
      <w:r>
        <w:rPr>
          <w:spacing w:val="-5"/>
          <w:sz w:val="16"/>
        </w:rPr>
        <w:t xml:space="preserve"> </w:t>
      </w:r>
      <w:r>
        <w:rPr>
          <w:sz w:val="16"/>
        </w:rPr>
        <w:t>VHF-</w:t>
      </w:r>
      <w:r>
        <w:rPr>
          <w:spacing w:val="-6"/>
          <w:sz w:val="16"/>
        </w:rPr>
        <w:t xml:space="preserve"> </w:t>
      </w:r>
      <w:r>
        <w:rPr>
          <w:sz w:val="16"/>
        </w:rPr>
        <w:t>OK.</w:t>
      </w:r>
      <w:r>
        <w:rPr>
          <w:spacing w:val="-5"/>
          <w:sz w:val="16"/>
        </w:rPr>
        <w:t xml:space="preserve"> </w:t>
      </w:r>
      <w:r>
        <w:rPr>
          <w:sz w:val="16"/>
        </w:rPr>
        <w:t>VHF</w:t>
      </w:r>
      <w:r>
        <w:rPr>
          <w:spacing w:val="-5"/>
          <w:sz w:val="16"/>
        </w:rPr>
        <w:t xml:space="preserve"> </w:t>
      </w:r>
      <w:r>
        <w:rPr>
          <w:sz w:val="16"/>
        </w:rPr>
        <w:t>должна</w:t>
      </w:r>
      <w:r>
        <w:rPr>
          <w:spacing w:val="-5"/>
          <w:sz w:val="16"/>
        </w:rPr>
        <w:t xml:space="preserve"> </w:t>
      </w:r>
      <w:r>
        <w:rPr>
          <w:sz w:val="16"/>
        </w:rPr>
        <w:t>быть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модуляция</w:t>
      </w:r>
    </w:p>
    <w:p w:rsidR="00D840E6" w:rsidRDefault="00B6788C">
      <w:pPr>
        <w:pStyle w:val="a4"/>
        <w:numPr>
          <w:ilvl w:val="1"/>
          <w:numId w:val="3"/>
        </w:numPr>
        <w:tabs>
          <w:tab w:val="left" w:pos="1259"/>
          <w:tab w:val="left" w:pos="1260"/>
        </w:tabs>
        <w:spacing w:before="28"/>
        <w:rPr>
          <w:sz w:val="16"/>
        </w:rPr>
      </w:pPr>
      <w:r>
        <w:rPr>
          <w:sz w:val="16"/>
        </w:rPr>
        <w:t>Если</w:t>
      </w:r>
      <w:r>
        <w:rPr>
          <w:spacing w:val="-7"/>
          <w:sz w:val="16"/>
        </w:rPr>
        <w:t xml:space="preserve"> </w:t>
      </w:r>
      <w:r>
        <w:rPr>
          <w:sz w:val="16"/>
        </w:rPr>
        <w:t>какой-то</w:t>
      </w:r>
      <w:r>
        <w:rPr>
          <w:spacing w:val="-5"/>
          <w:sz w:val="16"/>
        </w:rPr>
        <w:t xml:space="preserve"> </w:t>
      </w:r>
      <w:r>
        <w:rPr>
          <w:sz w:val="16"/>
        </w:rPr>
        <w:t>сигнал</w:t>
      </w:r>
      <w:r>
        <w:rPr>
          <w:spacing w:val="-5"/>
          <w:sz w:val="16"/>
        </w:rPr>
        <w:t xml:space="preserve"> </w:t>
      </w:r>
      <w:r>
        <w:rPr>
          <w:sz w:val="16"/>
        </w:rPr>
        <w:t>не</w:t>
      </w:r>
      <w:r>
        <w:rPr>
          <w:spacing w:val="-5"/>
          <w:sz w:val="16"/>
        </w:rPr>
        <w:t xml:space="preserve"> </w:t>
      </w:r>
      <w:r>
        <w:rPr>
          <w:sz w:val="16"/>
        </w:rPr>
        <w:t>ОК,</w:t>
      </w:r>
      <w:r>
        <w:rPr>
          <w:spacing w:val="-5"/>
          <w:sz w:val="16"/>
        </w:rPr>
        <w:t xml:space="preserve"> </w:t>
      </w:r>
      <w:r>
        <w:rPr>
          <w:sz w:val="16"/>
        </w:rPr>
        <w:t>то</w:t>
      </w:r>
      <w:r>
        <w:rPr>
          <w:spacing w:val="-5"/>
          <w:sz w:val="16"/>
        </w:rPr>
        <w:t xml:space="preserve"> </w:t>
      </w:r>
      <w:r>
        <w:rPr>
          <w:sz w:val="16"/>
        </w:rPr>
        <w:t>сделать</w:t>
      </w:r>
      <w:r>
        <w:rPr>
          <w:spacing w:val="-5"/>
          <w:sz w:val="16"/>
        </w:rPr>
        <w:t xml:space="preserve"> </w:t>
      </w:r>
      <w:r>
        <w:rPr>
          <w:sz w:val="16"/>
        </w:rPr>
        <w:t>ОК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дать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bmp</w:t>
      </w:r>
      <w:proofErr w:type="spellEnd"/>
      <w:r>
        <w:rPr>
          <w:spacing w:val="-5"/>
          <w:sz w:val="16"/>
        </w:rPr>
        <w:t xml:space="preserve"> </w:t>
      </w:r>
      <w:r>
        <w:rPr>
          <w:sz w:val="16"/>
        </w:rPr>
        <w:t>его</w:t>
      </w:r>
      <w:r>
        <w:rPr>
          <w:spacing w:val="-5"/>
          <w:sz w:val="16"/>
        </w:rPr>
        <w:t xml:space="preserve"> </w:t>
      </w:r>
      <w:r>
        <w:rPr>
          <w:sz w:val="16"/>
        </w:rPr>
        <w:t>через</w:t>
      </w:r>
      <w:r>
        <w:rPr>
          <w:spacing w:val="-4"/>
          <w:sz w:val="16"/>
        </w:rPr>
        <w:t xml:space="preserve"> </w:t>
      </w:r>
      <w:proofErr w:type="spellStart"/>
      <w:r>
        <w:rPr>
          <w:spacing w:val="-4"/>
          <w:sz w:val="16"/>
        </w:rPr>
        <w:t>Paint</w:t>
      </w:r>
      <w:proofErr w:type="spellEnd"/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spacing w:before="3"/>
        <w:rPr>
          <w:sz w:val="21"/>
        </w:rPr>
      </w:pPr>
    </w:p>
    <w:p w:rsidR="00D840E6" w:rsidRDefault="00B6788C">
      <w:pPr>
        <w:pStyle w:val="a3"/>
        <w:ind w:left="540" w:right="3034"/>
      </w:pPr>
      <w:r>
        <w:t>В</w:t>
      </w:r>
      <w:r>
        <w:rPr>
          <w:spacing w:val="-9"/>
        </w:rPr>
        <w:t xml:space="preserve"> </w:t>
      </w:r>
      <w:r>
        <w:t>сервисном</w:t>
      </w:r>
      <w:r>
        <w:rPr>
          <w:spacing w:val="-9"/>
        </w:rPr>
        <w:t xml:space="preserve"> </w:t>
      </w:r>
      <w:r>
        <w:t>рапорте</w:t>
      </w:r>
      <w:r>
        <w:rPr>
          <w:spacing w:val="-9"/>
        </w:rPr>
        <w:t xml:space="preserve"> </w:t>
      </w:r>
      <w:r>
        <w:t>заменить</w:t>
      </w:r>
      <w:r>
        <w:rPr>
          <w:spacing w:val="-9"/>
        </w:rPr>
        <w:t xml:space="preserve"> </w:t>
      </w:r>
      <w:r>
        <w:t>иксы</w:t>
      </w:r>
      <w:r>
        <w:rPr>
          <w:spacing w:val="-9"/>
        </w:rPr>
        <w:t xml:space="preserve"> </w:t>
      </w:r>
      <w:proofErr w:type="gramStart"/>
      <w:r>
        <w:t>цифрами Прислать</w:t>
      </w:r>
      <w:proofErr w:type="gramEnd"/>
      <w:r>
        <w:t xml:space="preserve"> сканы подписанных:</w:t>
      </w:r>
    </w:p>
    <w:p w:rsidR="00D840E6" w:rsidRDefault="00D840E6">
      <w:pPr>
        <w:pStyle w:val="a3"/>
        <w:spacing w:before="10"/>
        <w:rPr>
          <w:sz w:val="20"/>
        </w:rPr>
      </w:pPr>
    </w:p>
    <w:p w:rsidR="00D840E6" w:rsidRDefault="00B6788C">
      <w:pPr>
        <w:pStyle w:val="a4"/>
        <w:numPr>
          <w:ilvl w:val="1"/>
          <w:numId w:val="3"/>
        </w:numPr>
        <w:tabs>
          <w:tab w:val="left" w:pos="1259"/>
          <w:tab w:val="left" w:pos="1260"/>
        </w:tabs>
        <w:rPr>
          <w:sz w:val="16"/>
        </w:rPr>
      </w:pPr>
      <w:r>
        <w:rPr>
          <w:sz w:val="16"/>
        </w:rPr>
        <w:t>VDR</w:t>
      </w:r>
      <w:r>
        <w:rPr>
          <w:spacing w:val="-5"/>
          <w:sz w:val="16"/>
        </w:rPr>
        <w:t xml:space="preserve"> </w:t>
      </w:r>
      <w:proofErr w:type="spellStart"/>
      <w:r>
        <w:rPr>
          <w:spacing w:val="-2"/>
          <w:sz w:val="16"/>
        </w:rPr>
        <w:t>Report</w:t>
      </w:r>
      <w:proofErr w:type="spellEnd"/>
    </w:p>
    <w:p w:rsidR="00D840E6" w:rsidRDefault="00B6788C">
      <w:pPr>
        <w:pStyle w:val="a4"/>
        <w:numPr>
          <w:ilvl w:val="1"/>
          <w:numId w:val="3"/>
        </w:numPr>
        <w:tabs>
          <w:tab w:val="left" w:pos="1259"/>
          <w:tab w:val="left" w:pos="1260"/>
        </w:tabs>
        <w:spacing w:before="28"/>
        <w:rPr>
          <w:sz w:val="16"/>
        </w:rPr>
      </w:pPr>
      <w:proofErr w:type="spellStart"/>
      <w:r>
        <w:rPr>
          <w:spacing w:val="-2"/>
          <w:sz w:val="16"/>
        </w:rPr>
        <w:t>Кельвиновской</w:t>
      </w:r>
      <w:proofErr w:type="spellEnd"/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формы</w:t>
      </w:r>
    </w:p>
    <w:p w:rsidR="00D840E6" w:rsidRDefault="00B6788C">
      <w:pPr>
        <w:pStyle w:val="a4"/>
        <w:numPr>
          <w:ilvl w:val="1"/>
          <w:numId w:val="3"/>
        </w:numPr>
        <w:tabs>
          <w:tab w:val="left" w:pos="1259"/>
          <w:tab w:val="left" w:pos="1260"/>
        </w:tabs>
        <w:spacing w:before="27"/>
        <w:rPr>
          <w:sz w:val="16"/>
        </w:rPr>
      </w:pPr>
      <w:r>
        <w:rPr>
          <w:spacing w:val="-2"/>
          <w:sz w:val="16"/>
        </w:rPr>
        <w:t>Сервисного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рапорта</w:t>
      </w:r>
    </w:p>
    <w:p w:rsidR="00D840E6" w:rsidRDefault="00D840E6">
      <w:pPr>
        <w:pStyle w:val="a3"/>
        <w:spacing w:before="3"/>
        <w:rPr>
          <w:sz w:val="23"/>
        </w:rPr>
      </w:pPr>
    </w:p>
    <w:p w:rsidR="00D840E6" w:rsidRDefault="00B6788C">
      <w:pPr>
        <w:pStyle w:val="a3"/>
        <w:ind w:left="540"/>
      </w:pPr>
      <w:r>
        <w:t>также</w:t>
      </w:r>
      <w:r>
        <w:rPr>
          <w:spacing w:val="-7"/>
        </w:rPr>
        <w:t xml:space="preserve"> </w:t>
      </w:r>
      <w:r>
        <w:t>файлы:</w:t>
      </w:r>
      <w:r>
        <w:rPr>
          <w:spacing w:val="-5"/>
        </w:rPr>
        <w:t xml:space="preserve"> </w:t>
      </w:r>
      <w:r>
        <w:t>VDR</w:t>
      </w:r>
      <w:r>
        <w:rPr>
          <w:spacing w:val="-5"/>
        </w:rPr>
        <w:t xml:space="preserve"> </w:t>
      </w:r>
      <w:proofErr w:type="spellStart"/>
      <w:r>
        <w:t>Report</w:t>
      </w:r>
      <w:proofErr w:type="spellEnd"/>
      <w:r>
        <w:rPr>
          <w:spacing w:val="-5"/>
        </w:rPr>
        <w:t xml:space="preserve"> </w:t>
      </w:r>
      <w:r>
        <w:t>(всю</w:t>
      </w:r>
      <w:r>
        <w:rPr>
          <w:spacing w:val="-5"/>
        </w:rPr>
        <w:t xml:space="preserve"> </w:t>
      </w:r>
      <w:r>
        <w:t>папку</w:t>
      </w:r>
      <w:r>
        <w:rPr>
          <w:spacing w:val="-5"/>
        </w:rPr>
        <w:t xml:space="preserve"> </w:t>
      </w:r>
      <w:proofErr w:type="spellStart"/>
      <w:r>
        <w:t>zip</w:t>
      </w:r>
      <w:proofErr w:type="spellEnd"/>
      <w:r>
        <w:t>),</w:t>
      </w:r>
      <w:r>
        <w:rPr>
          <w:spacing w:val="-5"/>
        </w:rPr>
        <w:t xml:space="preserve"> </w:t>
      </w:r>
      <w:r>
        <w:t>VDR</w:t>
      </w:r>
      <w:r>
        <w:rPr>
          <w:spacing w:val="-5"/>
        </w:rPr>
        <w:t xml:space="preserve"> </w:t>
      </w:r>
      <w:r>
        <w:t>ERROR.LOG,</w:t>
      </w:r>
      <w:r>
        <w:rPr>
          <w:spacing w:val="-5"/>
        </w:rPr>
        <w:t xml:space="preserve"> </w:t>
      </w:r>
      <w:r>
        <w:t>VDR</w:t>
      </w:r>
      <w:r>
        <w:rPr>
          <w:spacing w:val="-5"/>
        </w:rPr>
        <w:t xml:space="preserve"> </w:t>
      </w:r>
      <w:r>
        <w:rPr>
          <w:spacing w:val="-2"/>
        </w:rPr>
        <w:t>CONFIGURATION.DAT.</w:t>
      </w:r>
    </w:p>
    <w:p w:rsidR="00D840E6" w:rsidRDefault="00B6788C">
      <w:pPr>
        <w:pStyle w:val="a3"/>
        <w:spacing w:before="120"/>
        <w:ind w:left="540" w:right="355"/>
      </w:pPr>
      <w:r>
        <w:t>Прислать</w:t>
      </w:r>
      <w:r>
        <w:rPr>
          <w:spacing w:val="-6"/>
        </w:rPr>
        <w:t xml:space="preserve"> </w:t>
      </w:r>
      <w:r>
        <w:t>фото:</w:t>
      </w:r>
      <w:r>
        <w:rPr>
          <w:spacing w:val="-6"/>
        </w:rPr>
        <w:t xml:space="preserve"> </w:t>
      </w:r>
      <w:r>
        <w:t>маячка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датой,</w:t>
      </w:r>
      <w:r>
        <w:rPr>
          <w:spacing w:val="-6"/>
        </w:rPr>
        <w:t xml:space="preserve"> </w:t>
      </w:r>
      <w:r>
        <w:t>общий</w:t>
      </w:r>
      <w:r>
        <w:rPr>
          <w:spacing w:val="-6"/>
        </w:rPr>
        <w:t xml:space="preserve"> </w:t>
      </w:r>
      <w:r>
        <w:t>вид</w:t>
      </w:r>
      <w:r>
        <w:rPr>
          <w:spacing w:val="-6"/>
        </w:rPr>
        <w:t xml:space="preserve"> </w:t>
      </w:r>
      <w:r>
        <w:t>капсулы,</w:t>
      </w:r>
      <w:r>
        <w:rPr>
          <w:spacing w:val="-6"/>
        </w:rPr>
        <w:t xml:space="preserve"> </w:t>
      </w:r>
      <w:r>
        <w:t>батареи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читаемой</w:t>
      </w:r>
      <w:r>
        <w:rPr>
          <w:spacing w:val="-6"/>
        </w:rPr>
        <w:t xml:space="preserve"> </w:t>
      </w:r>
      <w:r>
        <w:t>датой,</w:t>
      </w:r>
      <w:r>
        <w:rPr>
          <w:spacing w:val="-6"/>
        </w:rPr>
        <w:t xml:space="preserve"> </w:t>
      </w:r>
      <w:r>
        <w:t>общий вид МДП, табло на МДП после завершения.</w:t>
      </w:r>
    </w:p>
    <w:p w:rsidR="00D840E6" w:rsidRDefault="00B6788C">
      <w:pPr>
        <w:pStyle w:val="a3"/>
        <w:ind w:left="540"/>
      </w:pPr>
      <w:r>
        <w:t>Фото</w:t>
      </w:r>
      <w:r>
        <w:rPr>
          <w:spacing w:val="-8"/>
        </w:rPr>
        <w:t xml:space="preserve"> </w:t>
      </w:r>
      <w:r>
        <w:t>делать</w:t>
      </w:r>
      <w:r>
        <w:rPr>
          <w:spacing w:val="-8"/>
        </w:rPr>
        <w:t xml:space="preserve"> </w:t>
      </w:r>
      <w:r>
        <w:t>после</w:t>
      </w:r>
      <w:r>
        <w:rPr>
          <w:spacing w:val="-8"/>
        </w:rPr>
        <w:t xml:space="preserve"> </w:t>
      </w:r>
      <w:proofErr w:type="gramStart"/>
      <w:r>
        <w:t>того</w:t>
      </w:r>
      <w:proofErr w:type="gramEnd"/>
      <w:r>
        <w:rPr>
          <w:spacing w:val="-8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пропылесосили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очистили</w:t>
      </w:r>
      <w:r>
        <w:rPr>
          <w:spacing w:val="-8"/>
        </w:rPr>
        <w:t xml:space="preserve"> </w:t>
      </w:r>
      <w:r>
        <w:t>воздушных</w:t>
      </w:r>
      <w:r>
        <w:rPr>
          <w:spacing w:val="-7"/>
        </w:rPr>
        <w:t xml:space="preserve"> </w:t>
      </w:r>
      <w:r>
        <w:rPr>
          <w:spacing w:val="-2"/>
        </w:rPr>
        <w:t>фильтров</w:t>
      </w:r>
    </w:p>
    <w:p w:rsidR="00D840E6" w:rsidRDefault="00D840E6">
      <w:pPr>
        <w:pStyle w:val="a3"/>
      </w:pPr>
    </w:p>
    <w:p w:rsidR="00D840E6" w:rsidRDefault="00B6788C">
      <w:pPr>
        <w:pStyle w:val="a3"/>
        <w:ind w:left="540" w:right="289"/>
      </w:pPr>
      <w:r>
        <w:t>Подписывать</w:t>
      </w:r>
      <w:r>
        <w:rPr>
          <w:spacing w:val="-11"/>
        </w:rPr>
        <w:t xml:space="preserve"> </w:t>
      </w:r>
      <w:proofErr w:type="spellStart"/>
      <w:r>
        <w:t>кельвиновскую</w:t>
      </w:r>
      <w:proofErr w:type="spellEnd"/>
      <w:r>
        <w:rPr>
          <w:spacing w:val="-11"/>
        </w:rPr>
        <w:t xml:space="preserve"> </w:t>
      </w:r>
      <w:r>
        <w:t>форму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рапорт</w:t>
      </w:r>
      <w:r>
        <w:rPr>
          <w:spacing w:val="-11"/>
        </w:rPr>
        <w:t xml:space="preserve"> </w:t>
      </w:r>
      <w:r>
        <w:t>латинскими</w:t>
      </w:r>
      <w:r>
        <w:rPr>
          <w:spacing w:val="-11"/>
        </w:rPr>
        <w:t xml:space="preserve"> </w:t>
      </w:r>
      <w:r>
        <w:t>большими</w:t>
      </w:r>
      <w:r>
        <w:rPr>
          <w:spacing w:val="-11"/>
        </w:rPr>
        <w:t xml:space="preserve"> </w:t>
      </w:r>
      <w:r>
        <w:t>буквами</w:t>
      </w:r>
      <w:r>
        <w:rPr>
          <w:spacing w:val="-11"/>
        </w:rPr>
        <w:t xml:space="preserve"> </w:t>
      </w:r>
      <w:r>
        <w:t xml:space="preserve">V.RAEVSKY Пункт 12 на последней странице </w:t>
      </w:r>
      <w:proofErr w:type="spellStart"/>
      <w:r>
        <w:t>кельвиновской</w:t>
      </w:r>
      <w:proofErr w:type="spellEnd"/>
      <w:r>
        <w:t xml:space="preserve"> формы….</w:t>
      </w:r>
    </w:p>
    <w:p w:rsidR="00D840E6" w:rsidRDefault="00D840E6">
      <w:pPr>
        <w:pStyle w:val="a3"/>
      </w:pPr>
    </w:p>
    <w:p w:rsidR="00D840E6" w:rsidRDefault="00B6788C">
      <w:pPr>
        <w:pStyle w:val="a3"/>
        <w:ind w:left="540"/>
      </w:pPr>
      <w:r>
        <w:t>Ставить</w:t>
      </w:r>
      <w:r>
        <w:rPr>
          <w:spacing w:val="-8"/>
        </w:rPr>
        <w:t xml:space="preserve"> </w:t>
      </w:r>
      <w:r>
        <w:t>дату</w:t>
      </w:r>
      <w:r>
        <w:rPr>
          <w:spacing w:val="-8"/>
        </w:rPr>
        <w:t xml:space="preserve"> </w:t>
      </w:r>
      <w:r>
        <w:t>через</w:t>
      </w:r>
      <w:r>
        <w:rPr>
          <w:spacing w:val="-8"/>
        </w:rPr>
        <w:t xml:space="preserve"> </w:t>
      </w:r>
      <w:r>
        <w:t>год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сегодняшней</w:t>
      </w:r>
      <w:r>
        <w:rPr>
          <w:spacing w:val="-8"/>
        </w:rPr>
        <w:t xml:space="preserve"> </w:t>
      </w:r>
      <w:r>
        <w:rPr>
          <w:spacing w:val="-2"/>
        </w:rPr>
        <w:t>инспекции</w:t>
      </w:r>
    </w:p>
    <w:p w:rsidR="00D840E6" w:rsidRDefault="00B6788C">
      <w:pPr>
        <w:pStyle w:val="a3"/>
        <w:ind w:left="540" w:right="289"/>
      </w:pPr>
      <w:r>
        <w:t>По</w:t>
      </w:r>
      <w:r>
        <w:rPr>
          <w:spacing w:val="-6"/>
        </w:rPr>
        <w:t xml:space="preserve"> </w:t>
      </w:r>
      <w:r>
        <w:t>окончании</w:t>
      </w:r>
      <w:r>
        <w:rPr>
          <w:spacing w:val="-6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перезагрузить</w:t>
      </w:r>
      <w:r>
        <w:rPr>
          <w:spacing w:val="-6"/>
        </w:rPr>
        <w:t xml:space="preserve"> </w:t>
      </w:r>
      <w:r>
        <w:t>VDR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проследить,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VDR</w:t>
      </w:r>
      <w:r>
        <w:rPr>
          <w:spacing w:val="-6"/>
        </w:rPr>
        <w:t xml:space="preserve"> </w:t>
      </w:r>
      <w:proofErr w:type="spellStart"/>
      <w:r>
        <w:t>Control</w:t>
      </w:r>
      <w:proofErr w:type="spellEnd"/>
      <w:r>
        <w:rPr>
          <w:spacing w:val="-6"/>
        </w:rPr>
        <w:t xml:space="preserve"> </w:t>
      </w:r>
      <w:r>
        <w:t>загрузился</w:t>
      </w:r>
      <w:r>
        <w:rPr>
          <w:spacing w:val="-6"/>
        </w:rPr>
        <w:t xml:space="preserve"> </w:t>
      </w:r>
      <w:r>
        <w:t xml:space="preserve">без </w:t>
      </w:r>
      <w:r>
        <w:rPr>
          <w:spacing w:val="-2"/>
        </w:rPr>
        <w:t>ошибок</w:t>
      </w:r>
    </w:p>
    <w:p w:rsidR="00D840E6" w:rsidRDefault="00D840E6">
      <w:pPr>
        <w:pStyle w:val="a3"/>
        <w:spacing w:before="10"/>
        <w:rPr>
          <w:sz w:val="20"/>
        </w:rPr>
      </w:pPr>
    </w:p>
    <w:p w:rsidR="00D840E6" w:rsidRDefault="00B6788C">
      <w:pPr>
        <w:pStyle w:val="a3"/>
        <w:ind w:left="540" w:right="6040"/>
      </w:pPr>
      <w:r>
        <w:t>С</w:t>
      </w:r>
      <w:r>
        <w:rPr>
          <w:spacing w:val="-12"/>
        </w:rPr>
        <w:t xml:space="preserve"> </w:t>
      </w:r>
      <w:r>
        <w:t xml:space="preserve">уважением, </w:t>
      </w:r>
      <w:proofErr w:type="spellStart"/>
      <w:r>
        <w:rPr>
          <w:spacing w:val="-2"/>
        </w:rPr>
        <w:t>В.Раевский</w:t>
      </w:r>
      <w:proofErr w:type="spellEnd"/>
    </w:p>
    <w:p w:rsidR="00D840E6" w:rsidRDefault="00B6788C">
      <w:pPr>
        <w:pStyle w:val="a3"/>
        <w:ind w:left="540"/>
      </w:pPr>
      <w:r>
        <w:t>ООО</w:t>
      </w:r>
      <w:r>
        <w:rPr>
          <w:spacing w:val="-6"/>
        </w:rPr>
        <w:t xml:space="preserve"> </w:t>
      </w:r>
      <w:r>
        <w:t>Атлас</w:t>
      </w:r>
      <w:r>
        <w:rPr>
          <w:spacing w:val="-6"/>
        </w:rPr>
        <w:t xml:space="preserve"> </w:t>
      </w:r>
      <w:r>
        <w:t>Марин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Электроникс</w:t>
      </w:r>
      <w:proofErr w:type="spellEnd"/>
    </w:p>
    <w:p w:rsidR="00D840E6" w:rsidRDefault="00B6788C">
      <w:pPr>
        <w:pStyle w:val="a3"/>
        <w:ind w:left="540" w:right="3034"/>
      </w:pPr>
      <w:r>
        <w:t>компания</w:t>
      </w:r>
      <w:r>
        <w:rPr>
          <w:spacing w:val="-11"/>
        </w:rPr>
        <w:t xml:space="preserve"> </w:t>
      </w:r>
      <w:r>
        <w:t>сертифицирована</w:t>
      </w:r>
      <w:r>
        <w:rPr>
          <w:spacing w:val="-11"/>
        </w:rPr>
        <w:t xml:space="preserve"> </w:t>
      </w:r>
      <w:r>
        <w:t>РМРС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Бюро</w:t>
      </w:r>
      <w:r>
        <w:rPr>
          <w:spacing w:val="-11"/>
        </w:rPr>
        <w:t xml:space="preserve"> </w:t>
      </w:r>
      <w:proofErr w:type="spellStart"/>
      <w:r>
        <w:t>Веритас</w:t>
      </w:r>
      <w:proofErr w:type="spellEnd"/>
      <w:r>
        <w:t xml:space="preserve"> </w:t>
      </w:r>
      <w:proofErr w:type="spellStart"/>
      <w:r>
        <w:t>Tel</w:t>
      </w:r>
      <w:proofErr w:type="spellEnd"/>
      <w:r>
        <w:t>: +7 921 952 67 83</w:t>
      </w: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rPr>
          <w:sz w:val="18"/>
        </w:rPr>
      </w:pPr>
    </w:p>
    <w:p w:rsidR="00D840E6" w:rsidRDefault="00D840E6">
      <w:pPr>
        <w:pStyle w:val="a3"/>
        <w:spacing w:before="9"/>
        <w:rPr>
          <w:sz w:val="21"/>
        </w:rPr>
      </w:pPr>
    </w:p>
    <w:p w:rsidR="00D840E6" w:rsidRDefault="00B6788C">
      <w:pPr>
        <w:pStyle w:val="a3"/>
        <w:ind w:left="540"/>
      </w:pPr>
      <w:r>
        <w:t>в</w:t>
      </w:r>
      <w:r>
        <w:rPr>
          <w:spacing w:val="-4"/>
        </w:rPr>
        <w:t xml:space="preserve"> </w:t>
      </w:r>
      <w:r>
        <w:t>целом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proofErr w:type="spellStart"/>
      <w:r>
        <w:t>апт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необходимы:</w:t>
      </w:r>
    </w:p>
    <w:p w:rsidR="00D840E6" w:rsidRDefault="00B6788C">
      <w:pPr>
        <w:pStyle w:val="a3"/>
        <w:ind w:left="540"/>
      </w:pPr>
      <w:r>
        <w:t>Монитор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VGA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3"/>
        </w:rPr>
        <w:t xml:space="preserve"> </w:t>
      </w:r>
      <w:r>
        <w:t>и</w:t>
      </w:r>
      <w:proofErr w:type="gramEnd"/>
      <w:r>
        <w:rPr>
          <w:spacing w:val="-3"/>
        </w:rPr>
        <w:t xml:space="preserve"> </w:t>
      </w:r>
      <w:r>
        <w:t>только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rPr>
          <w:spacing w:val="-4"/>
        </w:rPr>
        <w:t>ним)</w:t>
      </w:r>
    </w:p>
    <w:p w:rsidR="00D840E6" w:rsidRDefault="00B6788C">
      <w:pPr>
        <w:pStyle w:val="a3"/>
        <w:ind w:left="540"/>
      </w:pPr>
      <w:r>
        <w:t>мышь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клавиатура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PS/</w:t>
      </w:r>
      <w:proofErr w:type="gramStart"/>
      <w:r>
        <w:t>2</w:t>
      </w:r>
      <w:r>
        <w:rPr>
          <w:spacing w:val="-5"/>
        </w:rPr>
        <w:t xml:space="preserve"> </w:t>
      </w:r>
      <w:r>
        <w:t>потому</w:t>
      </w:r>
      <w:r>
        <w:rPr>
          <w:spacing w:val="-5"/>
        </w:rPr>
        <w:t xml:space="preserve"> </w:t>
      </w:r>
      <w:r>
        <w:t>что</w:t>
      </w:r>
      <w:proofErr w:type="gramEnd"/>
      <w:r>
        <w:rPr>
          <w:spacing w:val="-5"/>
        </w:rPr>
        <w:t xml:space="preserve"> </w:t>
      </w:r>
      <w:r>
        <w:t>USB</w:t>
      </w:r>
      <w:r>
        <w:rPr>
          <w:spacing w:val="-5"/>
        </w:rPr>
        <w:t xml:space="preserve"> </w:t>
      </w:r>
      <w:r>
        <w:t>портов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нет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он</w:t>
      </w:r>
      <w:r>
        <w:rPr>
          <w:spacing w:val="-5"/>
        </w:rPr>
        <w:t xml:space="preserve"> </w:t>
      </w:r>
      <w:r>
        <w:t>всего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D840E6" w:rsidRDefault="00D840E6">
      <w:pPr>
        <w:sectPr w:rsidR="00D840E6">
          <w:pgSz w:w="8380" w:h="11920"/>
          <w:pgMar w:top="400" w:right="160" w:bottom="620" w:left="600" w:header="0" w:footer="422" w:gutter="0"/>
          <w:cols w:space="720"/>
        </w:sectPr>
      </w:pPr>
    </w:p>
    <w:p w:rsidR="00D840E6" w:rsidRDefault="00B6788C">
      <w:pPr>
        <w:pStyle w:val="2"/>
        <w:spacing w:before="73"/>
      </w:pPr>
      <w:bookmarkStart w:id="5" w:name="_TOC_250000"/>
      <w:r>
        <w:rPr>
          <w:color w:val="00649A"/>
        </w:rPr>
        <w:lastRenderedPageBreak/>
        <w:t>Регистрация</w:t>
      </w:r>
      <w:r>
        <w:rPr>
          <w:color w:val="00649A"/>
          <w:spacing w:val="-6"/>
        </w:rPr>
        <w:t xml:space="preserve"> </w:t>
      </w:r>
      <w:r>
        <w:rPr>
          <w:color w:val="00649A"/>
        </w:rPr>
        <w:t>АРБ</w:t>
      </w:r>
      <w:r>
        <w:rPr>
          <w:color w:val="00649A"/>
          <w:spacing w:val="-6"/>
        </w:rPr>
        <w:t xml:space="preserve"> </w:t>
      </w:r>
      <w:r>
        <w:rPr>
          <w:color w:val="00649A"/>
        </w:rPr>
        <w:t>КОСПАС-</w:t>
      </w:r>
      <w:bookmarkEnd w:id="5"/>
      <w:r>
        <w:rPr>
          <w:color w:val="00649A"/>
          <w:spacing w:val="-2"/>
        </w:rPr>
        <w:t>САРСАТ</w:t>
      </w:r>
    </w:p>
    <w:p w:rsidR="00D840E6" w:rsidRDefault="00B6788C">
      <w:pPr>
        <w:pStyle w:val="a3"/>
        <w:spacing w:before="193"/>
        <w:ind w:left="810" w:right="845"/>
        <w:jc w:val="both"/>
      </w:pPr>
      <w:r>
        <w:rPr>
          <w:b/>
          <w:color w:val="333333"/>
        </w:rPr>
        <w:t xml:space="preserve">Регистрация аварийных радиобуев </w:t>
      </w:r>
      <w:r>
        <w:rPr>
          <w:color w:val="333333"/>
        </w:rPr>
        <w:t>требуется, чтобы сделать поисково- спасательные работы более эффективными. Кроме общей информации о к</w:t>
      </w:r>
      <w:r>
        <w:rPr>
          <w:color w:val="333333"/>
        </w:rPr>
        <w:t xml:space="preserve">оординатах и времени инцидента, зарегистрированные буи передают </w:t>
      </w:r>
      <w:r>
        <w:rPr>
          <w:b/>
          <w:color w:val="333333"/>
        </w:rPr>
        <w:t>Идентификатор АРБ</w:t>
      </w:r>
      <w:r>
        <w:rPr>
          <w:color w:val="333333"/>
        </w:rPr>
        <w:t>, который позволяет определить владельца объекта, его тип (воздушное судно, морское судно и т.д.), название, имеющиеся средства связи, количество людей на борту воздушного или</w:t>
      </w:r>
      <w:r>
        <w:rPr>
          <w:color w:val="333333"/>
        </w:rPr>
        <w:t xml:space="preserve"> морского судна и т.п.</w:t>
      </w:r>
    </w:p>
    <w:p w:rsidR="00D840E6" w:rsidRDefault="00B6788C">
      <w:pPr>
        <w:pStyle w:val="a3"/>
        <w:spacing w:before="150"/>
        <w:ind w:left="810" w:right="2204"/>
        <w:jc w:val="both"/>
      </w:pPr>
      <w:r>
        <w:rPr>
          <w:noProof/>
        </w:rPr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4010025</wp:posOffset>
            </wp:positionH>
            <wp:positionV relativeFrom="paragraph">
              <wp:posOffset>123825</wp:posOffset>
            </wp:positionV>
            <wp:extent cx="552450" cy="552450"/>
            <wp:effectExtent l="0" t="0" r="0" b="0"/>
            <wp:wrapNone/>
            <wp:docPr id="5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3">
        <w:r>
          <w:rPr>
            <w:color w:val="333333"/>
          </w:rPr>
          <w:t>Положение о регистрации аварийных радиобуев</w:t>
        </w:r>
      </w:hyperlink>
      <w:r>
        <w:rPr>
          <w:color w:val="333333"/>
        </w:rPr>
        <w:t xml:space="preserve"> </w:t>
      </w:r>
      <w:hyperlink r:id="rId34">
        <w:r>
          <w:rPr>
            <w:color w:val="333333"/>
          </w:rPr>
          <w:t>Международной спутниковой</w:t>
        </w:r>
      </w:hyperlink>
      <w:r>
        <w:rPr>
          <w:color w:val="333333"/>
        </w:rPr>
        <w:t xml:space="preserve"> </w:t>
      </w:r>
      <w:hyperlink r:id="rId35">
        <w:r>
          <w:rPr>
            <w:color w:val="333333"/>
          </w:rPr>
          <w:t>системы КОСПАС-САРСАТ.</w:t>
        </w:r>
      </w:hyperlink>
      <w:r>
        <w:rPr>
          <w:color w:val="333333"/>
        </w:rPr>
        <w:t xml:space="preserve"> </w:t>
      </w:r>
      <w:hyperlink r:id="rId36">
        <w:r>
          <w:rPr>
            <w:color w:val="333333"/>
          </w:rPr>
          <w:t>СТО МСС. (2 редакция от 03.09.2012)</w:t>
        </w:r>
      </w:hyperlink>
      <w:r>
        <w:rPr>
          <w:color w:val="333333"/>
        </w:rPr>
        <w:t xml:space="preserve"> </w:t>
      </w:r>
      <w:hyperlink r:id="rId37">
        <w:r>
          <w:rPr>
            <w:color w:val="333333"/>
            <w:spacing w:val="-2"/>
          </w:rPr>
          <w:t>https://cirspb.ru/p</w:t>
        </w:r>
        <w:r>
          <w:rPr>
            <w:color w:val="333333"/>
            <w:spacing w:val="-2"/>
          </w:rPr>
          <w:t>df/arb_ctomcc0309.pdf</w:t>
        </w:r>
      </w:hyperlink>
    </w:p>
    <w:p w:rsidR="00D840E6" w:rsidRDefault="00D840E6">
      <w:pPr>
        <w:pStyle w:val="a3"/>
        <w:spacing w:before="10"/>
        <w:rPr>
          <w:sz w:val="15"/>
        </w:rPr>
      </w:pPr>
    </w:p>
    <w:p w:rsidR="00D840E6" w:rsidRDefault="00B6788C">
      <w:pPr>
        <w:pStyle w:val="a3"/>
        <w:ind w:left="810"/>
        <w:jc w:val="both"/>
      </w:pPr>
      <w:r>
        <w:rPr>
          <w:color w:val="333333"/>
        </w:rPr>
        <w:t>Отсутствие</w:t>
      </w:r>
      <w:r>
        <w:rPr>
          <w:color w:val="333333"/>
          <w:spacing w:val="79"/>
        </w:rPr>
        <w:t xml:space="preserve"> </w:t>
      </w:r>
      <w:r>
        <w:rPr>
          <w:color w:val="333333"/>
        </w:rPr>
        <w:t>регистрации</w:t>
      </w:r>
      <w:r>
        <w:rPr>
          <w:color w:val="333333"/>
          <w:spacing w:val="57"/>
          <w:w w:val="150"/>
        </w:rPr>
        <w:t xml:space="preserve"> </w:t>
      </w:r>
      <w:r>
        <w:rPr>
          <w:color w:val="333333"/>
        </w:rPr>
        <w:t>или</w:t>
      </w:r>
      <w:r>
        <w:rPr>
          <w:color w:val="333333"/>
          <w:spacing w:val="65"/>
        </w:rPr>
        <w:t xml:space="preserve"> </w:t>
      </w:r>
      <w:r>
        <w:rPr>
          <w:color w:val="333333"/>
        </w:rPr>
        <w:t>ненадлежащая</w:t>
      </w:r>
      <w:r>
        <w:rPr>
          <w:color w:val="333333"/>
          <w:spacing w:val="65"/>
        </w:rPr>
        <w:t xml:space="preserve"> </w:t>
      </w:r>
      <w:r>
        <w:rPr>
          <w:color w:val="333333"/>
          <w:spacing w:val="-2"/>
        </w:rPr>
        <w:t>регистрация</w:t>
      </w:r>
    </w:p>
    <w:p w:rsidR="00D840E6" w:rsidRDefault="00B6788C">
      <w:pPr>
        <w:pStyle w:val="a3"/>
        <w:ind w:left="810" w:right="848"/>
        <w:jc w:val="both"/>
      </w:pPr>
      <w:r>
        <w:rPr>
          <w:color w:val="333333"/>
        </w:rPr>
        <w:t>радиобуя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может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привести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к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дополнительным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временным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материально-техническим затратам при планировании и проведении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поисково-спасательных операций.</w:t>
      </w:r>
    </w:p>
    <w:p w:rsidR="00D840E6" w:rsidRDefault="00B6788C">
      <w:pPr>
        <w:pStyle w:val="a3"/>
        <w:ind w:left="810"/>
        <w:jc w:val="both"/>
      </w:pPr>
      <w:r>
        <w:rPr>
          <w:color w:val="333333"/>
          <w:spacing w:val="-2"/>
        </w:rPr>
        <w:t>Регистрация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АРБ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КОСПАС-SARSAT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вкл</w:t>
      </w:r>
      <w:r>
        <w:rPr>
          <w:color w:val="333333"/>
          <w:spacing w:val="-2"/>
        </w:rPr>
        <w:t>ючает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в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себя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следующие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шаги:</w:t>
      </w:r>
    </w:p>
    <w:p w:rsidR="00D840E6" w:rsidRDefault="00D840E6">
      <w:pPr>
        <w:pStyle w:val="a3"/>
        <w:spacing w:before="11"/>
        <w:rPr>
          <w:sz w:val="23"/>
        </w:rPr>
      </w:pPr>
    </w:p>
    <w:p w:rsidR="00D840E6" w:rsidRDefault="00B6788C">
      <w:pPr>
        <w:pStyle w:val="a4"/>
        <w:numPr>
          <w:ilvl w:val="0"/>
          <w:numId w:val="2"/>
        </w:numPr>
        <w:tabs>
          <w:tab w:val="left" w:pos="810"/>
        </w:tabs>
        <w:ind w:right="2207"/>
        <w:jc w:val="both"/>
        <w:rPr>
          <w:sz w:val="16"/>
        </w:rPr>
      </w:pPr>
      <w:r>
        <w:rPr>
          <w:noProof/>
        </w:rPr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4010025</wp:posOffset>
            </wp:positionH>
            <wp:positionV relativeFrom="paragraph">
              <wp:posOffset>34329</wp:posOffset>
            </wp:positionV>
            <wp:extent cx="628650" cy="628650"/>
            <wp:effectExtent l="0" t="0" r="0" b="0"/>
            <wp:wrapNone/>
            <wp:docPr id="6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8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16"/>
        </w:rPr>
        <w:t>Получение Вами необходимого комплекта документов (договор</w:t>
      </w:r>
      <w:r>
        <w:rPr>
          <w:color w:val="333333"/>
          <w:spacing w:val="80"/>
          <w:sz w:val="16"/>
        </w:rPr>
        <w:t xml:space="preserve"> </w:t>
      </w:r>
      <w:r>
        <w:rPr>
          <w:color w:val="333333"/>
          <w:sz w:val="16"/>
        </w:rPr>
        <w:t>и</w:t>
      </w:r>
      <w:r>
        <w:rPr>
          <w:color w:val="333333"/>
          <w:spacing w:val="80"/>
          <w:sz w:val="16"/>
        </w:rPr>
        <w:t xml:space="preserve"> </w:t>
      </w:r>
      <w:r>
        <w:rPr>
          <w:color w:val="333333"/>
          <w:sz w:val="16"/>
        </w:rPr>
        <w:t>при</w:t>
      </w:r>
      <w:r>
        <w:rPr>
          <w:color w:val="333333"/>
          <w:spacing w:val="80"/>
          <w:sz w:val="16"/>
        </w:rPr>
        <w:t xml:space="preserve"> </w:t>
      </w:r>
      <w:r>
        <w:rPr>
          <w:color w:val="333333"/>
          <w:sz w:val="16"/>
        </w:rPr>
        <w:t>необходимости</w:t>
      </w:r>
      <w:r>
        <w:rPr>
          <w:color w:val="333333"/>
          <w:spacing w:val="80"/>
          <w:sz w:val="16"/>
        </w:rPr>
        <w:t xml:space="preserve"> </w:t>
      </w:r>
      <w:r>
        <w:rPr>
          <w:color w:val="333333"/>
          <w:sz w:val="16"/>
        </w:rPr>
        <w:t>заявку</w:t>
      </w:r>
      <w:r>
        <w:rPr>
          <w:color w:val="333333"/>
          <w:spacing w:val="80"/>
          <w:sz w:val="16"/>
        </w:rPr>
        <w:t xml:space="preserve"> </w:t>
      </w:r>
      <w:r>
        <w:rPr>
          <w:color w:val="333333"/>
          <w:sz w:val="16"/>
        </w:rPr>
        <w:t>на</w:t>
      </w:r>
      <w:r>
        <w:rPr>
          <w:color w:val="333333"/>
          <w:spacing w:val="80"/>
          <w:sz w:val="16"/>
        </w:rPr>
        <w:t xml:space="preserve"> </w:t>
      </w:r>
      <w:r>
        <w:rPr>
          <w:color w:val="333333"/>
          <w:sz w:val="16"/>
        </w:rPr>
        <w:t>выделение ID-</w:t>
      </w:r>
      <w:proofErr w:type="gramStart"/>
      <w:r>
        <w:rPr>
          <w:color w:val="333333"/>
          <w:sz w:val="16"/>
        </w:rPr>
        <w:t>номера,</w:t>
      </w:r>
      <w:r>
        <w:rPr>
          <w:color w:val="333333"/>
          <w:spacing w:val="70"/>
          <w:sz w:val="16"/>
        </w:rPr>
        <w:t xml:space="preserve">  </w:t>
      </w:r>
      <w:r>
        <w:rPr>
          <w:color w:val="333333"/>
          <w:sz w:val="16"/>
        </w:rPr>
        <w:t>бланк</w:t>
      </w:r>
      <w:proofErr w:type="gramEnd"/>
      <w:r>
        <w:rPr>
          <w:color w:val="333333"/>
          <w:spacing w:val="63"/>
          <w:sz w:val="16"/>
        </w:rPr>
        <w:t xml:space="preserve">  </w:t>
      </w:r>
      <w:r>
        <w:rPr>
          <w:color w:val="333333"/>
          <w:sz w:val="16"/>
        </w:rPr>
        <w:t>заявки</w:t>
      </w:r>
      <w:r>
        <w:rPr>
          <w:color w:val="333333"/>
          <w:spacing w:val="63"/>
          <w:sz w:val="16"/>
        </w:rPr>
        <w:t xml:space="preserve">  </w:t>
      </w:r>
      <w:r>
        <w:rPr>
          <w:color w:val="333333"/>
          <w:sz w:val="16"/>
        </w:rPr>
        <w:t>на</w:t>
      </w:r>
      <w:r>
        <w:rPr>
          <w:color w:val="333333"/>
          <w:spacing w:val="63"/>
          <w:sz w:val="16"/>
        </w:rPr>
        <w:t xml:space="preserve">  </w:t>
      </w:r>
      <w:r>
        <w:rPr>
          <w:color w:val="333333"/>
          <w:sz w:val="16"/>
        </w:rPr>
        <w:t>регистрацию).</w:t>
      </w:r>
      <w:r>
        <w:rPr>
          <w:color w:val="333333"/>
          <w:spacing w:val="63"/>
          <w:sz w:val="16"/>
        </w:rPr>
        <w:t xml:space="preserve">  </w:t>
      </w:r>
      <w:hyperlink r:id="rId39">
        <w:r>
          <w:rPr>
            <w:color w:val="333333"/>
            <w:sz w:val="16"/>
          </w:rPr>
          <w:t>Форма</w:t>
        </w:r>
      </w:hyperlink>
    </w:p>
    <w:p w:rsidR="00D840E6" w:rsidRDefault="00B6788C">
      <w:pPr>
        <w:pStyle w:val="a3"/>
        <w:spacing w:before="61" w:line="175" w:lineRule="exact"/>
        <w:ind w:left="810"/>
        <w:jc w:val="both"/>
      </w:pPr>
      <w:hyperlink r:id="rId40">
        <w:r>
          <w:rPr>
            <w:color w:val="333333"/>
            <w:spacing w:val="-2"/>
          </w:rPr>
          <w:t>регистрации</w:t>
        </w:r>
        <w:r>
          <w:rPr>
            <w:color w:val="333333"/>
            <w:spacing w:val="23"/>
          </w:rPr>
          <w:t xml:space="preserve"> </w:t>
        </w:r>
        <w:r>
          <w:rPr>
            <w:color w:val="333333"/>
            <w:spacing w:val="-2"/>
          </w:rPr>
          <w:t>АРБ</w:t>
        </w:r>
      </w:hyperlink>
      <w:r>
        <w:rPr>
          <w:color w:val="333333"/>
          <w:spacing w:val="24"/>
        </w:rPr>
        <w:t xml:space="preserve"> </w:t>
      </w:r>
      <w:r>
        <w:rPr>
          <w:color w:val="333333"/>
          <w:spacing w:val="-2"/>
        </w:rPr>
        <w:t>https://cirspb.ru/pdf/2016-epirb-registration.xls</w:t>
      </w:r>
    </w:p>
    <w:p w:rsidR="00D840E6" w:rsidRDefault="00B6788C">
      <w:pPr>
        <w:pStyle w:val="a4"/>
        <w:numPr>
          <w:ilvl w:val="0"/>
          <w:numId w:val="2"/>
        </w:numPr>
        <w:tabs>
          <w:tab w:val="left" w:pos="810"/>
        </w:tabs>
        <w:spacing w:before="23" w:line="189" w:lineRule="auto"/>
        <w:ind w:right="2217"/>
        <w:jc w:val="both"/>
        <w:rPr>
          <w:sz w:val="16"/>
        </w:rPr>
      </w:pPr>
      <w:r>
        <w:rPr>
          <w:color w:val="333333"/>
          <w:sz w:val="16"/>
        </w:rPr>
        <w:t>Заполнение</w:t>
      </w:r>
      <w:r>
        <w:rPr>
          <w:color w:val="333333"/>
          <w:spacing w:val="-9"/>
          <w:sz w:val="16"/>
        </w:rPr>
        <w:t xml:space="preserve"> </w:t>
      </w:r>
      <w:r>
        <w:rPr>
          <w:color w:val="333333"/>
          <w:sz w:val="16"/>
        </w:rPr>
        <w:t>бланка</w:t>
      </w:r>
      <w:r>
        <w:rPr>
          <w:color w:val="333333"/>
          <w:spacing w:val="-9"/>
          <w:sz w:val="16"/>
        </w:rPr>
        <w:t xml:space="preserve"> </w:t>
      </w:r>
      <w:r>
        <w:rPr>
          <w:color w:val="333333"/>
          <w:sz w:val="16"/>
        </w:rPr>
        <w:t>согласно</w:t>
      </w:r>
      <w:r>
        <w:rPr>
          <w:color w:val="333333"/>
          <w:spacing w:val="-9"/>
          <w:sz w:val="16"/>
        </w:rPr>
        <w:t xml:space="preserve"> </w:t>
      </w:r>
      <w:r>
        <w:rPr>
          <w:color w:val="333333"/>
          <w:sz w:val="16"/>
        </w:rPr>
        <w:t>имеющимся</w:t>
      </w:r>
      <w:r>
        <w:rPr>
          <w:color w:val="333333"/>
          <w:spacing w:val="-9"/>
          <w:sz w:val="16"/>
        </w:rPr>
        <w:t xml:space="preserve"> </w:t>
      </w:r>
      <w:r>
        <w:rPr>
          <w:color w:val="333333"/>
          <w:sz w:val="16"/>
        </w:rPr>
        <w:t>данным</w:t>
      </w:r>
      <w:r>
        <w:rPr>
          <w:color w:val="333333"/>
          <w:spacing w:val="-9"/>
          <w:sz w:val="16"/>
        </w:rPr>
        <w:t xml:space="preserve"> </w:t>
      </w:r>
      <w:r>
        <w:rPr>
          <w:color w:val="333333"/>
          <w:sz w:val="16"/>
        </w:rPr>
        <w:t>и</w:t>
      </w:r>
      <w:r>
        <w:rPr>
          <w:color w:val="333333"/>
          <w:spacing w:val="-9"/>
          <w:sz w:val="16"/>
        </w:rPr>
        <w:t xml:space="preserve"> </w:t>
      </w:r>
      <w:r>
        <w:rPr>
          <w:color w:val="333333"/>
          <w:sz w:val="16"/>
        </w:rPr>
        <w:t>отправка его в наш адрес</w:t>
      </w:r>
    </w:p>
    <w:p w:rsidR="00D840E6" w:rsidRDefault="00B6788C">
      <w:pPr>
        <w:pStyle w:val="a4"/>
        <w:numPr>
          <w:ilvl w:val="0"/>
          <w:numId w:val="2"/>
        </w:numPr>
        <w:tabs>
          <w:tab w:val="left" w:pos="810"/>
        </w:tabs>
        <w:spacing w:before="1"/>
        <w:jc w:val="both"/>
        <w:rPr>
          <w:sz w:val="16"/>
        </w:rPr>
      </w:pPr>
      <w:r>
        <w:rPr>
          <w:color w:val="333333"/>
          <w:sz w:val="16"/>
        </w:rPr>
        <w:t>После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подписания</w:t>
      </w:r>
      <w:r>
        <w:rPr>
          <w:color w:val="333333"/>
          <w:spacing w:val="19"/>
          <w:sz w:val="16"/>
        </w:rPr>
        <w:t xml:space="preserve"> </w:t>
      </w:r>
      <w:r>
        <w:rPr>
          <w:color w:val="333333"/>
          <w:sz w:val="16"/>
        </w:rPr>
        <w:t>договора</w:t>
      </w:r>
      <w:r>
        <w:rPr>
          <w:color w:val="333333"/>
          <w:spacing w:val="7"/>
          <w:sz w:val="16"/>
        </w:rPr>
        <w:t xml:space="preserve"> </w:t>
      </w:r>
      <w:r>
        <w:rPr>
          <w:color w:val="333333"/>
          <w:sz w:val="16"/>
        </w:rPr>
        <w:t>и</w:t>
      </w:r>
      <w:r>
        <w:rPr>
          <w:color w:val="333333"/>
          <w:spacing w:val="6"/>
          <w:sz w:val="16"/>
        </w:rPr>
        <w:t xml:space="preserve"> </w:t>
      </w:r>
      <w:r>
        <w:rPr>
          <w:color w:val="333333"/>
          <w:sz w:val="16"/>
        </w:rPr>
        <w:t>оплаты</w:t>
      </w:r>
      <w:r>
        <w:rPr>
          <w:color w:val="333333"/>
          <w:spacing w:val="6"/>
          <w:sz w:val="16"/>
        </w:rPr>
        <w:t xml:space="preserve"> </w:t>
      </w:r>
      <w:r>
        <w:rPr>
          <w:color w:val="333333"/>
          <w:sz w:val="16"/>
        </w:rPr>
        <w:t>выставленных</w:t>
      </w:r>
      <w:r>
        <w:rPr>
          <w:color w:val="333333"/>
          <w:spacing w:val="7"/>
          <w:sz w:val="16"/>
        </w:rPr>
        <w:t xml:space="preserve"> </w:t>
      </w:r>
      <w:r>
        <w:rPr>
          <w:color w:val="333333"/>
          <w:spacing w:val="-2"/>
          <w:sz w:val="16"/>
        </w:rPr>
        <w:t>счетов</w:t>
      </w:r>
    </w:p>
    <w:p w:rsidR="00D840E6" w:rsidRDefault="00B6788C">
      <w:pPr>
        <w:pStyle w:val="a3"/>
        <w:ind w:left="810" w:right="858"/>
        <w:jc w:val="both"/>
      </w:pPr>
      <w:r>
        <w:rPr>
          <w:color w:val="333333"/>
        </w:rPr>
        <w:t>мы проводим процедуру присвоения номера и его регистрации и высылаем Вам ID номер для программирования и подтверждение регистрации.</w:t>
      </w:r>
    </w:p>
    <w:p w:rsidR="00D840E6" w:rsidRDefault="00D840E6">
      <w:pPr>
        <w:pStyle w:val="a3"/>
        <w:spacing w:before="1"/>
        <w:rPr>
          <w:sz w:val="24"/>
        </w:rPr>
      </w:pPr>
    </w:p>
    <w:p w:rsidR="00D840E6" w:rsidRDefault="00B6788C">
      <w:pPr>
        <w:pStyle w:val="a3"/>
        <w:ind w:left="810" w:right="854"/>
        <w:jc w:val="both"/>
      </w:pPr>
      <w:r>
        <w:t xml:space="preserve">Для регистрации отправьте запрос на электронную почту </w:t>
      </w:r>
      <w:hyperlink r:id="rId41">
        <w:r>
          <w:rPr>
            <w:color w:val="37AFE2"/>
            <w:u w:val="thick" w:color="37AFE2"/>
          </w:rPr>
          <w:t>sales@cirspb.ru</w:t>
        </w:r>
        <w:r>
          <w:t>.</w:t>
        </w:r>
      </w:hyperlink>
      <w:r>
        <w:t xml:space="preserve"> По </w:t>
      </w:r>
      <w:r>
        <w:t>вопросам</w:t>
      </w:r>
      <w:r>
        <w:rPr>
          <w:spacing w:val="-9"/>
        </w:rPr>
        <w:t xml:space="preserve"> </w:t>
      </w:r>
      <w:r>
        <w:t>обращаться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сервисный</w:t>
      </w:r>
      <w:r>
        <w:rPr>
          <w:spacing w:val="-9"/>
        </w:rPr>
        <w:t xml:space="preserve"> </w:t>
      </w:r>
      <w:r>
        <w:t>отдел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телефонам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Санкт-Петербурге</w:t>
      </w:r>
      <w:r>
        <w:rPr>
          <w:spacing w:val="-9"/>
        </w:rPr>
        <w:t xml:space="preserve"> </w:t>
      </w:r>
      <w:r>
        <w:t>+7 (812) 679-09-10</w:t>
      </w:r>
    </w:p>
    <w:sectPr w:rsidR="00D840E6">
      <w:footerReference w:type="default" r:id="rId42"/>
      <w:pgSz w:w="8380" w:h="11920"/>
      <w:pgMar w:top="480" w:right="160" w:bottom="620" w:left="600" w:header="0" w:footer="4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788C" w:rsidRDefault="00B6788C">
      <w:r>
        <w:separator/>
      </w:r>
    </w:p>
  </w:endnote>
  <w:endnote w:type="continuationSeparator" w:id="0">
    <w:p w:rsidR="00B6788C" w:rsidRDefault="00B67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40E6" w:rsidRDefault="00B6788C">
    <w:pPr>
      <w:pStyle w:val="a3"/>
      <w:spacing w:line="14" w:lineRule="auto"/>
      <w:rPr>
        <w:sz w:val="19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margin-left:381.2pt;margin-top:563.9pt;width:19.25pt;height:14.3pt;z-index:-17352704;mso-position-horizontal-relative:page;mso-position-vertical-relative:page" filled="f" stroked="f">
          <v:textbox inset="0,0,0,0">
            <w:txbxContent>
              <w:p w:rsidR="00D840E6" w:rsidRDefault="00B6788C">
                <w:pPr>
                  <w:spacing w:before="13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40E6" w:rsidRDefault="00B6788C">
    <w:pPr>
      <w:pStyle w:val="a3"/>
      <w:spacing w:line="14" w:lineRule="auto"/>
      <w:rPr>
        <w:sz w:val="19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51" type="#_x0000_t202" style="position:absolute;margin-left:381.2pt;margin-top:563.9pt;width:19.25pt;height:14.3pt;z-index:-17352192;mso-position-horizontal-relative:page;mso-position-vertical-relative:page" filled="f" stroked="f">
          <v:textbox inset="0,0,0,0">
            <w:txbxContent>
              <w:p w:rsidR="00D840E6" w:rsidRDefault="00B6788C">
                <w:pPr>
                  <w:spacing w:before="13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47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40E6" w:rsidRDefault="00B6788C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50" type="#_x0000_t202" style="position:absolute;margin-left:381.2pt;margin-top:563.9pt;width:19.25pt;height:14.3pt;z-index:-17351680;mso-position-horizontal-relative:page;mso-position-vertical-relative:page" filled="f" stroked="f">
          <v:textbox inset="0,0,0,0">
            <w:txbxContent>
              <w:p w:rsidR="00D840E6" w:rsidRDefault="00B6788C">
                <w:pPr>
                  <w:spacing w:before="13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80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40E6" w:rsidRDefault="00B6788C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2049" type="#_x0000_t202" style="position:absolute;margin-left:383.2pt;margin-top:563.9pt;width:14.25pt;height:14.3pt;z-index:-17351168;mso-position-horizontal-relative:page;mso-position-vertical-relative:page" filled="f" stroked="f">
          <v:textbox inset="0,0,0,0">
            <w:txbxContent>
              <w:p w:rsidR="00D840E6" w:rsidRDefault="00B6788C">
                <w:pPr>
                  <w:spacing w:before="13"/>
                  <w:ind w:left="20"/>
                </w:pPr>
                <w:r>
                  <w:rPr>
                    <w:spacing w:val="-5"/>
                  </w:rPr>
                  <w:t>84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788C" w:rsidRDefault="00B6788C">
      <w:r>
        <w:separator/>
      </w:r>
    </w:p>
  </w:footnote>
  <w:footnote w:type="continuationSeparator" w:id="0">
    <w:p w:rsidR="00B6788C" w:rsidRDefault="00B67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52D8B"/>
    <w:multiLevelType w:val="hybridMultilevel"/>
    <w:tmpl w:val="C4F6995C"/>
    <w:lvl w:ilvl="0" w:tplc="EBCCA526">
      <w:numFmt w:val="bullet"/>
      <w:lvlText w:val="●"/>
      <w:lvlJc w:val="left"/>
      <w:pPr>
        <w:ind w:left="1530" w:hanging="360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w w:val="100"/>
        <w:sz w:val="16"/>
        <w:szCs w:val="16"/>
        <w:lang w:val="ru-RU" w:eastAsia="en-US" w:bidi="ar-SA"/>
      </w:rPr>
    </w:lvl>
    <w:lvl w:ilvl="1" w:tplc="0D8AEAB4">
      <w:numFmt w:val="bullet"/>
      <w:lvlText w:val="•"/>
      <w:lvlJc w:val="left"/>
      <w:pPr>
        <w:ind w:left="2148" w:hanging="360"/>
      </w:pPr>
      <w:rPr>
        <w:rFonts w:hint="default"/>
        <w:lang w:val="ru-RU" w:eastAsia="en-US" w:bidi="ar-SA"/>
      </w:rPr>
    </w:lvl>
    <w:lvl w:ilvl="2" w:tplc="9842C1CE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 w:tplc="AD3EB04E">
      <w:numFmt w:val="bullet"/>
      <w:lvlText w:val="•"/>
      <w:lvlJc w:val="left"/>
      <w:pPr>
        <w:ind w:left="3364" w:hanging="360"/>
      </w:pPr>
      <w:rPr>
        <w:rFonts w:hint="default"/>
        <w:lang w:val="ru-RU" w:eastAsia="en-US" w:bidi="ar-SA"/>
      </w:rPr>
    </w:lvl>
    <w:lvl w:ilvl="4" w:tplc="55502E4C">
      <w:numFmt w:val="bullet"/>
      <w:lvlText w:val="•"/>
      <w:lvlJc w:val="left"/>
      <w:pPr>
        <w:ind w:left="3972" w:hanging="360"/>
      </w:pPr>
      <w:rPr>
        <w:rFonts w:hint="default"/>
        <w:lang w:val="ru-RU" w:eastAsia="en-US" w:bidi="ar-SA"/>
      </w:rPr>
    </w:lvl>
    <w:lvl w:ilvl="5" w:tplc="9B5A3806">
      <w:numFmt w:val="bullet"/>
      <w:lvlText w:val="•"/>
      <w:lvlJc w:val="left"/>
      <w:pPr>
        <w:ind w:left="4580" w:hanging="360"/>
      </w:pPr>
      <w:rPr>
        <w:rFonts w:hint="default"/>
        <w:lang w:val="ru-RU" w:eastAsia="en-US" w:bidi="ar-SA"/>
      </w:rPr>
    </w:lvl>
    <w:lvl w:ilvl="6" w:tplc="CEE6F22E">
      <w:numFmt w:val="bullet"/>
      <w:lvlText w:val="•"/>
      <w:lvlJc w:val="left"/>
      <w:pPr>
        <w:ind w:left="5188" w:hanging="360"/>
      </w:pPr>
      <w:rPr>
        <w:rFonts w:hint="default"/>
        <w:lang w:val="ru-RU" w:eastAsia="en-US" w:bidi="ar-SA"/>
      </w:rPr>
    </w:lvl>
    <w:lvl w:ilvl="7" w:tplc="9902812E">
      <w:numFmt w:val="bullet"/>
      <w:lvlText w:val="•"/>
      <w:lvlJc w:val="left"/>
      <w:pPr>
        <w:ind w:left="5796" w:hanging="360"/>
      </w:pPr>
      <w:rPr>
        <w:rFonts w:hint="default"/>
        <w:lang w:val="ru-RU" w:eastAsia="en-US" w:bidi="ar-SA"/>
      </w:rPr>
    </w:lvl>
    <w:lvl w:ilvl="8" w:tplc="54D8633A">
      <w:numFmt w:val="bullet"/>
      <w:lvlText w:val="•"/>
      <w:lvlJc w:val="left"/>
      <w:pPr>
        <w:ind w:left="640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6DE78AB"/>
    <w:multiLevelType w:val="hybridMultilevel"/>
    <w:tmpl w:val="30BC2704"/>
    <w:lvl w:ilvl="0" w:tplc="1B70D6D2">
      <w:numFmt w:val="bullet"/>
      <w:lvlText w:val="•"/>
      <w:lvlJc w:val="left"/>
      <w:pPr>
        <w:ind w:left="915" w:hanging="9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ru-RU" w:eastAsia="en-US" w:bidi="ar-SA"/>
      </w:rPr>
    </w:lvl>
    <w:lvl w:ilvl="1" w:tplc="F808F1D8">
      <w:numFmt w:val="bullet"/>
      <w:lvlText w:val="•"/>
      <w:lvlJc w:val="left"/>
      <w:pPr>
        <w:ind w:left="1590" w:hanging="90"/>
      </w:pPr>
      <w:rPr>
        <w:rFonts w:hint="default"/>
        <w:lang w:val="ru-RU" w:eastAsia="en-US" w:bidi="ar-SA"/>
      </w:rPr>
    </w:lvl>
    <w:lvl w:ilvl="2" w:tplc="9558F6F2">
      <w:numFmt w:val="bullet"/>
      <w:lvlText w:val="•"/>
      <w:lvlJc w:val="left"/>
      <w:pPr>
        <w:ind w:left="2260" w:hanging="90"/>
      </w:pPr>
      <w:rPr>
        <w:rFonts w:hint="default"/>
        <w:lang w:val="ru-RU" w:eastAsia="en-US" w:bidi="ar-SA"/>
      </w:rPr>
    </w:lvl>
    <w:lvl w:ilvl="3" w:tplc="2A3EE9C2">
      <w:numFmt w:val="bullet"/>
      <w:lvlText w:val="•"/>
      <w:lvlJc w:val="left"/>
      <w:pPr>
        <w:ind w:left="2930" w:hanging="90"/>
      </w:pPr>
      <w:rPr>
        <w:rFonts w:hint="default"/>
        <w:lang w:val="ru-RU" w:eastAsia="en-US" w:bidi="ar-SA"/>
      </w:rPr>
    </w:lvl>
    <w:lvl w:ilvl="4" w:tplc="4E0A2CE6">
      <w:numFmt w:val="bullet"/>
      <w:lvlText w:val="•"/>
      <w:lvlJc w:val="left"/>
      <w:pPr>
        <w:ind w:left="3600" w:hanging="90"/>
      </w:pPr>
      <w:rPr>
        <w:rFonts w:hint="default"/>
        <w:lang w:val="ru-RU" w:eastAsia="en-US" w:bidi="ar-SA"/>
      </w:rPr>
    </w:lvl>
    <w:lvl w:ilvl="5" w:tplc="00343F94">
      <w:numFmt w:val="bullet"/>
      <w:lvlText w:val="•"/>
      <w:lvlJc w:val="left"/>
      <w:pPr>
        <w:ind w:left="4270" w:hanging="90"/>
      </w:pPr>
      <w:rPr>
        <w:rFonts w:hint="default"/>
        <w:lang w:val="ru-RU" w:eastAsia="en-US" w:bidi="ar-SA"/>
      </w:rPr>
    </w:lvl>
    <w:lvl w:ilvl="6" w:tplc="5A561640">
      <w:numFmt w:val="bullet"/>
      <w:lvlText w:val="•"/>
      <w:lvlJc w:val="left"/>
      <w:pPr>
        <w:ind w:left="4940" w:hanging="90"/>
      </w:pPr>
      <w:rPr>
        <w:rFonts w:hint="default"/>
        <w:lang w:val="ru-RU" w:eastAsia="en-US" w:bidi="ar-SA"/>
      </w:rPr>
    </w:lvl>
    <w:lvl w:ilvl="7" w:tplc="D90E6DF2">
      <w:numFmt w:val="bullet"/>
      <w:lvlText w:val="•"/>
      <w:lvlJc w:val="left"/>
      <w:pPr>
        <w:ind w:left="5610" w:hanging="90"/>
      </w:pPr>
      <w:rPr>
        <w:rFonts w:hint="default"/>
        <w:lang w:val="ru-RU" w:eastAsia="en-US" w:bidi="ar-SA"/>
      </w:rPr>
    </w:lvl>
    <w:lvl w:ilvl="8" w:tplc="47667558">
      <w:numFmt w:val="bullet"/>
      <w:lvlText w:val="•"/>
      <w:lvlJc w:val="left"/>
      <w:pPr>
        <w:ind w:left="6280" w:hanging="90"/>
      </w:pPr>
      <w:rPr>
        <w:rFonts w:hint="default"/>
        <w:lang w:val="ru-RU" w:eastAsia="en-US" w:bidi="ar-SA"/>
      </w:rPr>
    </w:lvl>
  </w:abstractNum>
  <w:abstractNum w:abstractNumId="2" w15:restartNumberingAfterBreak="0">
    <w:nsid w:val="46C66139"/>
    <w:multiLevelType w:val="hybridMultilevel"/>
    <w:tmpl w:val="376A5130"/>
    <w:lvl w:ilvl="0" w:tplc="F66E90F8">
      <w:numFmt w:val="bullet"/>
      <w:lvlText w:val="●"/>
      <w:lvlJc w:val="left"/>
      <w:pPr>
        <w:ind w:left="153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ru-RU" w:eastAsia="en-US" w:bidi="ar-SA"/>
      </w:rPr>
    </w:lvl>
    <w:lvl w:ilvl="1" w:tplc="DDDCECFE">
      <w:numFmt w:val="bullet"/>
      <w:lvlText w:val="•"/>
      <w:lvlJc w:val="left"/>
      <w:pPr>
        <w:ind w:left="2148" w:hanging="360"/>
      </w:pPr>
      <w:rPr>
        <w:rFonts w:hint="default"/>
        <w:lang w:val="ru-RU" w:eastAsia="en-US" w:bidi="ar-SA"/>
      </w:rPr>
    </w:lvl>
    <w:lvl w:ilvl="2" w:tplc="76B46148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 w:tplc="961664F6">
      <w:numFmt w:val="bullet"/>
      <w:lvlText w:val="•"/>
      <w:lvlJc w:val="left"/>
      <w:pPr>
        <w:ind w:left="3364" w:hanging="360"/>
      </w:pPr>
      <w:rPr>
        <w:rFonts w:hint="default"/>
        <w:lang w:val="ru-RU" w:eastAsia="en-US" w:bidi="ar-SA"/>
      </w:rPr>
    </w:lvl>
    <w:lvl w:ilvl="4" w:tplc="864EFB82">
      <w:numFmt w:val="bullet"/>
      <w:lvlText w:val="•"/>
      <w:lvlJc w:val="left"/>
      <w:pPr>
        <w:ind w:left="3972" w:hanging="360"/>
      </w:pPr>
      <w:rPr>
        <w:rFonts w:hint="default"/>
        <w:lang w:val="ru-RU" w:eastAsia="en-US" w:bidi="ar-SA"/>
      </w:rPr>
    </w:lvl>
    <w:lvl w:ilvl="5" w:tplc="39C00106">
      <w:numFmt w:val="bullet"/>
      <w:lvlText w:val="•"/>
      <w:lvlJc w:val="left"/>
      <w:pPr>
        <w:ind w:left="4580" w:hanging="360"/>
      </w:pPr>
      <w:rPr>
        <w:rFonts w:hint="default"/>
        <w:lang w:val="ru-RU" w:eastAsia="en-US" w:bidi="ar-SA"/>
      </w:rPr>
    </w:lvl>
    <w:lvl w:ilvl="6" w:tplc="880CC020">
      <w:numFmt w:val="bullet"/>
      <w:lvlText w:val="•"/>
      <w:lvlJc w:val="left"/>
      <w:pPr>
        <w:ind w:left="5188" w:hanging="360"/>
      </w:pPr>
      <w:rPr>
        <w:rFonts w:hint="default"/>
        <w:lang w:val="ru-RU" w:eastAsia="en-US" w:bidi="ar-SA"/>
      </w:rPr>
    </w:lvl>
    <w:lvl w:ilvl="7" w:tplc="1C380660">
      <w:numFmt w:val="bullet"/>
      <w:lvlText w:val="•"/>
      <w:lvlJc w:val="left"/>
      <w:pPr>
        <w:ind w:left="5796" w:hanging="360"/>
      </w:pPr>
      <w:rPr>
        <w:rFonts w:hint="default"/>
        <w:lang w:val="ru-RU" w:eastAsia="en-US" w:bidi="ar-SA"/>
      </w:rPr>
    </w:lvl>
    <w:lvl w:ilvl="8" w:tplc="D7EC1190">
      <w:numFmt w:val="bullet"/>
      <w:lvlText w:val="•"/>
      <w:lvlJc w:val="left"/>
      <w:pPr>
        <w:ind w:left="6404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91F00B5"/>
    <w:multiLevelType w:val="hybridMultilevel"/>
    <w:tmpl w:val="7A5457FE"/>
    <w:lvl w:ilvl="0" w:tplc="03960ED2">
      <w:numFmt w:val="bullet"/>
      <w:lvlText w:val="●"/>
      <w:lvlJc w:val="left"/>
      <w:pPr>
        <w:ind w:left="810" w:hanging="135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w w:val="100"/>
        <w:sz w:val="16"/>
        <w:szCs w:val="16"/>
        <w:lang w:val="ru-RU" w:eastAsia="en-US" w:bidi="ar-SA"/>
      </w:rPr>
    </w:lvl>
    <w:lvl w:ilvl="1" w:tplc="CE228D80">
      <w:numFmt w:val="bullet"/>
      <w:lvlText w:val="•"/>
      <w:lvlJc w:val="left"/>
      <w:pPr>
        <w:ind w:left="1500" w:hanging="135"/>
      </w:pPr>
      <w:rPr>
        <w:rFonts w:hint="default"/>
        <w:lang w:val="ru-RU" w:eastAsia="en-US" w:bidi="ar-SA"/>
      </w:rPr>
    </w:lvl>
    <w:lvl w:ilvl="2" w:tplc="EC1C7150">
      <w:numFmt w:val="bullet"/>
      <w:lvlText w:val="•"/>
      <w:lvlJc w:val="left"/>
      <w:pPr>
        <w:ind w:left="2180" w:hanging="135"/>
      </w:pPr>
      <w:rPr>
        <w:rFonts w:hint="default"/>
        <w:lang w:val="ru-RU" w:eastAsia="en-US" w:bidi="ar-SA"/>
      </w:rPr>
    </w:lvl>
    <w:lvl w:ilvl="3" w:tplc="78000CCC">
      <w:numFmt w:val="bullet"/>
      <w:lvlText w:val="•"/>
      <w:lvlJc w:val="left"/>
      <w:pPr>
        <w:ind w:left="2860" w:hanging="135"/>
      </w:pPr>
      <w:rPr>
        <w:rFonts w:hint="default"/>
        <w:lang w:val="ru-RU" w:eastAsia="en-US" w:bidi="ar-SA"/>
      </w:rPr>
    </w:lvl>
    <w:lvl w:ilvl="4" w:tplc="4BA21AF8">
      <w:numFmt w:val="bullet"/>
      <w:lvlText w:val="•"/>
      <w:lvlJc w:val="left"/>
      <w:pPr>
        <w:ind w:left="3540" w:hanging="135"/>
      </w:pPr>
      <w:rPr>
        <w:rFonts w:hint="default"/>
        <w:lang w:val="ru-RU" w:eastAsia="en-US" w:bidi="ar-SA"/>
      </w:rPr>
    </w:lvl>
    <w:lvl w:ilvl="5" w:tplc="13A2ADA6">
      <w:numFmt w:val="bullet"/>
      <w:lvlText w:val="•"/>
      <w:lvlJc w:val="left"/>
      <w:pPr>
        <w:ind w:left="4220" w:hanging="135"/>
      </w:pPr>
      <w:rPr>
        <w:rFonts w:hint="default"/>
        <w:lang w:val="ru-RU" w:eastAsia="en-US" w:bidi="ar-SA"/>
      </w:rPr>
    </w:lvl>
    <w:lvl w:ilvl="6" w:tplc="63E0FC26">
      <w:numFmt w:val="bullet"/>
      <w:lvlText w:val="•"/>
      <w:lvlJc w:val="left"/>
      <w:pPr>
        <w:ind w:left="4900" w:hanging="135"/>
      </w:pPr>
      <w:rPr>
        <w:rFonts w:hint="default"/>
        <w:lang w:val="ru-RU" w:eastAsia="en-US" w:bidi="ar-SA"/>
      </w:rPr>
    </w:lvl>
    <w:lvl w:ilvl="7" w:tplc="DA7EA3DC">
      <w:numFmt w:val="bullet"/>
      <w:lvlText w:val="•"/>
      <w:lvlJc w:val="left"/>
      <w:pPr>
        <w:ind w:left="5580" w:hanging="135"/>
      </w:pPr>
      <w:rPr>
        <w:rFonts w:hint="default"/>
        <w:lang w:val="ru-RU" w:eastAsia="en-US" w:bidi="ar-SA"/>
      </w:rPr>
    </w:lvl>
    <w:lvl w:ilvl="8" w:tplc="DB7E14E4">
      <w:numFmt w:val="bullet"/>
      <w:lvlText w:val="•"/>
      <w:lvlJc w:val="left"/>
      <w:pPr>
        <w:ind w:left="6260" w:hanging="135"/>
      </w:pPr>
      <w:rPr>
        <w:rFonts w:hint="default"/>
        <w:lang w:val="ru-RU" w:eastAsia="en-US" w:bidi="ar-SA"/>
      </w:rPr>
    </w:lvl>
  </w:abstractNum>
  <w:abstractNum w:abstractNumId="4" w15:restartNumberingAfterBreak="0">
    <w:nsid w:val="5806339E"/>
    <w:multiLevelType w:val="hybridMultilevel"/>
    <w:tmpl w:val="09E29CA4"/>
    <w:lvl w:ilvl="0" w:tplc="EDCE7A30">
      <w:start w:val="1"/>
      <w:numFmt w:val="decimal"/>
      <w:lvlText w:val="%1."/>
      <w:lvlJc w:val="left"/>
      <w:pPr>
        <w:ind w:left="12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6"/>
        <w:szCs w:val="16"/>
        <w:lang w:val="ru-RU" w:eastAsia="en-US" w:bidi="ar-SA"/>
      </w:rPr>
    </w:lvl>
    <w:lvl w:ilvl="1" w:tplc="05C257AE">
      <w:numFmt w:val="bullet"/>
      <w:lvlText w:val="●"/>
      <w:lvlJc w:val="left"/>
      <w:pPr>
        <w:ind w:left="126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ru-RU" w:eastAsia="en-US" w:bidi="ar-SA"/>
      </w:rPr>
    </w:lvl>
    <w:lvl w:ilvl="2" w:tplc="29C8260A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CFC2F44A">
      <w:numFmt w:val="bullet"/>
      <w:lvlText w:val="•"/>
      <w:lvlJc w:val="left"/>
      <w:pPr>
        <w:ind w:left="3168" w:hanging="360"/>
      </w:pPr>
      <w:rPr>
        <w:rFonts w:hint="default"/>
        <w:lang w:val="ru-RU" w:eastAsia="en-US" w:bidi="ar-SA"/>
      </w:rPr>
    </w:lvl>
    <w:lvl w:ilvl="4" w:tplc="597692E0">
      <w:numFmt w:val="bullet"/>
      <w:lvlText w:val="•"/>
      <w:lvlJc w:val="left"/>
      <w:pPr>
        <w:ind w:left="3804" w:hanging="360"/>
      </w:pPr>
      <w:rPr>
        <w:rFonts w:hint="default"/>
        <w:lang w:val="ru-RU" w:eastAsia="en-US" w:bidi="ar-SA"/>
      </w:rPr>
    </w:lvl>
    <w:lvl w:ilvl="5" w:tplc="0B342564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6" w:tplc="F1748684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7" w:tplc="0E96EF2A">
      <w:numFmt w:val="bullet"/>
      <w:lvlText w:val="•"/>
      <w:lvlJc w:val="left"/>
      <w:pPr>
        <w:ind w:left="5712" w:hanging="360"/>
      </w:pPr>
      <w:rPr>
        <w:rFonts w:hint="default"/>
        <w:lang w:val="ru-RU" w:eastAsia="en-US" w:bidi="ar-SA"/>
      </w:rPr>
    </w:lvl>
    <w:lvl w:ilvl="8" w:tplc="C360EE4E">
      <w:numFmt w:val="bullet"/>
      <w:lvlText w:val="•"/>
      <w:lvlJc w:val="left"/>
      <w:pPr>
        <w:ind w:left="634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597A74AE"/>
    <w:multiLevelType w:val="hybridMultilevel"/>
    <w:tmpl w:val="F9164916"/>
    <w:lvl w:ilvl="0" w:tplc="64BCEB00">
      <w:start w:val="1"/>
      <w:numFmt w:val="upperRoman"/>
      <w:lvlText w:val="%1"/>
      <w:lvlJc w:val="left"/>
      <w:pPr>
        <w:ind w:left="900" w:hanging="90"/>
        <w:jc w:val="left"/>
      </w:pPr>
      <w:rPr>
        <w:rFonts w:ascii="Arial" w:eastAsia="Arial" w:hAnsi="Arial" w:cs="Arial" w:hint="default"/>
        <w:b w:val="0"/>
        <w:bCs w:val="0"/>
        <w:i/>
        <w:iCs/>
        <w:color w:val="333333"/>
        <w:w w:val="100"/>
        <w:sz w:val="16"/>
        <w:szCs w:val="16"/>
        <w:lang w:val="ru-RU" w:eastAsia="en-US" w:bidi="ar-SA"/>
      </w:rPr>
    </w:lvl>
    <w:lvl w:ilvl="1" w:tplc="13A85E6C">
      <w:numFmt w:val="bullet"/>
      <w:lvlText w:val="●"/>
      <w:lvlJc w:val="left"/>
      <w:pPr>
        <w:ind w:left="126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ru-RU" w:eastAsia="en-US" w:bidi="ar-SA"/>
      </w:rPr>
    </w:lvl>
    <w:lvl w:ilvl="2" w:tplc="B25888EE">
      <w:numFmt w:val="bullet"/>
      <w:lvlText w:val="•"/>
      <w:lvlJc w:val="left"/>
      <w:pPr>
        <w:ind w:left="1966" w:hanging="360"/>
      </w:pPr>
      <w:rPr>
        <w:rFonts w:hint="default"/>
        <w:lang w:val="ru-RU" w:eastAsia="en-US" w:bidi="ar-SA"/>
      </w:rPr>
    </w:lvl>
    <w:lvl w:ilvl="3" w:tplc="8BA4920A">
      <w:numFmt w:val="bullet"/>
      <w:lvlText w:val="•"/>
      <w:lvlJc w:val="left"/>
      <w:pPr>
        <w:ind w:left="2673" w:hanging="360"/>
      </w:pPr>
      <w:rPr>
        <w:rFonts w:hint="default"/>
        <w:lang w:val="ru-RU" w:eastAsia="en-US" w:bidi="ar-SA"/>
      </w:rPr>
    </w:lvl>
    <w:lvl w:ilvl="4" w:tplc="1B2A6078">
      <w:numFmt w:val="bullet"/>
      <w:lvlText w:val="•"/>
      <w:lvlJc w:val="left"/>
      <w:pPr>
        <w:ind w:left="3380" w:hanging="360"/>
      </w:pPr>
      <w:rPr>
        <w:rFonts w:hint="default"/>
        <w:lang w:val="ru-RU" w:eastAsia="en-US" w:bidi="ar-SA"/>
      </w:rPr>
    </w:lvl>
    <w:lvl w:ilvl="5" w:tplc="7598C08A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6" w:tplc="ECCE52E4">
      <w:numFmt w:val="bullet"/>
      <w:lvlText w:val="•"/>
      <w:lvlJc w:val="left"/>
      <w:pPr>
        <w:ind w:left="4793" w:hanging="360"/>
      </w:pPr>
      <w:rPr>
        <w:rFonts w:hint="default"/>
        <w:lang w:val="ru-RU" w:eastAsia="en-US" w:bidi="ar-SA"/>
      </w:rPr>
    </w:lvl>
    <w:lvl w:ilvl="7" w:tplc="67D60264">
      <w:numFmt w:val="bullet"/>
      <w:lvlText w:val="•"/>
      <w:lvlJc w:val="left"/>
      <w:pPr>
        <w:ind w:left="5500" w:hanging="360"/>
      </w:pPr>
      <w:rPr>
        <w:rFonts w:hint="default"/>
        <w:lang w:val="ru-RU" w:eastAsia="en-US" w:bidi="ar-SA"/>
      </w:rPr>
    </w:lvl>
    <w:lvl w:ilvl="8" w:tplc="1004E0FC">
      <w:numFmt w:val="bullet"/>
      <w:lvlText w:val="•"/>
      <w:lvlJc w:val="left"/>
      <w:pPr>
        <w:ind w:left="6206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64387DBE"/>
    <w:multiLevelType w:val="hybridMultilevel"/>
    <w:tmpl w:val="7B0843FE"/>
    <w:lvl w:ilvl="0" w:tplc="BA700BF2">
      <w:start w:val="1"/>
      <w:numFmt w:val="decimal"/>
      <w:lvlText w:val=".%1"/>
      <w:lvlJc w:val="left"/>
      <w:pPr>
        <w:ind w:left="540" w:hanging="2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6"/>
        <w:szCs w:val="16"/>
        <w:lang w:val="ru-RU" w:eastAsia="en-US" w:bidi="ar-SA"/>
      </w:rPr>
    </w:lvl>
    <w:lvl w:ilvl="1" w:tplc="B3AEBFC6">
      <w:numFmt w:val="bullet"/>
      <w:lvlText w:val="•"/>
      <w:lvlJc w:val="left"/>
      <w:pPr>
        <w:ind w:left="1248" w:hanging="238"/>
      </w:pPr>
      <w:rPr>
        <w:rFonts w:hint="default"/>
        <w:lang w:val="ru-RU" w:eastAsia="en-US" w:bidi="ar-SA"/>
      </w:rPr>
    </w:lvl>
    <w:lvl w:ilvl="2" w:tplc="90569AB8">
      <w:numFmt w:val="bullet"/>
      <w:lvlText w:val="•"/>
      <w:lvlJc w:val="left"/>
      <w:pPr>
        <w:ind w:left="1956" w:hanging="238"/>
      </w:pPr>
      <w:rPr>
        <w:rFonts w:hint="default"/>
        <w:lang w:val="ru-RU" w:eastAsia="en-US" w:bidi="ar-SA"/>
      </w:rPr>
    </w:lvl>
    <w:lvl w:ilvl="3" w:tplc="F51CCA3C">
      <w:numFmt w:val="bullet"/>
      <w:lvlText w:val="•"/>
      <w:lvlJc w:val="left"/>
      <w:pPr>
        <w:ind w:left="2664" w:hanging="238"/>
      </w:pPr>
      <w:rPr>
        <w:rFonts w:hint="default"/>
        <w:lang w:val="ru-RU" w:eastAsia="en-US" w:bidi="ar-SA"/>
      </w:rPr>
    </w:lvl>
    <w:lvl w:ilvl="4" w:tplc="F7700D7E">
      <w:numFmt w:val="bullet"/>
      <w:lvlText w:val="•"/>
      <w:lvlJc w:val="left"/>
      <w:pPr>
        <w:ind w:left="3372" w:hanging="238"/>
      </w:pPr>
      <w:rPr>
        <w:rFonts w:hint="default"/>
        <w:lang w:val="ru-RU" w:eastAsia="en-US" w:bidi="ar-SA"/>
      </w:rPr>
    </w:lvl>
    <w:lvl w:ilvl="5" w:tplc="DE8E795C">
      <w:numFmt w:val="bullet"/>
      <w:lvlText w:val="•"/>
      <w:lvlJc w:val="left"/>
      <w:pPr>
        <w:ind w:left="4080" w:hanging="238"/>
      </w:pPr>
      <w:rPr>
        <w:rFonts w:hint="default"/>
        <w:lang w:val="ru-RU" w:eastAsia="en-US" w:bidi="ar-SA"/>
      </w:rPr>
    </w:lvl>
    <w:lvl w:ilvl="6" w:tplc="6520D488">
      <w:numFmt w:val="bullet"/>
      <w:lvlText w:val="•"/>
      <w:lvlJc w:val="left"/>
      <w:pPr>
        <w:ind w:left="4788" w:hanging="238"/>
      </w:pPr>
      <w:rPr>
        <w:rFonts w:hint="default"/>
        <w:lang w:val="ru-RU" w:eastAsia="en-US" w:bidi="ar-SA"/>
      </w:rPr>
    </w:lvl>
    <w:lvl w:ilvl="7" w:tplc="14DCA210">
      <w:numFmt w:val="bullet"/>
      <w:lvlText w:val="•"/>
      <w:lvlJc w:val="left"/>
      <w:pPr>
        <w:ind w:left="5496" w:hanging="238"/>
      </w:pPr>
      <w:rPr>
        <w:rFonts w:hint="default"/>
        <w:lang w:val="ru-RU" w:eastAsia="en-US" w:bidi="ar-SA"/>
      </w:rPr>
    </w:lvl>
    <w:lvl w:ilvl="8" w:tplc="BAB897EA">
      <w:numFmt w:val="bullet"/>
      <w:lvlText w:val="•"/>
      <w:lvlJc w:val="left"/>
      <w:pPr>
        <w:ind w:left="6204" w:hanging="238"/>
      </w:pPr>
      <w:rPr>
        <w:rFonts w:hint="default"/>
        <w:lang w:val="ru-RU" w:eastAsia="en-US" w:bidi="ar-SA"/>
      </w:rPr>
    </w:lvl>
  </w:abstractNum>
  <w:abstractNum w:abstractNumId="7" w15:restartNumberingAfterBreak="0">
    <w:nsid w:val="65AD7C90"/>
    <w:multiLevelType w:val="hybridMultilevel"/>
    <w:tmpl w:val="FCA29B72"/>
    <w:lvl w:ilvl="0" w:tplc="04A21E0C">
      <w:start w:val="1"/>
      <w:numFmt w:val="decimal"/>
      <w:lvlText w:val="%1."/>
      <w:lvlJc w:val="left"/>
      <w:pPr>
        <w:ind w:left="81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-1"/>
        <w:w w:val="100"/>
        <w:sz w:val="16"/>
        <w:szCs w:val="16"/>
        <w:lang w:val="ru-RU" w:eastAsia="en-US" w:bidi="ar-SA"/>
      </w:rPr>
    </w:lvl>
    <w:lvl w:ilvl="1" w:tplc="0776774C">
      <w:numFmt w:val="bullet"/>
      <w:lvlText w:val="•"/>
      <w:lvlJc w:val="left"/>
      <w:pPr>
        <w:ind w:left="1500" w:hanging="720"/>
      </w:pPr>
      <w:rPr>
        <w:rFonts w:hint="default"/>
        <w:lang w:val="ru-RU" w:eastAsia="en-US" w:bidi="ar-SA"/>
      </w:rPr>
    </w:lvl>
    <w:lvl w:ilvl="2" w:tplc="FE024B42">
      <w:numFmt w:val="bullet"/>
      <w:lvlText w:val="•"/>
      <w:lvlJc w:val="left"/>
      <w:pPr>
        <w:ind w:left="2180" w:hanging="720"/>
      </w:pPr>
      <w:rPr>
        <w:rFonts w:hint="default"/>
        <w:lang w:val="ru-RU" w:eastAsia="en-US" w:bidi="ar-SA"/>
      </w:rPr>
    </w:lvl>
    <w:lvl w:ilvl="3" w:tplc="8E34CADE">
      <w:numFmt w:val="bullet"/>
      <w:lvlText w:val="•"/>
      <w:lvlJc w:val="left"/>
      <w:pPr>
        <w:ind w:left="2860" w:hanging="720"/>
      </w:pPr>
      <w:rPr>
        <w:rFonts w:hint="default"/>
        <w:lang w:val="ru-RU" w:eastAsia="en-US" w:bidi="ar-SA"/>
      </w:rPr>
    </w:lvl>
    <w:lvl w:ilvl="4" w:tplc="23EC6026">
      <w:numFmt w:val="bullet"/>
      <w:lvlText w:val="•"/>
      <w:lvlJc w:val="left"/>
      <w:pPr>
        <w:ind w:left="3540" w:hanging="720"/>
      </w:pPr>
      <w:rPr>
        <w:rFonts w:hint="default"/>
        <w:lang w:val="ru-RU" w:eastAsia="en-US" w:bidi="ar-SA"/>
      </w:rPr>
    </w:lvl>
    <w:lvl w:ilvl="5" w:tplc="2CDE9960">
      <w:numFmt w:val="bullet"/>
      <w:lvlText w:val="•"/>
      <w:lvlJc w:val="left"/>
      <w:pPr>
        <w:ind w:left="4220" w:hanging="720"/>
      </w:pPr>
      <w:rPr>
        <w:rFonts w:hint="default"/>
        <w:lang w:val="ru-RU" w:eastAsia="en-US" w:bidi="ar-SA"/>
      </w:rPr>
    </w:lvl>
    <w:lvl w:ilvl="6" w:tplc="A49C6114">
      <w:numFmt w:val="bullet"/>
      <w:lvlText w:val="•"/>
      <w:lvlJc w:val="left"/>
      <w:pPr>
        <w:ind w:left="4900" w:hanging="720"/>
      </w:pPr>
      <w:rPr>
        <w:rFonts w:hint="default"/>
        <w:lang w:val="ru-RU" w:eastAsia="en-US" w:bidi="ar-SA"/>
      </w:rPr>
    </w:lvl>
    <w:lvl w:ilvl="7" w:tplc="A468BD60">
      <w:numFmt w:val="bullet"/>
      <w:lvlText w:val="•"/>
      <w:lvlJc w:val="left"/>
      <w:pPr>
        <w:ind w:left="5580" w:hanging="720"/>
      </w:pPr>
      <w:rPr>
        <w:rFonts w:hint="default"/>
        <w:lang w:val="ru-RU" w:eastAsia="en-US" w:bidi="ar-SA"/>
      </w:rPr>
    </w:lvl>
    <w:lvl w:ilvl="8" w:tplc="7C4034B8">
      <w:numFmt w:val="bullet"/>
      <w:lvlText w:val="•"/>
      <w:lvlJc w:val="left"/>
      <w:pPr>
        <w:ind w:left="6260" w:hanging="720"/>
      </w:pPr>
      <w:rPr>
        <w:rFonts w:hint="default"/>
        <w:lang w:val="ru-RU" w:eastAsia="en-US" w:bidi="ar-SA"/>
      </w:rPr>
    </w:lvl>
  </w:abstractNum>
  <w:abstractNum w:abstractNumId="8" w15:restartNumberingAfterBreak="0">
    <w:nsid w:val="6B9A4120"/>
    <w:multiLevelType w:val="hybridMultilevel"/>
    <w:tmpl w:val="587AAED6"/>
    <w:lvl w:ilvl="0" w:tplc="F93AACBA">
      <w:numFmt w:val="bullet"/>
      <w:lvlText w:val="□"/>
      <w:lvlJc w:val="left"/>
      <w:pPr>
        <w:ind w:left="153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16"/>
        <w:szCs w:val="16"/>
        <w:lang w:val="ru-RU" w:eastAsia="en-US" w:bidi="ar-SA"/>
      </w:rPr>
    </w:lvl>
    <w:lvl w:ilvl="1" w:tplc="D73836C2">
      <w:numFmt w:val="bullet"/>
      <w:lvlText w:val="•"/>
      <w:lvlJc w:val="left"/>
      <w:pPr>
        <w:ind w:left="2148" w:hanging="360"/>
      </w:pPr>
      <w:rPr>
        <w:rFonts w:hint="default"/>
        <w:lang w:val="ru-RU" w:eastAsia="en-US" w:bidi="ar-SA"/>
      </w:rPr>
    </w:lvl>
    <w:lvl w:ilvl="2" w:tplc="04C6738A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 w:tplc="F630361C">
      <w:numFmt w:val="bullet"/>
      <w:lvlText w:val="•"/>
      <w:lvlJc w:val="left"/>
      <w:pPr>
        <w:ind w:left="3364" w:hanging="360"/>
      </w:pPr>
      <w:rPr>
        <w:rFonts w:hint="default"/>
        <w:lang w:val="ru-RU" w:eastAsia="en-US" w:bidi="ar-SA"/>
      </w:rPr>
    </w:lvl>
    <w:lvl w:ilvl="4" w:tplc="3D9CE644">
      <w:numFmt w:val="bullet"/>
      <w:lvlText w:val="•"/>
      <w:lvlJc w:val="left"/>
      <w:pPr>
        <w:ind w:left="3972" w:hanging="360"/>
      </w:pPr>
      <w:rPr>
        <w:rFonts w:hint="default"/>
        <w:lang w:val="ru-RU" w:eastAsia="en-US" w:bidi="ar-SA"/>
      </w:rPr>
    </w:lvl>
    <w:lvl w:ilvl="5" w:tplc="4336F10E">
      <w:numFmt w:val="bullet"/>
      <w:lvlText w:val="•"/>
      <w:lvlJc w:val="left"/>
      <w:pPr>
        <w:ind w:left="4580" w:hanging="360"/>
      </w:pPr>
      <w:rPr>
        <w:rFonts w:hint="default"/>
        <w:lang w:val="ru-RU" w:eastAsia="en-US" w:bidi="ar-SA"/>
      </w:rPr>
    </w:lvl>
    <w:lvl w:ilvl="6" w:tplc="2D440026">
      <w:numFmt w:val="bullet"/>
      <w:lvlText w:val="•"/>
      <w:lvlJc w:val="left"/>
      <w:pPr>
        <w:ind w:left="5188" w:hanging="360"/>
      </w:pPr>
      <w:rPr>
        <w:rFonts w:hint="default"/>
        <w:lang w:val="ru-RU" w:eastAsia="en-US" w:bidi="ar-SA"/>
      </w:rPr>
    </w:lvl>
    <w:lvl w:ilvl="7" w:tplc="F440E750">
      <w:numFmt w:val="bullet"/>
      <w:lvlText w:val="•"/>
      <w:lvlJc w:val="left"/>
      <w:pPr>
        <w:ind w:left="5796" w:hanging="360"/>
      </w:pPr>
      <w:rPr>
        <w:rFonts w:hint="default"/>
        <w:lang w:val="ru-RU" w:eastAsia="en-US" w:bidi="ar-SA"/>
      </w:rPr>
    </w:lvl>
    <w:lvl w:ilvl="8" w:tplc="6BC4DD34">
      <w:numFmt w:val="bullet"/>
      <w:lvlText w:val="•"/>
      <w:lvlJc w:val="left"/>
      <w:pPr>
        <w:ind w:left="6404" w:hanging="360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0E6"/>
    <w:rsid w:val="003A0936"/>
    <w:rsid w:val="007253B2"/>
    <w:rsid w:val="00B6788C"/>
    <w:rsid w:val="00D840E6"/>
    <w:rsid w:val="00DF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47BECE1"/>
  <w15:docId w15:val="{AD07CEE0-652D-4E08-9DA9-709C2A21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spacing w:before="60"/>
      <w:ind w:left="540"/>
      <w:outlineLvl w:val="0"/>
    </w:pPr>
    <w:rPr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80"/>
      <w:ind w:left="699" w:right="556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ind w:left="810"/>
      <w:outlineLvl w:val="2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40"/>
      <w:ind w:left="540"/>
    </w:pPr>
    <w:rPr>
      <w:b/>
      <w:bCs/>
      <w:sz w:val="20"/>
      <w:szCs w:val="20"/>
    </w:r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  <w:pPr>
      <w:ind w:left="1260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hyperlink" Target="https://cirspb.ru/pdf/2016-epirb-registration.xls" TargetMode="External"/><Relationship Id="rId21" Type="http://schemas.openxmlformats.org/officeDocument/2006/relationships/image" Target="media/image11.jpeg"/><Relationship Id="rId34" Type="http://schemas.openxmlformats.org/officeDocument/2006/relationships/hyperlink" Target="https://cirspb.ru/pdf/arb_ctomcc0309.pdf" TargetMode="External"/><Relationship Id="rId42" Type="http://schemas.openxmlformats.org/officeDocument/2006/relationships/footer" Target="footer4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jpeg"/><Relationship Id="rId29" Type="http://schemas.openxmlformats.org/officeDocument/2006/relationships/hyperlink" Target="https://cirspb.ru/equipment-and-service/ais/filter/serts-is-2/apply/" TargetMode="External"/><Relationship Id="rId41" Type="http://schemas.openxmlformats.org/officeDocument/2006/relationships/hyperlink" Target="mailto:sales@cirspb.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s://cirspb.ru/blog/useful/calculate-battery-charge-time/" TargetMode="External"/><Relationship Id="rId32" Type="http://schemas.openxmlformats.org/officeDocument/2006/relationships/image" Target="media/image16.png"/><Relationship Id="rId37" Type="http://schemas.openxmlformats.org/officeDocument/2006/relationships/hyperlink" Target="https://cirspb.ru/pdf/arb_ctomcc0309.pdf" TargetMode="External"/><Relationship Id="rId40" Type="http://schemas.openxmlformats.org/officeDocument/2006/relationships/hyperlink" Target="https://cirspb.ru/pdf/2016-epirb-registration.xl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jpeg"/><Relationship Id="rId28" Type="http://schemas.openxmlformats.org/officeDocument/2006/relationships/hyperlink" Target="https://cirspb.ru/equipment-and-service/ais/filter/serts-is-2/apply/" TargetMode="External"/><Relationship Id="rId36" Type="http://schemas.openxmlformats.org/officeDocument/2006/relationships/hyperlink" Target="https://cirspb.ru/pdf/arb_ctomcc0309.pdf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2.jpeg"/><Relationship Id="rId27" Type="http://schemas.openxmlformats.org/officeDocument/2006/relationships/hyperlink" Target="https://cirspb.ru/equipment-and-service/rls/filter/serts-is-2/apply/" TargetMode="External"/><Relationship Id="rId30" Type="http://schemas.openxmlformats.org/officeDocument/2006/relationships/hyperlink" Target="https://cirspb.ru/equipment-and-service/magcomp/filter/type-is-%D1%88%D0%BB%D1%8E%D0%BF%D0%BE%D1%87%D0%BD%D1%8B%D0%B9/serts-is-2/apply/" TargetMode="External"/><Relationship Id="rId35" Type="http://schemas.openxmlformats.org/officeDocument/2006/relationships/hyperlink" Target="https://cirspb.ru/pdf/arb_ctomcc0309.pdf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cirspb.ru/equipment-and-service/radio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://avto-blogger.ru/akb-avto/zamknulo-banku-akkumulyatora-chto-teper-delat.html" TargetMode="External"/><Relationship Id="rId25" Type="http://schemas.openxmlformats.org/officeDocument/2006/relationships/image" Target="media/image14.png"/><Relationship Id="rId33" Type="http://schemas.openxmlformats.org/officeDocument/2006/relationships/hyperlink" Target="https://cirspb.ru/pdf/arb_ctomcc0309.pdf" TargetMode="External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22</Pages>
  <Words>5174</Words>
  <Characters>29497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справочник готовый </vt:lpstr>
    </vt:vector>
  </TitlesOfParts>
  <Company/>
  <LinksUpToDate>false</LinksUpToDate>
  <CharactersWithSpaces>34602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справочник готовый </dc:title>
  <cp:lastModifiedBy>User</cp:lastModifiedBy>
  <cp:revision>3</cp:revision>
  <dcterms:created xsi:type="dcterms:W3CDTF">2024-10-21T06:55:00Z</dcterms:created>
  <dcterms:modified xsi:type="dcterms:W3CDTF">2024-10-22T08:07:00Z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LastSaved">
    <vt:filetime>2024-10-21T00:00:00Z</vt:filetime>
  </property>
  <property fmtid="{D5CDD505-2E9C-101B-9397-08002B2CF9AE}" pid="4" name="Producer">
    <vt:lpwstr>Skia/PDF m130 Google Docs Renderer</vt:lpwstr>
  </property>
</Properties>
</file>