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1582D" w:rsidRPr="008423EE" w:rsidRDefault="009F06CF">
      <w:pPr>
        <w:pStyle w:val="a3"/>
        <w:spacing w:before="69"/>
        <w:ind w:left="881" w:right="1235"/>
        <w:jc w:val="center"/>
        <w:rPr>
          <w:rFonts w:ascii="Times New Roman" w:hAnsi="Times New Roman" w:cs="Times New Roman"/>
        </w:rPr>
      </w:pPr>
      <w:r w:rsidRPr="008423EE">
        <w:rPr>
          <w:rFonts w:ascii="Times New Roman" w:hAnsi="Times New Roman" w:cs="Times New Roman"/>
          <w:color w:val="00649A"/>
        </w:rPr>
        <w:t xml:space="preserve">Таблица сроков </w:t>
      </w:r>
      <w:r w:rsidR="00D56156" w:rsidRPr="008423EE">
        <w:rPr>
          <w:rFonts w:ascii="Times New Roman" w:hAnsi="Times New Roman" w:cs="Times New Roman"/>
          <w:color w:val="00649A"/>
        </w:rPr>
        <w:t>действи</w:t>
      </w:r>
      <w:r w:rsidRPr="008423EE">
        <w:rPr>
          <w:rFonts w:ascii="Times New Roman" w:hAnsi="Times New Roman" w:cs="Times New Roman"/>
          <w:color w:val="00649A"/>
        </w:rPr>
        <w:t>й</w:t>
      </w:r>
      <w:r w:rsidR="00D56156" w:rsidRPr="008423EE">
        <w:rPr>
          <w:rFonts w:ascii="Times New Roman" w:hAnsi="Times New Roman" w:cs="Times New Roman"/>
          <w:color w:val="00649A"/>
        </w:rPr>
        <w:t xml:space="preserve"> батарей SAMYUNG ENC </w:t>
      </w:r>
      <w:r w:rsidR="00D56156" w:rsidRPr="008423EE">
        <w:rPr>
          <w:rFonts w:ascii="Times New Roman" w:hAnsi="Times New Roman" w:cs="Times New Roman"/>
          <w:color w:val="00649A"/>
          <w:spacing w:val="-5"/>
        </w:rPr>
        <w:t>CO</w:t>
      </w:r>
    </w:p>
    <w:p w:rsidR="0041582D" w:rsidRPr="008423EE" w:rsidRDefault="0041582D">
      <w:pPr>
        <w:spacing w:before="8"/>
        <w:rPr>
          <w:rFonts w:ascii="Times New Roman" w:hAnsi="Times New Roman" w:cs="Times New Roman"/>
          <w:b/>
          <w:sz w:val="18"/>
        </w:rPr>
      </w:pPr>
    </w:p>
    <w:tbl>
      <w:tblPr>
        <w:tblStyle w:val="TableNormal"/>
        <w:tblW w:w="0" w:type="auto"/>
        <w:tblInd w:w="41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00"/>
        <w:gridCol w:w="2020"/>
        <w:gridCol w:w="2360"/>
      </w:tblGrid>
      <w:tr w:rsidR="0041582D" w:rsidRPr="008423EE">
        <w:trPr>
          <w:trHeight w:val="369"/>
        </w:trPr>
        <w:tc>
          <w:tcPr>
            <w:tcW w:w="4020" w:type="dxa"/>
            <w:gridSpan w:val="2"/>
          </w:tcPr>
          <w:p w:rsidR="0041582D" w:rsidRPr="008423EE" w:rsidRDefault="00D56156">
            <w:pPr>
              <w:pStyle w:val="TableParagraph"/>
              <w:spacing w:before="94"/>
              <w:ind w:left="1672" w:right="1632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Продукт</w:t>
            </w:r>
          </w:p>
        </w:tc>
        <w:tc>
          <w:tcPr>
            <w:tcW w:w="2360" w:type="dxa"/>
          </w:tcPr>
          <w:p w:rsidR="0041582D" w:rsidRPr="008423EE" w:rsidRDefault="00D56156">
            <w:pPr>
              <w:pStyle w:val="TableParagraph"/>
              <w:spacing w:before="7" w:line="182" w:lineRule="auto"/>
              <w:ind w:left="664" w:hanging="510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Срок</w:t>
            </w:r>
            <w:r w:rsidRPr="008423EE">
              <w:rPr>
                <w:rFonts w:ascii="Times New Roman" w:hAnsi="Times New Roman" w:cs="Times New Roman"/>
                <w:b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 xml:space="preserve">продолжительности </w:t>
            </w:r>
            <w:r w:rsidRPr="008423EE">
              <w:rPr>
                <w:rFonts w:ascii="Times New Roman" w:hAnsi="Times New Roman" w:cs="Times New Roman"/>
                <w:b/>
                <w:sz w:val="16"/>
              </w:rPr>
              <w:t>батареи (лет)</w:t>
            </w:r>
          </w:p>
        </w:tc>
      </w:tr>
      <w:tr w:rsidR="0041582D" w:rsidRPr="008423EE">
        <w:trPr>
          <w:trHeight w:val="170"/>
        </w:trPr>
        <w:tc>
          <w:tcPr>
            <w:tcW w:w="2000" w:type="dxa"/>
            <w:vMerge w:val="restart"/>
          </w:tcPr>
          <w:p w:rsidR="0041582D" w:rsidRPr="008423EE" w:rsidRDefault="00D56156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АРБ</w:t>
            </w:r>
          </w:p>
        </w:tc>
        <w:tc>
          <w:tcPr>
            <w:tcW w:w="2020" w:type="dxa"/>
          </w:tcPr>
          <w:p w:rsidR="0041582D" w:rsidRPr="008423EE" w:rsidRDefault="00D56156">
            <w:pPr>
              <w:pStyle w:val="TableParagraph"/>
              <w:spacing w:line="134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SEP-406</w:t>
            </w:r>
            <w:r w:rsidRPr="008423EE">
              <w:rPr>
                <w:rFonts w:ascii="Times New Roman" w:hAnsi="Times New Roman" w:cs="Times New Roman"/>
                <w:spacing w:val="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(SEB-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04)</w:t>
            </w:r>
          </w:p>
        </w:tc>
        <w:tc>
          <w:tcPr>
            <w:tcW w:w="2360" w:type="dxa"/>
          </w:tcPr>
          <w:p w:rsidR="0041582D" w:rsidRPr="008423EE" w:rsidRDefault="00D56156">
            <w:pPr>
              <w:pStyle w:val="TableParagraph"/>
              <w:spacing w:line="13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4</w:t>
            </w:r>
          </w:p>
        </w:tc>
      </w:tr>
      <w:tr w:rsidR="0041582D" w:rsidRPr="008423EE">
        <w:trPr>
          <w:trHeight w:val="150"/>
        </w:trPr>
        <w:tc>
          <w:tcPr>
            <w:tcW w:w="200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2020" w:type="dxa"/>
          </w:tcPr>
          <w:p w:rsidR="0041582D" w:rsidRPr="008423EE" w:rsidRDefault="00D56156">
            <w:pPr>
              <w:pStyle w:val="TableParagraph"/>
              <w:spacing w:line="126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SEP-500</w:t>
            </w:r>
            <w:r w:rsidRPr="008423EE">
              <w:rPr>
                <w:rFonts w:ascii="Times New Roman" w:hAnsi="Times New Roman" w:cs="Times New Roman"/>
                <w:spacing w:val="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(SEP-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05)</w:t>
            </w:r>
          </w:p>
        </w:tc>
        <w:tc>
          <w:tcPr>
            <w:tcW w:w="2360" w:type="dxa"/>
          </w:tcPr>
          <w:p w:rsidR="0041582D" w:rsidRPr="008423EE" w:rsidRDefault="00D56156">
            <w:pPr>
              <w:pStyle w:val="TableParagraph"/>
              <w:spacing w:line="126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41582D" w:rsidRPr="008423EE">
        <w:trPr>
          <w:trHeight w:val="169"/>
        </w:trPr>
        <w:tc>
          <w:tcPr>
            <w:tcW w:w="2000" w:type="dxa"/>
          </w:tcPr>
          <w:p w:rsidR="0041582D" w:rsidRPr="008423EE" w:rsidRDefault="00D56156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РЛО</w:t>
            </w:r>
          </w:p>
        </w:tc>
        <w:tc>
          <w:tcPr>
            <w:tcW w:w="2020" w:type="dxa"/>
          </w:tcPr>
          <w:p w:rsidR="0041582D" w:rsidRPr="008423EE" w:rsidRDefault="00D56156">
            <w:pPr>
              <w:pStyle w:val="TableParagraph"/>
              <w:spacing w:line="144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SAR-9</w:t>
            </w:r>
            <w:r w:rsidRPr="008423EE">
              <w:rPr>
                <w:rFonts w:ascii="Times New Roman" w:hAnsi="Times New Roman" w:cs="Times New Roman"/>
                <w:spacing w:val="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(SW-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D02)</w:t>
            </w:r>
          </w:p>
        </w:tc>
        <w:tc>
          <w:tcPr>
            <w:tcW w:w="2360" w:type="dxa"/>
          </w:tcPr>
          <w:p w:rsidR="0041582D" w:rsidRPr="008423EE" w:rsidRDefault="00D56156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41582D" w:rsidRPr="008423EE">
        <w:trPr>
          <w:trHeight w:val="170"/>
        </w:trPr>
        <w:tc>
          <w:tcPr>
            <w:tcW w:w="2000" w:type="dxa"/>
          </w:tcPr>
          <w:p w:rsidR="0041582D" w:rsidRPr="008423EE" w:rsidRDefault="00D56156" w:rsidP="008423EE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АИС</w:t>
            </w:r>
          </w:p>
        </w:tc>
        <w:tc>
          <w:tcPr>
            <w:tcW w:w="2020" w:type="dxa"/>
          </w:tcPr>
          <w:p w:rsidR="0041582D" w:rsidRPr="008423EE" w:rsidRDefault="00D56156" w:rsidP="008423EE">
            <w:pPr>
              <w:pStyle w:val="TableParagraph"/>
              <w:spacing w:line="144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SAR-16 (SEB-02)</w:t>
            </w:r>
          </w:p>
        </w:tc>
        <w:tc>
          <w:tcPr>
            <w:tcW w:w="2360" w:type="dxa"/>
          </w:tcPr>
          <w:p w:rsidR="0041582D" w:rsidRPr="008423EE" w:rsidRDefault="00D56156" w:rsidP="008423EE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41582D" w:rsidRPr="008423EE">
        <w:trPr>
          <w:trHeight w:val="169"/>
        </w:trPr>
        <w:tc>
          <w:tcPr>
            <w:tcW w:w="2000" w:type="dxa"/>
          </w:tcPr>
          <w:p w:rsidR="0041582D" w:rsidRPr="008423EE" w:rsidRDefault="00D56156" w:rsidP="008423EE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УКВ</w:t>
            </w:r>
          </w:p>
        </w:tc>
        <w:tc>
          <w:tcPr>
            <w:tcW w:w="2020" w:type="dxa"/>
          </w:tcPr>
          <w:p w:rsidR="0041582D" w:rsidRPr="008423EE" w:rsidRDefault="00D56156" w:rsidP="008423EE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STV-160</w:t>
            </w:r>
          </w:p>
        </w:tc>
        <w:tc>
          <w:tcPr>
            <w:tcW w:w="2360" w:type="dxa"/>
          </w:tcPr>
          <w:p w:rsidR="0041582D" w:rsidRPr="008423EE" w:rsidRDefault="00D56156" w:rsidP="008423EE">
            <w:pPr>
              <w:pStyle w:val="TableParagraph"/>
              <w:spacing w:line="144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</w:tbl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Требование к АКБ ГМССБ по районам плавания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Для района А1 (из расчета 1 УКВ с ЦИВ, приемник ГНСС, аварийное освещение) Требуемая емкость аккумуляторных батареи для работы в течение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1 ч.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10.691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6 часов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24.498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Для района А2 (из расчета 1 ПВ/КВ радиоустановка 150W, 2 УКВ морская радиостанция без внешнего пульта управления,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Инмарсат</w:t>
      </w:r>
      <w:proofErr w:type="spellEnd"/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ГМССБ (трансивер, терминал сообщений, принтер), контроллер ССОО/ОСДР, приемник ГНСС, аварийное освещение)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1 ч.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60.240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6 часов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156.910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Для района А3 (комплектация 1) (из расчета 1 ПВ/КВ радиоустановка 150W, 2 УКВ морская радиостанция без внешнего пульта управления, 2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Инмарсат</w:t>
      </w:r>
      <w:proofErr w:type="spellEnd"/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ГМССБ (трансивер, терминал сообщений, принтер), контроллер ССОО/ОСДР, приемник ГНСС, аварийное освещение)</w:t>
      </w:r>
    </w:p>
    <w:p w:rsidR="008423EE" w:rsidRPr="00144946" w:rsidRDefault="008423EE" w:rsidP="008423EE">
      <w:pPr>
        <w:spacing w:line="261" w:lineRule="auto"/>
        <w:jc w:val="both"/>
        <w:rPr>
          <w:rFonts w:ascii="Times New Roman" w:hAnsi="Times New Roman" w:cs="Times New Roman"/>
        </w:rPr>
        <w:sectPr w:rsidR="008423EE" w:rsidRPr="00144946">
          <w:pgSz w:w="8380" w:h="11920"/>
          <w:pgMar w:top="480" w:right="160" w:bottom="620" w:left="600" w:header="0" w:footer="362" w:gutter="0"/>
          <w:cols w:space="720"/>
        </w:sect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lastRenderedPageBreak/>
        <w:t>Требуемая емкость аккумуляторных батареи для работы в течение 1 ч.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76.171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6 часов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199.490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Для района А3 (комплектация 2) (из расчета 1 ПВ/КВ радиоустановка 150W с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радиотелексом</w:t>
      </w:r>
      <w:proofErr w:type="spellEnd"/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, 2 УКВ морская радиостанция без внешнего пульта управления, 1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Инмарсат</w:t>
      </w:r>
      <w:proofErr w:type="spellEnd"/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ГМССБ (трансивер, терминал сообщений, принтер), контроллер ССОО/ОСДР, приемник ГНСС, аварийное освещение)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1 ч.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74.255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6 часов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194.370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Для района А4 (из расчета 2 ПВ/КВ радиоустановка 150W с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радиотелексом</w:t>
      </w:r>
      <w:proofErr w:type="spellEnd"/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, 2 УКВ морская радиостанция без внешнего пульта управления, 1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Инмарсат</w:t>
      </w:r>
      <w:proofErr w:type="spellEnd"/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 ГМССБ (трансивер, терминал сообщений, принтер), контроллер ССОО/ОСДР, аварийное освещение)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1 ч.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114.690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Требуемая емкость аккумуляторных батареи для работы в течение 6 часов (+ коэффициент старения 1,4)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 xml:space="preserve">302.430 </w:t>
      </w:r>
      <w:proofErr w:type="spellStart"/>
      <w:r w:rsidRPr="008423EE">
        <w:rPr>
          <w:rFonts w:ascii="Times New Roman" w:hAnsi="Times New Roman" w:cs="Times New Roman"/>
          <w:b/>
          <w:color w:val="333333"/>
          <w:sz w:val="16"/>
        </w:rPr>
        <w:t>Ач</w:t>
      </w:r>
      <w:proofErr w:type="spellEnd"/>
    </w:p>
    <w:p w:rsidR="0041582D" w:rsidRPr="008423EE" w:rsidRDefault="0041582D">
      <w:pPr>
        <w:spacing w:before="8"/>
        <w:rPr>
          <w:rFonts w:ascii="Times New Roman" w:hAnsi="Times New Roman" w:cs="Times New Roman"/>
          <w:b/>
          <w:sz w:val="35"/>
        </w:rPr>
      </w:pPr>
    </w:p>
    <w:p w:rsidR="0041582D" w:rsidRPr="008423EE" w:rsidRDefault="00FB2832">
      <w:pPr>
        <w:pStyle w:val="a3"/>
        <w:ind w:left="881" w:right="1235"/>
        <w:jc w:val="center"/>
        <w:rPr>
          <w:rFonts w:ascii="Times New Roman" w:hAnsi="Times New Roman" w:cs="Times New Roman"/>
        </w:rPr>
      </w:pPr>
      <w:r w:rsidRPr="008423EE">
        <w:rPr>
          <w:rFonts w:ascii="Times New Roman" w:hAnsi="Times New Roman" w:cs="Times New Roman"/>
          <w:color w:val="00649A"/>
        </w:rPr>
        <w:t>Таблица с</w:t>
      </w:r>
      <w:r w:rsidR="00D56156" w:rsidRPr="008423EE">
        <w:rPr>
          <w:rFonts w:ascii="Times New Roman" w:hAnsi="Times New Roman" w:cs="Times New Roman"/>
          <w:color w:val="00649A"/>
        </w:rPr>
        <w:t>рок</w:t>
      </w:r>
      <w:r w:rsidRPr="008423EE">
        <w:rPr>
          <w:rFonts w:ascii="Times New Roman" w:hAnsi="Times New Roman" w:cs="Times New Roman"/>
          <w:color w:val="00649A"/>
        </w:rPr>
        <w:t>ов</w:t>
      </w:r>
      <w:r w:rsidR="00D56156" w:rsidRPr="008423EE">
        <w:rPr>
          <w:rFonts w:ascii="Times New Roman" w:hAnsi="Times New Roman" w:cs="Times New Roman"/>
          <w:color w:val="00649A"/>
        </w:rPr>
        <w:t xml:space="preserve"> действи</w:t>
      </w:r>
      <w:r w:rsidRPr="008423EE">
        <w:rPr>
          <w:rFonts w:ascii="Times New Roman" w:hAnsi="Times New Roman" w:cs="Times New Roman"/>
          <w:color w:val="00649A"/>
        </w:rPr>
        <w:t>й</w:t>
      </w:r>
      <w:r w:rsidR="00D56156" w:rsidRPr="008423EE">
        <w:rPr>
          <w:rFonts w:ascii="Times New Roman" w:hAnsi="Times New Roman" w:cs="Times New Roman"/>
          <w:color w:val="00649A"/>
        </w:rPr>
        <w:t xml:space="preserve"> батарей </w:t>
      </w:r>
      <w:proofErr w:type="spellStart"/>
      <w:r w:rsidR="00D56156" w:rsidRPr="008423EE">
        <w:rPr>
          <w:rFonts w:ascii="Times New Roman" w:hAnsi="Times New Roman" w:cs="Times New Roman"/>
          <w:color w:val="00649A"/>
          <w:spacing w:val="-4"/>
        </w:rPr>
        <w:t>Tron</w:t>
      </w:r>
      <w:proofErr w:type="spellEnd"/>
    </w:p>
    <w:p w:rsidR="0041582D" w:rsidRPr="008423EE" w:rsidRDefault="0041582D">
      <w:pPr>
        <w:spacing w:before="11"/>
        <w:rPr>
          <w:rFonts w:ascii="Times New Roman" w:hAnsi="Times New Roman" w:cs="Times New Roman"/>
          <w:b/>
          <w:sz w:val="17"/>
        </w:rPr>
      </w:pPr>
    </w:p>
    <w:tbl>
      <w:tblPr>
        <w:tblStyle w:val="TableNormal"/>
        <w:tblW w:w="0" w:type="auto"/>
        <w:tblInd w:w="41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160"/>
        <w:gridCol w:w="1320"/>
        <w:gridCol w:w="1380"/>
        <w:gridCol w:w="1320"/>
        <w:gridCol w:w="1220"/>
      </w:tblGrid>
      <w:tr w:rsidR="0041582D" w:rsidRPr="008423EE">
        <w:trPr>
          <w:trHeight w:val="550"/>
        </w:trPr>
        <w:tc>
          <w:tcPr>
            <w:tcW w:w="2480" w:type="dxa"/>
            <w:gridSpan w:val="2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6"/>
              </w:rPr>
            </w:pPr>
          </w:p>
          <w:p w:rsidR="0041582D" w:rsidRPr="008423EE" w:rsidRDefault="00D56156">
            <w:pPr>
              <w:pStyle w:val="TableParagraph"/>
              <w:ind w:left="907" w:right="857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Продукт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before="2"/>
              <w:ind w:left="313" w:right="253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4"/>
                <w:sz w:val="16"/>
              </w:rPr>
              <w:t>Срок</w:t>
            </w:r>
          </w:p>
          <w:p w:rsidR="0041582D" w:rsidRPr="008423EE" w:rsidRDefault="00D56156">
            <w:pPr>
              <w:pStyle w:val="TableParagraph"/>
              <w:spacing w:before="33" w:line="187" w:lineRule="auto"/>
              <w:ind w:left="344" w:right="253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хранения (мес.)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before="93" w:line="244" w:lineRule="auto"/>
              <w:ind w:left="464" w:right="83" w:hanging="330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z w:val="16"/>
              </w:rPr>
              <w:t>Срок</w:t>
            </w:r>
            <w:r w:rsidRPr="008423EE">
              <w:rPr>
                <w:rFonts w:ascii="Times New Roman" w:hAnsi="Times New Roman" w:cs="Times New Roman"/>
                <w:b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sz w:val="16"/>
              </w:rPr>
              <w:t xml:space="preserve">службы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(лет)</w:t>
            </w:r>
          </w:p>
        </w:tc>
        <w:tc>
          <w:tcPr>
            <w:tcW w:w="122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6"/>
              </w:rPr>
            </w:pPr>
          </w:p>
          <w:p w:rsidR="0041582D" w:rsidRPr="008423EE" w:rsidRDefault="00D56156">
            <w:pPr>
              <w:pStyle w:val="TableParagraph"/>
              <w:ind w:left="157" w:right="132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z w:val="16"/>
              </w:rPr>
              <w:t>Всего</w:t>
            </w:r>
            <w:r w:rsidRPr="008423EE">
              <w:rPr>
                <w:rFonts w:ascii="Times New Roman" w:hAnsi="Times New Roman" w:cs="Times New Roman"/>
                <w:b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(лет)</w:t>
            </w:r>
          </w:p>
        </w:tc>
      </w:tr>
      <w:tr w:rsidR="0041582D" w:rsidRPr="008423EE">
        <w:trPr>
          <w:trHeight w:val="169"/>
        </w:trPr>
        <w:tc>
          <w:tcPr>
            <w:tcW w:w="1160" w:type="dxa"/>
            <w:vMerge w:val="restart"/>
          </w:tcPr>
          <w:p w:rsidR="0041582D" w:rsidRPr="008423EE" w:rsidRDefault="00D56156">
            <w:pPr>
              <w:pStyle w:val="TableParagraph"/>
              <w:spacing w:line="153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АРБ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0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30s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0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0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4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0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41582D" w:rsidRPr="008423EE">
        <w:trPr>
          <w:trHeight w:val="350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before="7" w:line="170" w:lineRule="auto"/>
              <w:ind w:left="104" w:right="83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40s/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 40GPS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8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8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8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6</w:t>
            </w:r>
          </w:p>
        </w:tc>
      </w:tr>
      <w:tr w:rsidR="0041582D" w:rsidRPr="008423EE">
        <w:trPr>
          <w:trHeight w:val="369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before="12" w:line="182" w:lineRule="auto"/>
              <w:ind w:left="104" w:right="83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60S/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60 GPS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58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24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58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58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6</w:t>
            </w:r>
          </w:p>
        </w:tc>
      </w:tr>
      <w:tr w:rsidR="0041582D" w:rsidRPr="008423EE">
        <w:trPr>
          <w:trHeight w:val="529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before="2" w:line="182" w:lineRule="auto"/>
              <w:ind w:left="104" w:right="167"/>
              <w:jc w:val="both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Tron</w:t>
            </w:r>
            <w:r w:rsidRPr="008423EE">
              <w:rPr>
                <w:rFonts w:ascii="Times New Roman" w:hAnsi="Times New Roman" w:cs="Times New Roman"/>
                <w:spacing w:val="-12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40s</w:t>
            </w:r>
            <w:r w:rsidRPr="008423EE">
              <w:rPr>
                <w:rFonts w:ascii="Times New Roman" w:hAnsi="Times New Roman" w:cs="Times New Roman"/>
                <w:spacing w:val="-11"/>
                <w:sz w:val="16"/>
                <w:lang w:val="en-US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mkII</w:t>
            </w:r>
            <w:proofErr w:type="spellEnd"/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/ Tron</w:t>
            </w:r>
            <w:r w:rsidRPr="008423EE">
              <w:rPr>
                <w:rFonts w:ascii="Times New Roman" w:hAnsi="Times New Roman" w:cs="Times New Roman"/>
                <w:spacing w:val="-12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40s</w:t>
            </w:r>
            <w:r w:rsidRPr="008423EE">
              <w:rPr>
                <w:rFonts w:ascii="Times New Roman" w:hAnsi="Times New Roman" w:cs="Times New Roman"/>
                <w:spacing w:val="-11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 xml:space="preserve">GPS </w:t>
            </w:r>
            <w:proofErr w:type="spellStart"/>
            <w:r w:rsidRPr="008423EE">
              <w:rPr>
                <w:rFonts w:ascii="Times New Roman" w:hAnsi="Times New Roman" w:cs="Times New Roman"/>
                <w:spacing w:val="-4"/>
                <w:sz w:val="16"/>
                <w:lang w:val="en-US"/>
              </w:rPr>
              <w:t>mkII</w:t>
            </w:r>
            <w:proofErr w:type="spellEnd"/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8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8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8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7</w:t>
            </w:r>
          </w:p>
        </w:tc>
      </w:tr>
      <w:tr w:rsidR="0041582D" w:rsidRPr="008423EE">
        <w:trPr>
          <w:trHeight w:val="170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5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45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SX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5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5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5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6</w:t>
            </w:r>
          </w:p>
        </w:tc>
      </w:tr>
      <w:tr w:rsidR="0041582D" w:rsidRPr="008423EE">
        <w:trPr>
          <w:trHeight w:val="169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3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 S-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VDR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3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3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3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6</w:t>
            </w:r>
          </w:p>
        </w:tc>
      </w:tr>
      <w:tr w:rsidR="0041582D" w:rsidRPr="008423EE">
        <w:trPr>
          <w:trHeight w:val="169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35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40VDR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35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30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35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35" w:lineRule="exact"/>
              <w:ind w:left="157" w:right="11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7,5</w:t>
            </w:r>
          </w:p>
        </w:tc>
      </w:tr>
      <w:tr w:rsidR="0041582D" w:rsidRPr="008423EE">
        <w:trPr>
          <w:trHeight w:val="150"/>
        </w:trPr>
        <w:tc>
          <w:tcPr>
            <w:tcW w:w="1160" w:type="dxa"/>
            <w:vMerge w:val="restart"/>
          </w:tcPr>
          <w:p w:rsidR="0041582D" w:rsidRPr="008423EE" w:rsidRDefault="00D56156">
            <w:pPr>
              <w:pStyle w:val="TableParagraph"/>
              <w:spacing w:line="143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РЛО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30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SART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30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30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4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30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41582D" w:rsidRPr="008423EE">
        <w:trPr>
          <w:trHeight w:val="170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8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SART20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8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18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8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8" w:lineRule="exact"/>
              <w:ind w:left="157" w:right="11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6,5</w:t>
            </w:r>
          </w:p>
        </w:tc>
      </w:tr>
      <w:tr w:rsidR="0041582D" w:rsidRPr="008423EE">
        <w:trPr>
          <w:trHeight w:val="169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0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AIS-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SART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0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18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0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0" w:lineRule="exact"/>
              <w:ind w:left="157" w:right="11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6,5</w:t>
            </w:r>
          </w:p>
        </w:tc>
      </w:tr>
      <w:tr w:rsidR="0041582D" w:rsidRPr="008423EE">
        <w:trPr>
          <w:trHeight w:val="169"/>
        </w:trPr>
        <w:tc>
          <w:tcPr>
            <w:tcW w:w="1160" w:type="dxa"/>
            <w:vMerge w:val="restart"/>
          </w:tcPr>
          <w:p w:rsidR="0041582D" w:rsidRPr="008423EE" w:rsidRDefault="00D56156">
            <w:pPr>
              <w:pStyle w:val="TableParagraph"/>
              <w:spacing w:line="148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УКВ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38" w:lineRule="exact"/>
              <w:ind w:left="10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VHF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38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38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4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38" w:lineRule="exact"/>
              <w:ind w:left="25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</w:tr>
      <w:tr w:rsidR="0041582D" w:rsidRPr="008423EE">
        <w:trPr>
          <w:trHeight w:val="330"/>
        </w:trPr>
        <w:tc>
          <w:tcPr>
            <w:tcW w:w="11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82" w:lineRule="auto"/>
              <w:ind w:left="104" w:right="83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TR20 GMDSS</w:t>
            </w:r>
          </w:p>
        </w:tc>
        <w:tc>
          <w:tcPr>
            <w:tcW w:w="1380" w:type="dxa"/>
          </w:tcPr>
          <w:p w:rsidR="0041582D" w:rsidRPr="008423EE" w:rsidRDefault="00D56156">
            <w:pPr>
              <w:pStyle w:val="TableParagraph"/>
              <w:spacing w:line="143" w:lineRule="exact"/>
              <w:ind w:left="283" w:right="253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18</w:t>
            </w:r>
          </w:p>
        </w:tc>
        <w:tc>
          <w:tcPr>
            <w:tcW w:w="1320" w:type="dxa"/>
          </w:tcPr>
          <w:p w:rsidR="0041582D" w:rsidRPr="008423EE" w:rsidRDefault="00D56156">
            <w:pPr>
              <w:pStyle w:val="TableParagraph"/>
              <w:spacing w:line="143" w:lineRule="exact"/>
              <w:ind w:left="3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220" w:type="dxa"/>
          </w:tcPr>
          <w:p w:rsidR="0041582D" w:rsidRPr="008423EE" w:rsidRDefault="00D56156">
            <w:pPr>
              <w:pStyle w:val="TableParagraph"/>
              <w:spacing w:line="143" w:lineRule="exact"/>
              <w:ind w:left="157" w:right="11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6,5</w:t>
            </w:r>
          </w:p>
        </w:tc>
      </w:tr>
    </w:tbl>
    <w:p w:rsidR="001F4EE5" w:rsidRPr="00144946" w:rsidRDefault="001F4EE5" w:rsidP="001F4EE5">
      <w:pPr>
        <w:ind w:left="2475"/>
        <w:rPr>
          <w:rFonts w:ascii="Times New Roman" w:hAnsi="Times New Roman" w:cs="Times New Roman"/>
          <w:b/>
          <w:sz w:val="16"/>
        </w:rPr>
      </w:pPr>
      <w:r w:rsidRPr="00144946">
        <w:rPr>
          <w:rFonts w:ascii="Times New Roman" w:hAnsi="Times New Roman" w:cs="Times New Roman"/>
          <w:b/>
          <w:sz w:val="16"/>
        </w:rPr>
        <w:t>Зарядные</w:t>
      </w:r>
      <w:r w:rsidRPr="00144946">
        <w:rPr>
          <w:rFonts w:ascii="Times New Roman" w:hAnsi="Times New Roman" w:cs="Times New Roman"/>
          <w:b/>
          <w:spacing w:val="-8"/>
          <w:sz w:val="16"/>
        </w:rPr>
        <w:t xml:space="preserve"> </w:t>
      </w:r>
      <w:r w:rsidRPr="00144946">
        <w:rPr>
          <w:rFonts w:ascii="Times New Roman" w:hAnsi="Times New Roman" w:cs="Times New Roman"/>
          <w:b/>
          <w:sz w:val="16"/>
        </w:rPr>
        <w:t>устройства</w:t>
      </w:r>
      <w:r w:rsidRPr="00144946">
        <w:rPr>
          <w:rFonts w:ascii="Times New Roman" w:hAnsi="Times New Roman" w:cs="Times New Roman"/>
          <w:b/>
          <w:spacing w:val="-8"/>
          <w:sz w:val="16"/>
        </w:rPr>
        <w:t xml:space="preserve"> </w:t>
      </w:r>
      <w:r w:rsidRPr="00144946">
        <w:rPr>
          <w:rFonts w:ascii="Times New Roman" w:hAnsi="Times New Roman" w:cs="Times New Roman"/>
          <w:b/>
          <w:sz w:val="16"/>
        </w:rPr>
        <w:t>для</w:t>
      </w:r>
      <w:r w:rsidRPr="00144946">
        <w:rPr>
          <w:rFonts w:ascii="Times New Roman" w:hAnsi="Times New Roman" w:cs="Times New Roman"/>
          <w:b/>
          <w:spacing w:val="-8"/>
          <w:sz w:val="16"/>
        </w:rPr>
        <w:t xml:space="preserve"> </w:t>
      </w:r>
      <w:r w:rsidRPr="00144946">
        <w:rPr>
          <w:rFonts w:ascii="Times New Roman" w:hAnsi="Times New Roman" w:cs="Times New Roman"/>
          <w:b/>
          <w:sz w:val="16"/>
        </w:rPr>
        <w:t>АКБ</w:t>
      </w:r>
      <w:r w:rsidRPr="00144946">
        <w:rPr>
          <w:rFonts w:ascii="Times New Roman" w:hAnsi="Times New Roman" w:cs="Times New Roman"/>
          <w:b/>
          <w:spacing w:val="-8"/>
          <w:sz w:val="16"/>
        </w:rPr>
        <w:t xml:space="preserve"> </w:t>
      </w:r>
      <w:r w:rsidRPr="00144946">
        <w:rPr>
          <w:rFonts w:ascii="Times New Roman" w:hAnsi="Times New Roman" w:cs="Times New Roman"/>
          <w:b/>
          <w:spacing w:val="-2"/>
          <w:sz w:val="16"/>
        </w:rPr>
        <w:t>ГМССБ</w:t>
      </w:r>
    </w:p>
    <w:p w:rsidR="001F4EE5" w:rsidRPr="00144946" w:rsidRDefault="001F4EE5" w:rsidP="001F4EE5">
      <w:pPr>
        <w:pStyle w:val="a3"/>
        <w:spacing w:before="9"/>
        <w:rPr>
          <w:rFonts w:ascii="Times New Roman" w:hAnsi="Times New Roman" w:cs="Times New Roman"/>
          <w:b w:val="0"/>
          <w:sz w:val="18"/>
        </w:rPr>
      </w:pPr>
    </w:p>
    <w:p w:rsidR="001F4EE5" w:rsidRPr="001F4EE5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F4EE5">
        <w:rPr>
          <w:rFonts w:ascii="Times New Roman" w:hAnsi="Times New Roman" w:cs="Times New Roman"/>
          <w:sz w:val="16"/>
        </w:rPr>
        <w:t>Автоматические зарядные устройства для аккумуляторов ГМССБ должны отвечать общим требованиям, изложенным в правиле IV/13 СОЛАС-74, и резолюции ИМО A.694(17), а также соответствовать нижеприведенным требованиям:</w:t>
      </w:r>
    </w:p>
    <w:p w:rsidR="001F4EE5" w:rsidRPr="00144946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>Зарядное устройство должно быть способно заряжать полностью разряженные аккумуляторные батареи до минимально необходимой емкости в течение 10 часов.</w:t>
      </w:r>
    </w:p>
    <w:p w:rsidR="001F4EE5" w:rsidRPr="00144946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>Зарядное устройство должно быть способно поддерживать аккумуляторы в надлежащем заряженном состоянии, как предписано изготовителем.</w:t>
      </w:r>
    </w:p>
    <w:p w:rsidR="001F4EE5" w:rsidRPr="00144946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 xml:space="preserve">Подаваемые напряжение и ток всегда должны быть в допустимых пределах, предписанных изготовителем, с учетом температуры окружающей среды, при которой аккумулятор может находиться на судне. Должна быть предусмотрена защита от перезарядки или разрядки аккумулятора из-за возможной неисправности зарядного </w:t>
      </w:r>
      <w:r w:rsidRPr="001F4EE5">
        <w:rPr>
          <w:rFonts w:ascii="Times New Roman" w:hAnsi="Times New Roman" w:cs="Times New Roman"/>
          <w:sz w:val="16"/>
        </w:rPr>
        <w:t>устройства.</w:t>
      </w:r>
    </w:p>
    <w:p w:rsidR="001F4EE5" w:rsidRPr="00144946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>Автоматическое зарядное устройство должно иметь визуальную индикацию того, что оно включено. Индикация напряжения аккумулятора и тока заряда/разряда должна быть доступна на ходовом мостике.</w:t>
      </w:r>
    </w:p>
    <w:p w:rsidR="001F4EE5" w:rsidRPr="001F4EE5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>Должны быть предусмотрены звуковая сигнализация и визуальная индикация в месте, откуда обычно осуществляется управлением судном, указывающие на то, что напряжение или ток зарядки выходят за пределы, установленные изготовителем. Возможность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отключения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этой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сигнализации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и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индикации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должна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отсутствовать.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При</w:t>
      </w:r>
      <w:r>
        <w:rPr>
          <w:rFonts w:ascii="Times New Roman" w:hAnsi="Times New Roman" w:cs="Times New Roman"/>
          <w:sz w:val="16"/>
        </w:rPr>
        <w:t xml:space="preserve"> </w:t>
      </w:r>
      <w:r w:rsidRPr="001F4EE5">
        <w:rPr>
          <w:rFonts w:ascii="Times New Roman" w:hAnsi="Times New Roman" w:cs="Times New Roman"/>
          <w:sz w:val="16"/>
        </w:rPr>
        <w:t xml:space="preserve">срабатывании сигнализации должно быть возможным только выключение звука вручную. Сигнал тревоги и индикация должны автоматически сбрасываться после восстановления </w:t>
      </w:r>
      <w:bookmarkStart w:id="0" w:name="_GoBack"/>
      <w:r w:rsidRPr="001F4EE5">
        <w:rPr>
          <w:rFonts w:ascii="Times New Roman" w:hAnsi="Times New Roman" w:cs="Times New Roman"/>
          <w:sz w:val="16"/>
        </w:rPr>
        <w:t xml:space="preserve">нормальных условий зарядки. Неисправность системы сигнализации не должна прерывать зарядку или </w:t>
      </w:r>
      <w:bookmarkEnd w:id="0"/>
      <w:r w:rsidRPr="001F4EE5">
        <w:rPr>
          <w:rFonts w:ascii="Times New Roman" w:hAnsi="Times New Roman" w:cs="Times New Roman"/>
          <w:sz w:val="16"/>
        </w:rPr>
        <w:t>разрядку аккумуляторов.</w:t>
      </w:r>
    </w:p>
    <w:p w:rsidR="001F4EE5" w:rsidRPr="00144946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>Автоматическое зарядное устройство должно быть готово к работе в течение 5 секунд после включения или после перерыва в подаче электроэнергии.</w:t>
      </w:r>
    </w:p>
    <w:p w:rsidR="001F4EE5" w:rsidRPr="00144946" w:rsidRDefault="001F4EE5" w:rsidP="001F4EE5">
      <w:pPr>
        <w:jc w:val="both"/>
        <w:rPr>
          <w:rFonts w:ascii="Times New Roman" w:hAnsi="Times New Roman" w:cs="Times New Roman"/>
          <w:sz w:val="16"/>
        </w:rPr>
      </w:pPr>
      <w:r w:rsidRPr="00144946">
        <w:rPr>
          <w:rFonts w:ascii="Times New Roman" w:hAnsi="Times New Roman" w:cs="Times New Roman"/>
          <w:sz w:val="16"/>
        </w:rPr>
        <w:t>Автоматическое зарядное устройство должно быть спроектировано и изготовлено таким образом, чтобы оно было защищено от повреждений, возникающих в результате отсоединения аккумуляторов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или,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при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отсоединенном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аккумуляторе,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короткого</w:t>
      </w:r>
      <w:r w:rsidRPr="001F4EE5">
        <w:rPr>
          <w:rFonts w:ascii="Times New Roman" w:hAnsi="Times New Roman" w:cs="Times New Roman"/>
          <w:sz w:val="16"/>
        </w:rPr>
        <w:t xml:space="preserve"> </w:t>
      </w:r>
      <w:r w:rsidRPr="00144946">
        <w:rPr>
          <w:rFonts w:ascii="Times New Roman" w:hAnsi="Times New Roman" w:cs="Times New Roman"/>
          <w:sz w:val="16"/>
        </w:rPr>
        <w:t>замыкания клемм подключения аккумулятора. Если эта защита обеспечивается электронными средствами, то она должна автоматически сбрасываться после устранения обрыва или короткого замыкания.</w:t>
      </w:r>
    </w:p>
    <w:p w:rsidR="0041582D" w:rsidRPr="008423EE" w:rsidRDefault="0041582D" w:rsidP="001F4EE5">
      <w:pPr>
        <w:spacing w:before="120"/>
        <w:ind w:left="385"/>
        <w:rPr>
          <w:rFonts w:ascii="Times New Roman" w:hAnsi="Times New Roman" w:cs="Times New Roman"/>
          <w:b/>
          <w:sz w:val="37"/>
        </w:rPr>
      </w:pPr>
    </w:p>
    <w:p w:rsidR="0041582D" w:rsidRPr="008423EE" w:rsidRDefault="00FB2832">
      <w:pPr>
        <w:pStyle w:val="a3"/>
        <w:spacing w:before="1"/>
        <w:ind w:left="881" w:right="1235"/>
        <w:jc w:val="center"/>
        <w:rPr>
          <w:rFonts w:ascii="Times New Roman" w:hAnsi="Times New Roman" w:cs="Times New Roman"/>
        </w:rPr>
      </w:pPr>
      <w:r w:rsidRPr="008423EE">
        <w:rPr>
          <w:rFonts w:ascii="Times New Roman" w:hAnsi="Times New Roman" w:cs="Times New Roman"/>
          <w:color w:val="00649A"/>
        </w:rPr>
        <w:t>Таблица сроков</w:t>
      </w:r>
      <w:r w:rsidR="00D56156" w:rsidRPr="008423EE">
        <w:rPr>
          <w:rFonts w:ascii="Times New Roman" w:hAnsi="Times New Roman" w:cs="Times New Roman"/>
          <w:color w:val="00649A"/>
        </w:rPr>
        <w:t xml:space="preserve"> действи</w:t>
      </w:r>
      <w:r w:rsidRPr="008423EE">
        <w:rPr>
          <w:rFonts w:ascii="Times New Roman" w:hAnsi="Times New Roman" w:cs="Times New Roman"/>
          <w:color w:val="00649A"/>
        </w:rPr>
        <w:t>й</w:t>
      </w:r>
      <w:r w:rsidR="00D56156" w:rsidRPr="008423EE">
        <w:rPr>
          <w:rFonts w:ascii="Times New Roman" w:hAnsi="Times New Roman" w:cs="Times New Roman"/>
          <w:color w:val="00649A"/>
        </w:rPr>
        <w:t xml:space="preserve"> батарей </w:t>
      </w:r>
      <w:r w:rsidR="00D56156" w:rsidRPr="008423EE">
        <w:rPr>
          <w:rFonts w:ascii="Times New Roman" w:hAnsi="Times New Roman" w:cs="Times New Roman"/>
          <w:color w:val="00649A"/>
          <w:spacing w:val="-5"/>
        </w:rPr>
        <w:t>NSR</w:t>
      </w:r>
    </w:p>
    <w:p w:rsidR="0041582D" w:rsidRPr="008423EE" w:rsidRDefault="0041582D">
      <w:pPr>
        <w:rPr>
          <w:rFonts w:ascii="Times New Roman" w:hAnsi="Times New Roman" w:cs="Times New Roman"/>
          <w:b/>
          <w:sz w:val="20"/>
        </w:rPr>
      </w:pPr>
    </w:p>
    <w:p w:rsidR="0053632D" w:rsidRPr="008423EE" w:rsidRDefault="0053632D" w:rsidP="0053632D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  <w:lang w:val="en-US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Таблица сроков действий батарей NSR</w:t>
      </w:r>
    </w:p>
    <w:p w:rsidR="0041582D" w:rsidRPr="008423EE" w:rsidRDefault="0041582D">
      <w:pPr>
        <w:spacing w:before="6"/>
        <w:rPr>
          <w:rFonts w:ascii="Times New Roman" w:hAnsi="Times New Roman" w:cs="Times New Roman"/>
          <w:b/>
          <w:sz w:val="13"/>
        </w:rPr>
      </w:pPr>
    </w:p>
    <w:tbl>
      <w:tblPr>
        <w:tblStyle w:val="TableNormal"/>
        <w:tblW w:w="0" w:type="auto"/>
        <w:tblInd w:w="31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060"/>
        <w:gridCol w:w="3320"/>
        <w:gridCol w:w="1000"/>
      </w:tblGrid>
      <w:tr w:rsidR="0041582D" w:rsidRPr="008423EE">
        <w:trPr>
          <w:trHeight w:val="349"/>
        </w:trPr>
        <w:tc>
          <w:tcPr>
            <w:tcW w:w="2060" w:type="dxa"/>
          </w:tcPr>
          <w:p w:rsidR="0041582D" w:rsidRPr="008423EE" w:rsidRDefault="00D56156">
            <w:pPr>
              <w:pStyle w:val="TableParagraph"/>
              <w:spacing w:before="89"/>
              <w:ind w:left="212" w:right="187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Продукт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before="89"/>
              <w:ind w:left="332" w:right="317"/>
              <w:jc w:val="center"/>
              <w:rPr>
                <w:rFonts w:ascii="Times New Roman" w:hAnsi="Times New Roman" w:cs="Times New Roman"/>
                <w:b/>
                <w:sz w:val="16"/>
                <w:lang w:val="en-US"/>
              </w:rPr>
            </w:pPr>
            <w:proofErr w:type="spellStart"/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Партномер</w:t>
            </w:r>
            <w:proofErr w:type="spellEnd"/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84" w:lineRule="exact"/>
              <w:ind w:left="133" w:right="106" w:firstLine="164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4"/>
                <w:sz w:val="16"/>
              </w:rPr>
              <w:t xml:space="preserve">Срок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годности</w:t>
            </w:r>
          </w:p>
        </w:tc>
      </w:tr>
      <w:tr w:rsidR="0041582D" w:rsidRPr="008423EE">
        <w:trPr>
          <w:trHeight w:val="152"/>
        </w:trPr>
        <w:tc>
          <w:tcPr>
            <w:tcW w:w="2060" w:type="dxa"/>
            <w:vMerge w:val="restart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</w:rPr>
            </w:pPr>
          </w:p>
          <w:p w:rsidR="0041582D" w:rsidRPr="008423EE" w:rsidRDefault="0041582D">
            <w:pPr>
              <w:pStyle w:val="TableParagraph"/>
              <w:spacing w:before="9"/>
              <w:ind w:left="0"/>
              <w:rPr>
                <w:rFonts w:ascii="Times New Roman" w:hAnsi="Times New Roman" w:cs="Times New Roman"/>
                <w:b/>
                <w:sz w:val="15"/>
              </w:rPr>
            </w:pPr>
          </w:p>
          <w:p w:rsidR="0041582D" w:rsidRPr="008423EE" w:rsidRDefault="00D56156">
            <w:pPr>
              <w:pStyle w:val="TableParagraph"/>
              <w:ind w:left="65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NVR-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9000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32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Battery</w:t>
            </w:r>
            <w:proofErr w:type="spellEnd"/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in</w:t>
            </w:r>
            <w:proofErr w:type="spellEnd"/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DAU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(NBT900)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32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4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69"/>
        </w:trPr>
        <w:tc>
          <w:tcPr>
            <w:tcW w:w="20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50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Underwater</w:t>
            </w:r>
            <w:r w:rsidRPr="008423EE">
              <w:rPr>
                <w:rFonts w:ascii="Times New Roman" w:hAnsi="Times New Roman" w:cs="Times New Roman"/>
                <w:spacing w:val="-7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acoustic</w:t>
            </w:r>
            <w:r w:rsidRPr="008423EE">
              <w:rPr>
                <w:rFonts w:ascii="Times New Roman" w:hAnsi="Times New Roman" w:cs="Times New Roman"/>
                <w:spacing w:val="-6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beacon</w:t>
            </w:r>
            <w:r w:rsidRPr="008423EE">
              <w:rPr>
                <w:rFonts w:ascii="Times New Roman" w:hAnsi="Times New Roman" w:cs="Times New Roman"/>
                <w:spacing w:val="-7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in</w:t>
            </w:r>
            <w:r w:rsidRPr="008423EE">
              <w:rPr>
                <w:rFonts w:ascii="Times New Roman" w:hAnsi="Times New Roman" w:cs="Times New Roman"/>
                <w:spacing w:val="-6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  <w:lang w:val="en-US"/>
              </w:rPr>
              <w:t>FPC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50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3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390"/>
        </w:trPr>
        <w:tc>
          <w:tcPr>
            <w:tcW w:w="20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82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Hydrostatic</w:t>
            </w:r>
            <w:r w:rsidRPr="008423EE">
              <w:rPr>
                <w:rFonts w:ascii="Times New Roman" w:hAnsi="Times New Roman" w:cs="Times New Roman"/>
                <w:spacing w:val="-8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release</w:t>
            </w:r>
            <w:r w:rsidRPr="008423EE">
              <w:rPr>
                <w:rFonts w:ascii="Times New Roman" w:hAnsi="Times New Roman" w:cs="Times New Roman"/>
                <w:spacing w:val="-8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unit</w:t>
            </w:r>
            <w:r w:rsidRPr="008423EE">
              <w:rPr>
                <w:rFonts w:ascii="Times New Roman" w:hAnsi="Times New Roman" w:cs="Times New Roman"/>
                <w:spacing w:val="-8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(NHR-100)</w:t>
            </w:r>
            <w:r w:rsidRPr="008423EE">
              <w:rPr>
                <w:rFonts w:ascii="Times New Roman" w:hAnsi="Times New Roman" w:cs="Times New Roman"/>
                <w:spacing w:val="-7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  <w:lang w:val="en-US"/>
              </w:rPr>
              <w:t>&amp;</w:t>
            </w:r>
          </w:p>
          <w:p w:rsidR="0041582D" w:rsidRPr="008423EE" w:rsidRDefault="00D56156">
            <w:pPr>
              <w:pStyle w:val="TableParagraph"/>
              <w:spacing w:before="17" w:line="171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Cable</w:t>
            </w:r>
            <w:r w:rsidRPr="008423EE">
              <w:rPr>
                <w:rFonts w:ascii="Times New Roman" w:hAnsi="Times New Roman" w:cs="Times New Roman"/>
                <w:spacing w:val="-8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cutter</w:t>
            </w:r>
            <w:r w:rsidRPr="008423EE">
              <w:rPr>
                <w:rFonts w:ascii="Times New Roman" w:hAnsi="Times New Roman" w:cs="Times New Roman"/>
                <w:spacing w:val="-8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(NCC-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  <w:lang w:val="en-US"/>
              </w:rPr>
              <w:t>100)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before="106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2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69"/>
        </w:trPr>
        <w:tc>
          <w:tcPr>
            <w:tcW w:w="206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50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Battery</w:t>
            </w:r>
            <w:proofErr w:type="spellEnd"/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in</w:t>
            </w:r>
            <w:proofErr w:type="spellEnd"/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FFC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(NBT400)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50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70"/>
        </w:trPr>
        <w:tc>
          <w:tcPr>
            <w:tcW w:w="2060" w:type="dxa"/>
          </w:tcPr>
          <w:p w:rsidR="0041582D" w:rsidRPr="008423EE" w:rsidRDefault="00D56156">
            <w:pPr>
              <w:pStyle w:val="TableParagraph"/>
              <w:spacing w:line="150" w:lineRule="exact"/>
              <w:ind w:left="212" w:right="18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lastRenderedPageBreak/>
              <w:t>NEB-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1000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50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Battery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NBT300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50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70"/>
        </w:trPr>
        <w:tc>
          <w:tcPr>
            <w:tcW w:w="2060" w:type="dxa"/>
          </w:tcPr>
          <w:p w:rsidR="0041582D" w:rsidRPr="008423EE" w:rsidRDefault="00D56156">
            <w:pPr>
              <w:pStyle w:val="TableParagraph"/>
              <w:spacing w:line="150" w:lineRule="exact"/>
              <w:ind w:left="212" w:right="18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NEB-2000C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50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Battery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NBT400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50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70"/>
        </w:trPr>
        <w:tc>
          <w:tcPr>
            <w:tcW w:w="2060" w:type="dxa"/>
          </w:tcPr>
          <w:p w:rsidR="0041582D" w:rsidRPr="008423EE" w:rsidRDefault="00D56156">
            <w:pPr>
              <w:pStyle w:val="TableParagraph"/>
              <w:spacing w:line="150" w:lineRule="exact"/>
              <w:ind w:left="212" w:right="18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NEB-1000/NEB-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2000C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50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Hydrostatic</w:t>
            </w:r>
            <w:proofErr w:type="spellEnd"/>
            <w:r w:rsidRPr="008423EE">
              <w:rPr>
                <w:rFonts w:ascii="Times New Roman" w:hAnsi="Times New Roman" w:cs="Times New Roman"/>
                <w:spacing w:val="-9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release</w:t>
            </w:r>
            <w:proofErr w:type="spellEnd"/>
            <w:r w:rsidRPr="008423EE">
              <w:rPr>
                <w:rFonts w:ascii="Times New Roman" w:hAnsi="Times New Roman" w:cs="Times New Roman"/>
                <w:spacing w:val="-9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unit</w:t>
            </w:r>
            <w:proofErr w:type="spellEnd"/>
            <w:r w:rsidRPr="008423EE">
              <w:rPr>
                <w:rFonts w:ascii="Times New Roman" w:hAnsi="Times New Roman" w:cs="Times New Roman"/>
                <w:spacing w:val="-9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(NHR-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100)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50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2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50"/>
        </w:trPr>
        <w:tc>
          <w:tcPr>
            <w:tcW w:w="2060" w:type="dxa"/>
          </w:tcPr>
          <w:p w:rsidR="0041582D" w:rsidRPr="008423EE" w:rsidRDefault="00D56156">
            <w:pPr>
              <w:pStyle w:val="TableParagraph"/>
              <w:spacing w:line="130" w:lineRule="exact"/>
              <w:ind w:left="212" w:right="18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NTW-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1000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line="130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Battery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NBT200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line="130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4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  <w:tr w:rsidR="0041582D" w:rsidRPr="008423EE">
        <w:trPr>
          <w:trHeight w:val="169"/>
        </w:trPr>
        <w:tc>
          <w:tcPr>
            <w:tcW w:w="206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212" w:right="187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NAS-1000/NRT-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1000</w:t>
            </w:r>
          </w:p>
        </w:tc>
        <w:tc>
          <w:tcPr>
            <w:tcW w:w="332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332" w:right="317"/>
              <w:jc w:val="center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Battery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NBT100</w:t>
            </w:r>
          </w:p>
        </w:tc>
        <w:tc>
          <w:tcPr>
            <w:tcW w:w="100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215" w:right="200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years</w:t>
            </w:r>
            <w:proofErr w:type="spellEnd"/>
          </w:p>
        </w:tc>
      </w:tr>
    </w:tbl>
    <w:p w:rsidR="008423EE" w:rsidRPr="008423EE" w:rsidRDefault="008423EE" w:rsidP="008423EE">
      <w:pPr>
        <w:pStyle w:val="3"/>
        <w:ind w:left="699" w:right="556"/>
        <w:jc w:val="center"/>
        <w:rPr>
          <w:rFonts w:ascii="Times New Roman" w:hAnsi="Times New Roman" w:cs="Times New Roman"/>
        </w:rPr>
      </w:pPr>
      <w:r w:rsidRPr="008423EE">
        <w:rPr>
          <w:rFonts w:ascii="Times New Roman" w:hAnsi="Times New Roman" w:cs="Times New Roman"/>
        </w:rPr>
        <w:t>Основные</w:t>
      </w:r>
      <w:r w:rsidRPr="008423EE">
        <w:rPr>
          <w:rFonts w:ascii="Times New Roman" w:hAnsi="Times New Roman" w:cs="Times New Roman"/>
          <w:spacing w:val="-9"/>
        </w:rPr>
        <w:t xml:space="preserve"> </w:t>
      </w:r>
      <w:r w:rsidRPr="008423EE">
        <w:rPr>
          <w:rFonts w:ascii="Times New Roman" w:hAnsi="Times New Roman" w:cs="Times New Roman"/>
        </w:rPr>
        <w:t>показатели</w:t>
      </w:r>
      <w:r w:rsidRPr="008423EE">
        <w:rPr>
          <w:rFonts w:ascii="Times New Roman" w:hAnsi="Times New Roman" w:cs="Times New Roman"/>
          <w:spacing w:val="-9"/>
        </w:rPr>
        <w:t xml:space="preserve"> </w:t>
      </w:r>
      <w:r w:rsidRPr="008423EE">
        <w:rPr>
          <w:rFonts w:ascii="Times New Roman" w:hAnsi="Times New Roman" w:cs="Times New Roman"/>
          <w:spacing w:val="-4"/>
        </w:rPr>
        <w:t>АКБ:</w:t>
      </w:r>
    </w:p>
    <w:p w:rsidR="008423EE" w:rsidRPr="008423EE" w:rsidRDefault="008423EE" w:rsidP="008423EE">
      <w:pPr>
        <w:pStyle w:val="a3"/>
        <w:spacing w:before="1"/>
        <w:rPr>
          <w:rFonts w:ascii="Times New Roman" w:hAnsi="Times New Roman" w:cs="Times New Roman"/>
          <w:b w:val="0"/>
          <w:sz w:val="15"/>
        </w:rPr>
      </w:pP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2"/>
          <w:sz w:val="16"/>
        </w:rPr>
        <w:t>Емкость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5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2"/>
          <w:sz w:val="16"/>
        </w:rPr>
        <w:t>Напряжение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1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2"/>
          <w:sz w:val="16"/>
        </w:rPr>
        <w:t>Габариты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5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5"/>
          <w:sz w:val="16"/>
        </w:rPr>
        <w:t>Вес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5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2"/>
          <w:sz w:val="16"/>
        </w:rPr>
        <w:t>Стоимость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1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z w:val="16"/>
        </w:rPr>
        <w:t>допустимая</w:t>
      </w:r>
      <w:r w:rsidRPr="008423EE">
        <w:rPr>
          <w:rFonts w:ascii="Times New Roman" w:hAnsi="Times New Roman" w:cs="Times New Roman"/>
          <w:spacing w:val="-10"/>
          <w:sz w:val="16"/>
        </w:rPr>
        <w:t xml:space="preserve"> </w:t>
      </w:r>
      <w:r w:rsidRPr="008423EE">
        <w:rPr>
          <w:rFonts w:ascii="Times New Roman" w:hAnsi="Times New Roman" w:cs="Times New Roman"/>
          <w:sz w:val="16"/>
        </w:rPr>
        <w:t>глубина</w:t>
      </w:r>
      <w:r w:rsidRPr="008423EE">
        <w:rPr>
          <w:rFonts w:ascii="Times New Roman" w:hAnsi="Times New Roman" w:cs="Times New Roman"/>
          <w:spacing w:val="-9"/>
          <w:sz w:val="16"/>
        </w:rPr>
        <w:t xml:space="preserve"> </w:t>
      </w:r>
      <w:r w:rsidRPr="008423EE">
        <w:rPr>
          <w:rFonts w:ascii="Times New Roman" w:hAnsi="Times New Roman" w:cs="Times New Roman"/>
          <w:spacing w:val="-2"/>
          <w:sz w:val="16"/>
        </w:rPr>
        <w:t>разряда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5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z w:val="16"/>
        </w:rPr>
        <w:t>срок</w:t>
      </w:r>
      <w:r w:rsidRPr="008423EE">
        <w:rPr>
          <w:rFonts w:ascii="Times New Roman" w:hAnsi="Times New Roman" w:cs="Times New Roman"/>
          <w:spacing w:val="-6"/>
          <w:sz w:val="16"/>
        </w:rPr>
        <w:t xml:space="preserve"> </w:t>
      </w:r>
      <w:r w:rsidRPr="008423EE">
        <w:rPr>
          <w:rFonts w:ascii="Times New Roman" w:hAnsi="Times New Roman" w:cs="Times New Roman"/>
          <w:spacing w:val="-2"/>
          <w:sz w:val="16"/>
        </w:rPr>
        <w:t>службы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1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5"/>
          <w:sz w:val="16"/>
        </w:rPr>
        <w:t>КПД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5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z w:val="16"/>
        </w:rPr>
        <w:t>диапазон</w:t>
      </w:r>
      <w:r w:rsidRPr="008423EE">
        <w:rPr>
          <w:rFonts w:ascii="Times New Roman" w:hAnsi="Times New Roman" w:cs="Times New Roman"/>
          <w:spacing w:val="-10"/>
          <w:sz w:val="16"/>
        </w:rPr>
        <w:t xml:space="preserve"> </w:t>
      </w:r>
      <w:r w:rsidRPr="008423EE">
        <w:rPr>
          <w:rFonts w:ascii="Times New Roman" w:hAnsi="Times New Roman" w:cs="Times New Roman"/>
          <w:sz w:val="16"/>
        </w:rPr>
        <w:t>рабочих</w:t>
      </w:r>
      <w:r w:rsidRPr="008423EE">
        <w:rPr>
          <w:rFonts w:ascii="Times New Roman" w:hAnsi="Times New Roman" w:cs="Times New Roman"/>
          <w:spacing w:val="-10"/>
          <w:sz w:val="16"/>
        </w:rPr>
        <w:t xml:space="preserve"> </w:t>
      </w:r>
      <w:r w:rsidRPr="008423EE">
        <w:rPr>
          <w:rFonts w:ascii="Times New Roman" w:hAnsi="Times New Roman" w:cs="Times New Roman"/>
          <w:spacing w:val="-2"/>
          <w:sz w:val="16"/>
        </w:rPr>
        <w:t>температур</w:t>
      </w:r>
    </w:p>
    <w:p w:rsidR="008423EE" w:rsidRPr="008423EE" w:rsidRDefault="008423EE" w:rsidP="008423EE">
      <w:pPr>
        <w:pStyle w:val="a5"/>
        <w:numPr>
          <w:ilvl w:val="0"/>
          <w:numId w:val="1"/>
        </w:numPr>
        <w:tabs>
          <w:tab w:val="left" w:pos="1529"/>
          <w:tab w:val="left" w:pos="1530"/>
        </w:tabs>
        <w:spacing w:before="15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z w:val="16"/>
        </w:rPr>
        <w:t>допустимый</w:t>
      </w:r>
      <w:r w:rsidRPr="008423EE">
        <w:rPr>
          <w:rFonts w:ascii="Times New Roman" w:hAnsi="Times New Roman" w:cs="Times New Roman"/>
          <w:spacing w:val="-6"/>
          <w:sz w:val="16"/>
        </w:rPr>
        <w:t xml:space="preserve"> </w:t>
      </w:r>
      <w:r w:rsidRPr="008423EE">
        <w:rPr>
          <w:rFonts w:ascii="Times New Roman" w:hAnsi="Times New Roman" w:cs="Times New Roman"/>
          <w:sz w:val="16"/>
        </w:rPr>
        <w:t>ток</w:t>
      </w:r>
      <w:r w:rsidRPr="008423EE">
        <w:rPr>
          <w:rFonts w:ascii="Times New Roman" w:hAnsi="Times New Roman" w:cs="Times New Roman"/>
          <w:spacing w:val="-6"/>
          <w:sz w:val="16"/>
        </w:rPr>
        <w:t xml:space="preserve"> </w:t>
      </w:r>
      <w:r w:rsidRPr="008423EE">
        <w:rPr>
          <w:rFonts w:ascii="Times New Roman" w:hAnsi="Times New Roman" w:cs="Times New Roman"/>
          <w:sz w:val="16"/>
        </w:rPr>
        <w:t>заряда</w:t>
      </w:r>
      <w:r w:rsidRPr="008423EE">
        <w:rPr>
          <w:rFonts w:ascii="Times New Roman" w:hAnsi="Times New Roman" w:cs="Times New Roman"/>
          <w:spacing w:val="-6"/>
          <w:sz w:val="16"/>
        </w:rPr>
        <w:t xml:space="preserve"> </w:t>
      </w:r>
      <w:r w:rsidRPr="008423EE">
        <w:rPr>
          <w:rFonts w:ascii="Times New Roman" w:hAnsi="Times New Roman" w:cs="Times New Roman"/>
          <w:sz w:val="16"/>
        </w:rPr>
        <w:t>и</w:t>
      </w:r>
      <w:r w:rsidRPr="008423EE">
        <w:rPr>
          <w:rFonts w:ascii="Times New Roman" w:hAnsi="Times New Roman" w:cs="Times New Roman"/>
          <w:spacing w:val="-5"/>
          <w:sz w:val="16"/>
        </w:rPr>
        <w:t xml:space="preserve"> </w:t>
      </w:r>
      <w:r w:rsidRPr="008423EE">
        <w:rPr>
          <w:rFonts w:ascii="Times New Roman" w:hAnsi="Times New Roman" w:cs="Times New Roman"/>
          <w:spacing w:val="-2"/>
          <w:sz w:val="16"/>
        </w:rPr>
        <w:t>разряда.</w:t>
      </w:r>
    </w:p>
    <w:p w:rsidR="008423EE" w:rsidRPr="008423EE" w:rsidRDefault="008423EE" w:rsidP="008423EE">
      <w:pPr>
        <w:pStyle w:val="a3"/>
        <w:spacing w:before="2"/>
        <w:rPr>
          <w:rFonts w:ascii="Times New Roman" w:hAnsi="Times New Roman" w:cs="Times New Roman"/>
          <w:sz w:val="15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Также, необходимо учитывать, что все характеристики производитель дает при определенной температуре — обычно 20 или 25°С.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Маркировка АКБ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По стандарту ГОСТ маркировка батареи 6СТ-55N несет следующую информацию: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6 - число последовательно соединенных аккумуляторов в батарее, характеризующих ее номинальное напряжение (12 В);</w:t>
      </w:r>
    </w:p>
    <w:p w:rsid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СТ - назначение батареи по функциональному признаку (стартерная); 55 - номинальная емкость в ампер-часах;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N - конструкторско-технологическое исполнение: (N - с нормальным расходом воды; L - с малым расходом воды; VL - с очень малым расходом воды; VRLA - с регулирующим клапаном).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По стандарту DIN маркировка 5 74 012 068 несет следующую информацию: 5 - цифра, показывающая «порядок» значения емкости;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(5 - до 100 А*час, 6 - от 100 до 200 А*час, 7 - свыше 200 А*час);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74 - емкость 74 А*час;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012 - заводское обозначение типа корпуса, из которого следуют габариты корпуса, тип крепления, расположение выводов;</w:t>
      </w:r>
    </w:p>
    <w:p w:rsidR="008423EE" w:rsidRPr="008423EE" w:rsidRDefault="008423EE" w:rsidP="008423EE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068 - ток пуска 680 А по стандарту EN.</w:t>
      </w:r>
    </w:p>
    <w:p w:rsidR="008423EE" w:rsidRPr="008423EE" w:rsidRDefault="008423EE">
      <w:pPr>
        <w:pStyle w:val="a3"/>
        <w:spacing w:before="73"/>
        <w:ind w:left="762"/>
        <w:rPr>
          <w:rFonts w:ascii="Times New Roman" w:hAnsi="Times New Roman" w:cs="Times New Roman"/>
          <w:color w:val="00649A"/>
        </w:rPr>
      </w:pPr>
    </w:p>
    <w:p w:rsidR="0041582D" w:rsidRPr="008423EE" w:rsidRDefault="00D56156">
      <w:pPr>
        <w:pStyle w:val="a3"/>
        <w:spacing w:before="73"/>
        <w:ind w:left="762"/>
        <w:rPr>
          <w:rFonts w:ascii="Times New Roman" w:hAnsi="Times New Roman" w:cs="Times New Roman"/>
        </w:rPr>
      </w:pPr>
      <w:r w:rsidRPr="008423EE">
        <w:rPr>
          <w:rFonts w:ascii="Times New Roman" w:hAnsi="Times New Roman" w:cs="Times New Roman"/>
          <w:color w:val="00649A"/>
        </w:rPr>
        <w:t>Таблица</w:t>
      </w:r>
      <w:r w:rsidRPr="008423EE">
        <w:rPr>
          <w:rFonts w:ascii="Times New Roman" w:hAnsi="Times New Roman" w:cs="Times New Roman"/>
          <w:color w:val="00649A"/>
          <w:spacing w:val="-16"/>
        </w:rPr>
        <w:t xml:space="preserve"> </w:t>
      </w:r>
      <w:r w:rsidRPr="008423EE">
        <w:rPr>
          <w:rFonts w:ascii="Times New Roman" w:hAnsi="Times New Roman" w:cs="Times New Roman"/>
          <w:color w:val="00649A"/>
        </w:rPr>
        <w:t>соответствия</w:t>
      </w:r>
      <w:r w:rsidRPr="008423EE">
        <w:rPr>
          <w:rFonts w:ascii="Times New Roman" w:hAnsi="Times New Roman" w:cs="Times New Roman"/>
          <w:color w:val="00649A"/>
          <w:spacing w:val="-14"/>
        </w:rPr>
        <w:t xml:space="preserve"> </w:t>
      </w:r>
      <w:r w:rsidRPr="008423EE">
        <w:rPr>
          <w:rFonts w:ascii="Times New Roman" w:hAnsi="Times New Roman" w:cs="Times New Roman"/>
          <w:color w:val="00649A"/>
        </w:rPr>
        <w:t>блоков</w:t>
      </w:r>
      <w:r w:rsidRPr="008423EE">
        <w:rPr>
          <w:rFonts w:ascii="Times New Roman" w:hAnsi="Times New Roman" w:cs="Times New Roman"/>
          <w:color w:val="00649A"/>
          <w:spacing w:val="-14"/>
        </w:rPr>
        <w:t xml:space="preserve"> </w:t>
      </w:r>
      <w:r w:rsidRPr="008423EE">
        <w:rPr>
          <w:rFonts w:ascii="Times New Roman" w:hAnsi="Times New Roman" w:cs="Times New Roman"/>
          <w:color w:val="00649A"/>
          <w:spacing w:val="-2"/>
        </w:rPr>
        <w:t>питания</w:t>
      </w:r>
    </w:p>
    <w:p w:rsidR="0041582D" w:rsidRPr="008423EE" w:rsidRDefault="0041582D">
      <w:pPr>
        <w:spacing w:before="7"/>
        <w:rPr>
          <w:rFonts w:ascii="Times New Roman" w:hAnsi="Times New Roman" w:cs="Times New Roman"/>
          <w:b/>
          <w:sz w:val="16"/>
        </w:rPr>
      </w:pPr>
    </w:p>
    <w:tbl>
      <w:tblPr>
        <w:tblStyle w:val="TableNormal"/>
        <w:tblW w:w="0" w:type="auto"/>
        <w:tblInd w:w="130" w:type="dxa"/>
        <w:tblBorders>
          <w:top w:val="single" w:sz="12" w:space="0" w:color="BEBEBE"/>
          <w:left w:val="single" w:sz="12" w:space="0" w:color="BEBEBE"/>
          <w:bottom w:val="single" w:sz="12" w:space="0" w:color="BEBEBE"/>
          <w:right w:val="single" w:sz="12" w:space="0" w:color="BEBEBE"/>
          <w:insideH w:val="single" w:sz="12" w:space="0" w:color="BEBEBE"/>
          <w:insideV w:val="single" w:sz="12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480"/>
        <w:gridCol w:w="2340"/>
        <w:gridCol w:w="1840"/>
        <w:gridCol w:w="560"/>
        <w:gridCol w:w="1700"/>
        <w:gridCol w:w="35"/>
        <w:gridCol w:w="18"/>
      </w:tblGrid>
      <w:tr w:rsidR="0041582D" w:rsidRPr="008423EE" w:rsidTr="00E023B0">
        <w:trPr>
          <w:gridAfter w:val="1"/>
          <w:wAfter w:w="18" w:type="dxa"/>
          <w:trHeight w:val="730"/>
        </w:trPr>
        <w:tc>
          <w:tcPr>
            <w:tcW w:w="480" w:type="dxa"/>
          </w:tcPr>
          <w:p w:rsidR="0041582D" w:rsidRPr="008423EE" w:rsidRDefault="0041582D">
            <w:pPr>
              <w:pStyle w:val="TableParagraph"/>
              <w:spacing w:before="1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ind w:left="115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п/н</w:t>
            </w:r>
          </w:p>
        </w:tc>
        <w:tc>
          <w:tcPr>
            <w:tcW w:w="2340" w:type="dxa"/>
          </w:tcPr>
          <w:p w:rsidR="0041582D" w:rsidRPr="008423EE" w:rsidRDefault="0041582D">
            <w:pPr>
              <w:pStyle w:val="TableParagraph"/>
              <w:spacing w:before="1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ind w:left="611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Оборудование</w:t>
            </w:r>
          </w:p>
        </w:tc>
        <w:tc>
          <w:tcPr>
            <w:tcW w:w="1840" w:type="dxa"/>
          </w:tcPr>
          <w:p w:rsidR="0041582D" w:rsidRPr="008423EE" w:rsidRDefault="0041582D">
            <w:pPr>
              <w:pStyle w:val="TableParagraph"/>
              <w:spacing w:before="1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ind w:left="451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Тип</w:t>
            </w:r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батарей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80" w:lineRule="atLeast"/>
              <w:ind w:left="18" w:right="1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Кол-во 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>на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изде</w:t>
            </w:r>
            <w:proofErr w:type="spellEnd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-л </w:t>
            </w:r>
            <w:proofErr w:type="spellStart"/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>ие</w:t>
            </w:r>
            <w:proofErr w:type="spellEnd"/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spacing w:before="1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ind w:left="34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Комментарий</w:t>
            </w:r>
          </w:p>
        </w:tc>
        <w:tc>
          <w:tcPr>
            <w:tcW w:w="35" w:type="dxa"/>
            <w:tcBorders>
              <w:top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</w:tr>
      <w:tr w:rsidR="0041582D" w:rsidRPr="008423EE" w:rsidTr="00E023B0">
        <w:trPr>
          <w:trHeight w:val="324"/>
        </w:trPr>
        <w:tc>
          <w:tcPr>
            <w:tcW w:w="6973" w:type="dxa"/>
            <w:gridSpan w:val="7"/>
          </w:tcPr>
          <w:p w:rsidR="0041582D" w:rsidRPr="008423EE" w:rsidRDefault="00D56156">
            <w:pPr>
              <w:pStyle w:val="TableParagraph"/>
              <w:spacing w:before="67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Радиолокационные</w:t>
            </w:r>
            <w:r w:rsidRPr="008423EE">
              <w:rPr>
                <w:rFonts w:ascii="Times New Roman" w:hAnsi="Times New Roman" w:cs="Times New Roman"/>
                <w:b/>
                <w:spacing w:val="8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ответчики</w:t>
            </w: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ACR</w:t>
            </w:r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Pathfinder</w:t>
            </w:r>
            <w:proofErr w:type="spellEnd"/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3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SART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2714.4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Rescuer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SART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KANNAD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LSH20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2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5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3.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Rescuer</w:t>
            </w:r>
            <w:proofErr w:type="spellEnd"/>
            <w:r w:rsidRPr="008423EE">
              <w:rPr>
                <w:rFonts w:ascii="Times New Roman" w:hAnsi="Times New Roman" w:cs="Times New Roman"/>
                <w:spacing w:val="1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SART/Debeg-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5900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BBA0720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3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8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8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4.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SART</w:t>
            </w:r>
            <w:r w:rsidRPr="008423EE">
              <w:rPr>
                <w:rFonts w:ascii="Times New Roman" w:hAnsi="Times New Roman" w:cs="Times New Roman"/>
                <w:spacing w:val="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RT9-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>3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80-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D160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5.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SAR-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>9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SEB-02(SW-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D02)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8" w:line="142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McMurdo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S4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MCM</w:t>
            </w:r>
            <w:r w:rsidRPr="008423EE">
              <w:rPr>
                <w:rFonts w:ascii="Times New Roman" w:hAnsi="Times New Roman" w:cs="Times New Roman"/>
                <w:spacing w:val="-8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86-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630A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7" w:line="143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54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6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7.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6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SAILOR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SART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II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6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MCM</w:t>
            </w:r>
            <w:r w:rsidRPr="008423EE">
              <w:rPr>
                <w:rFonts w:ascii="Times New Roman" w:hAnsi="Times New Roman" w:cs="Times New Roman"/>
                <w:spacing w:val="-8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86-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630A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6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80" w:lineRule="atLeast"/>
              <w:ind w:left="104" w:right="472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 xml:space="preserve">McMurdo S4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Kannad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Marine RFD S4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  <w:lang w:val="en-US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8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48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8.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48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Jotron</w:t>
            </w:r>
            <w:proofErr w:type="spellEnd"/>
            <w:r w:rsidRPr="008423EE">
              <w:rPr>
                <w:rFonts w:ascii="Times New Roman" w:hAnsi="Times New Roman" w:cs="Times New Roman"/>
                <w:spacing w:val="1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SART20/AIS-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SART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48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82615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48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9.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SART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96978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10.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Дрейф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LSH20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3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5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11.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proofErr w:type="gramStart"/>
            <w:r w:rsidRPr="008423EE">
              <w:rPr>
                <w:rFonts w:ascii="Times New Roman" w:hAnsi="Times New Roman" w:cs="Times New Roman"/>
                <w:sz w:val="16"/>
              </w:rPr>
              <w:t>Дюйм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>С</w:t>
            </w:r>
            <w:proofErr w:type="gramEnd"/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ЖКУМ3.089.003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3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3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В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составе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LSH-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14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8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Муссон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502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Белка-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>2</w:t>
            </w:r>
          </w:p>
        </w:tc>
        <w:tc>
          <w:tcPr>
            <w:tcW w:w="56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2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шт</w:t>
            </w:r>
            <w:proofErr w:type="spellEnd"/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Li-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SOCl2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13.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proofErr w:type="gramStart"/>
            <w:r w:rsidRPr="008423EE">
              <w:rPr>
                <w:rFonts w:ascii="Times New Roman" w:hAnsi="Times New Roman" w:cs="Times New Roman"/>
                <w:sz w:val="16"/>
              </w:rPr>
              <w:t>Сигма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>С</w:t>
            </w:r>
            <w:proofErr w:type="gramEnd"/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LS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 14500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8" w:line="142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5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14.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Курс</w:t>
            </w:r>
          </w:p>
        </w:tc>
        <w:tc>
          <w:tcPr>
            <w:tcW w:w="184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56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7" w:line="143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2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шт</w:t>
            </w:r>
            <w:proofErr w:type="spellEnd"/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LSH-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20</w:t>
            </w:r>
          </w:p>
        </w:tc>
        <w:tc>
          <w:tcPr>
            <w:tcW w:w="35" w:type="dxa"/>
            <w:tcBorders>
              <w:top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trHeight w:val="330"/>
        </w:trPr>
        <w:tc>
          <w:tcPr>
            <w:tcW w:w="6973" w:type="dxa"/>
            <w:gridSpan w:val="7"/>
          </w:tcPr>
          <w:p w:rsidR="0041582D" w:rsidRPr="008423EE" w:rsidRDefault="00D56156">
            <w:pPr>
              <w:pStyle w:val="TableParagraph"/>
              <w:spacing w:before="86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z w:val="16"/>
              </w:rPr>
              <w:t>Аварийные</w:t>
            </w:r>
            <w:r w:rsidRPr="008423EE">
              <w:rPr>
                <w:rFonts w:ascii="Times New Roman" w:hAnsi="Times New Roman" w:cs="Times New Roman"/>
                <w:b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радиобуи</w:t>
            </w:r>
          </w:p>
        </w:tc>
      </w:tr>
      <w:tr w:rsidR="0041582D" w:rsidRPr="008423EE" w:rsidTr="00E023B0">
        <w:trPr>
          <w:gridAfter w:val="1"/>
          <w:wAfter w:w="18" w:type="dxa"/>
          <w:trHeight w:val="54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6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6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McMurdo</w:t>
            </w:r>
            <w:proofErr w:type="spellEnd"/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E3A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6"/>
              <w:ind w:left="2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MCM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82-215-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001B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6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  <w:tc>
          <w:tcPr>
            <w:tcW w:w="35" w:type="dxa"/>
            <w:tcBorders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35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77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77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McMurdo</w:t>
            </w:r>
            <w:proofErr w:type="spellEnd"/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E5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Smartfind</w:t>
            </w:r>
            <w:proofErr w:type="spellEnd"/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77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82-939</w:t>
            </w:r>
            <w:r w:rsidRPr="008423EE">
              <w:rPr>
                <w:rFonts w:ascii="Times New Roman" w:hAnsi="Times New Roman" w:cs="Times New Roman"/>
                <w:spacing w:val="-8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(9V)</w:t>
            </w:r>
          </w:p>
          <w:p w:rsidR="0041582D" w:rsidRPr="008423EE" w:rsidRDefault="00D56156">
            <w:pPr>
              <w:pStyle w:val="TableParagraph"/>
              <w:spacing w:line="15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82-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970A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77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3.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Saracom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EB-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Белка-4/EB-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96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4.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МП-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406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LSH-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20</w:t>
            </w:r>
          </w:p>
        </w:tc>
        <w:tc>
          <w:tcPr>
            <w:tcW w:w="56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5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6</w:t>
            </w:r>
            <w:r w:rsidRPr="008423EE">
              <w:rPr>
                <w:rFonts w:ascii="Times New Roman" w:hAnsi="Times New Roman" w:cs="Times New Roman"/>
                <w:spacing w:val="-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шт</w:t>
            </w:r>
            <w:proofErr w:type="spellEnd"/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5.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SATELLITE2</w:t>
            </w:r>
            <w:r w:rsidRPr="008423EE">
              <w:rPr>
                <w:rFonts w:ascii="Times New Roman" w:hAnsi="Times New Roman" w:cs="Times New Roman"/>
                <w:spacing w:val="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406/RLB-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32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1096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(ACR)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SE406-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II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82-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970A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7.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SGE406-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II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82-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970A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5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8.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SEP-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406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SEB-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04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3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8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8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10" w:line="14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9.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10" w:line="14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SEP-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500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10" w:line="14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SEB-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05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10" w:line="14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10.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40S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MkII</w:t>
            </w:r>
            <w:proofErr w:type="spellEnd"/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Х-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83056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В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составе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LSH-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14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11.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60S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8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X-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86225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8" w:line="142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АРБМ-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406Н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7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ЯД5.087.976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7" w:line="143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6" w:line="144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13.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6" w:line="144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NSR</w:t>
            </w:r>
            <w:r w:rsidRPr="008423EE">
              <w:rPr>
                <w:rFonts w:ascii="Times New Roman" w:hAnsi="Times New Roman" w:cs="Times New Roman"/>
                <w:spacing w:val="-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NEB-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6" w:line="144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NBT300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6" w:line="144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5" w:line="145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14.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5" w:line="145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Афалина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5" w:line="145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ЯД4.079.048</w:t>
            </w:r>
          </w:p>
        </w:tc>
        <w:tc>
          <w:tcPr>
            <w:tcW w:w="56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5" w:line="145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9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шт</w:t>
            </w:r>
            <w:proofErr w:type="spellEnd"/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LSH-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20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4" w:line="146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15.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4" w:line="146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АСНАП-М</w:t>
            </w:r>
            <w:r w:rsidRPr="008423EE">
              <w:rPr>
                <w:rFonts w:ascii="Times New Roman" w:hAnsi="Times New Roman" w:cs="Times New Roman"/>
                <w:spacing w:val="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исполнение</w:t>
            </w:r>
            <w:r w:rsidRPr="008423EE">
              <w:rPr>
                <w:rFonts w:ascii="Times New Roman" w:hAnsi="Times New Roman" w:cs="Times New Roman"/>
                <w:spacing w:val="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01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4" w:line="146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БП-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420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4" w:line="146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4" w:line="146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В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составе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LSH-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20</w:t>
            </w:r>
          </w:p>
        </w:tc>
        <w:tc>
          <w:tcPr>
            <w:tcW w:w="35" w:type="dxa"/>
            <w:tcBorders>
              <w:top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trHeight w:val="330"/>
        </w:trPr>
        <w:tc>
          <w:tcPr>
            <w:tcW w:w="6973" w:type="dxa"/>
            <w:gridSpan w:val="7"/>
          </w:tcPr>
          <w:p w:rsidR="0041582D" w:rsidRPr="008423EE" w:rsidRDefault="00D56156">
            <w:pPr>
              <w:pStyle w:val="TableParagraph"/>
              <w:spacing w:before="83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Портативные</w:t>
            </w:r>
            <w:r w:rsidRPr="008423EE">
              <w:rPr>
                <w:rFonts w:ascii="Times New Roman" w:hAnsi="Times New Roman" w:cs="Times New Roman"/>
                <w:b/>
                <w:spacing w:val="9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spacing w:val="-2"/>
                <w:sz w:val="16"/>
              </w:rPr>
              <w:t>радиостанции</w:t>
            </w: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3" w:line="147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3" w:line="147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IC-GM1500E/R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3" w:line="147" w:lineRule="exact"/>
              <w:rPr>
                <w:rFonts w:ascii="Times New Roman" w:hAnsi="Times New Roman" w:cs="Times New Roman"/>
                <w:sz w:val="12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CM-176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(снята</w:t>
            </w:r>
            <w:r w:rsidRPr="008423EE">
              <w:rPr>
                <w:rFonts w:ascii="Times New Roman" w:hAnsi="Times New Roman" w:cs="Times New Roman"/>
                <w:spacing w:val="-2"/>
                <w:sz w:val="12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с</w:t>
            </w:r>
            <w:r w:rsidRPr="008423EE">
              <w:rPr>
                <w:rFonts w:ascii="Times New Roman" w:hAnsi="Times New Roman" w:cs="Times New Roman"/>
                <w:spacing w:val="-2"/>
                <w:sz w:val="12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2"/>
              </w:rPr>
              <w:t>произ-</w:t>
            </w:r>
            <w:r w:rsidRPr="008423EE">
              <w:rPr>
                <w:rFonts w:ascii="Times New Roman" w:hAnsi="Times New Roman" w:cs="Times New Roman"/>
                <w:spacing w:val="-5"/>
                <w:sz w:val="12"/>
              </w:rPr>
              <w:t>ва</w:t>
            </w:r>
            <w:proofErr w:type="spellEnd"/>
            <w:r w:rsidRPr="008423EE">
              <w:rPr>
                <w:rFonts w:ascii="Times New Roman" w:hAnsi="Times New Roman" w:cs="Times New Roman"/>
                <w:spacing w:val="-5"/>
                <w:sz w:val="12"/>
              </w:rPr>
              <w:t>)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3" w:line="147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3" w:line="147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  <w:tc>
          <w:tcPr>
            <w:tcW w:w="35" w:type="dxa"/>
            <w:tcBorders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2" w:line="148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2" w:line="148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IC-GM1500E/R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2" w:line="148" w:lineRule="exact"/>
              <w:rPr>
                <w:rFonts w:ascii="Times New Roman" w:hAnsi="Times New Roman" w:cs="Times New Roman"/>
                <w:sz w:val="12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CM-165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(снята</w:t>
            </w:r>
            <w:r w:rsidRPr="008423EE">
              <w:rPr>
                <w:rFonts w:ascii="Times New Roman" w:hAnsi="Times New Roman" w:cs="Times New Roman"/>
                <w:spacing w:val="-2"/>
                <w:sz w:val="12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с</w:t>
            </w:r>
            <w:r w:rsidRPr="008423EE">
              <w:rPr>
                <w:rFonts w:ascii="Times New Roman" w:hAnsi="Times New Roman" w:cs="Times New Roman"/>
                <w:spacing w:val="-2"/>
                <w:sz w:val="12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2"/>
              </w:rPr>
              <w:t>произ-</w:t>
            </w:r>
            <w:r w:rsidRPr="008423EE">
              <w:rPr>
                <w:rFonts w:ascii="Times New Roman" w:hAnsi="Times New Roman" w:cs="Times New Roman"/>
                <w:spacing w:val="-5"/>
                <w:sz w:val="12"/>
              </w:rPr>
              <w:t>ва</w:t>
            </w:r>
            <w:proofErr w:type="spellEnd"/>
            <w:r w:rsidRPr="008423EE">
              <w:rPr>
                <w:rFonts w:ascii="Times New Roman" w:hAnsi="Times New Roman" w:cs="Times New Roman"/>
                <w:spacing w:val="-5"/>
                <w:sz w:val="12"/>
              </w:rPr>
              <w:t>)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2" w:line="148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2" w:line="148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1" w:line="14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3.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1" w:line="14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IC-GM1600E/R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1" w:line="14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ВР-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234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1" w:line="14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1" w:line="149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4.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IC-GM1600E/R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ВР-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224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5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5.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VHF/AIR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2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93002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(снята</w:t>
            </w:r>
            <w:r w:rsidRPr="008423EE">
              <w:rPr>
                <w:rFonts w:ascii="Times New Roman" w:hAnsi="Times New Roman" w:cs="Times New Roman"/>
                <w:spacing w:val="-2"/>
                <w:sz w:val="12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с</w:t>
            </w:r>
            <w:r w:rsidRPr="008423EE">
              <w:rPr>
                <w:rFonts w:ascii="Times New Roman" w:hAnsi="Times New Roman" w:cs="Times New Roman"/>
                <w:spacing w:val="-1"/>
                <w:sz w:val="12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2"/>
              </w:rPr>
              <w:t>пр-</w:t>
            </w:r>
            <w:r w:rsidRPr="008423EE">
              <w:rPr>
                <w:rFonts w:ascii="Times New Roman" w:hAnsi="Times New Roman" w:cs="Times New Roman"/>
                <w:spacing w:val="-5"/>
                <w:sz w:val="12"/>
              </w:rPr>
              <w:t>ва)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5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6.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VHF/AIR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93003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5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7.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TR20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80060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5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  <w:tr w:rsidR="0041582D" w:rsidRPr="008423EE" w:rsidTr="00E023B0">
        <w:trPr>
          <w:gridAfter w:val="1"/>
          <w:wAfter w:w="18" w:type="dxa"/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8.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TR20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5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80059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5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5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  <w:tc>
          <w:tcPr>
            <w:tcW w:w="35" w:type="dxa"/>
            <w:tcBorders>
              <w:top w:val="nil"/>
              <w:bottom w:val="nil"/>
              <w:right w:val="nil"/>
            </w:tcBorders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0"/>
              </w:rPr>
            </w:pPr>
          </w:p>
        </w:tc>
      </w:tr>
    </w:tbl>
    <w:p w:rsidR="0041582D" w:rsidRPr="008423EE" w:rsidRDefault="0041582D">
      <w:pPr>
        <w:rPr>
          <w:rFonts w:ascii="Times New Roman" w:hAnsi="Times New Roman" w:cs="Times New Roman"/>
          <w:sz w:val="10"/>
        </w:rPr>
        <w:sectPr w:rsidR="0041582D" w:rsidRPr="008423EE">
          <w:footerReference w:type="default" r:id="rId7"/>
          <w:pgSz w:w="8380" w:h="11920"/>
          <w:pgMar w:top="480" w:right="100" w:bottom="691" w:left="1040" w:header="0" w:footer="422" w:gutter="0"/>
          <w:cols w:space="720"/>
        </w:sectPr>
      </w:pPr>
    </w:p>
    <w:tbl>
      <w:tblPr>
        <w:tblStyle w:val="TableNormal"/>
        <w:tblW w:w="0" w:type="auto"/>
        <w:tblInd w:w="130" w:type="dxa"/>
        <w:tblBorders>
          <w:top w:val="single" w:sz="12" w:space="0" w:color="BEBEBE"/>
          <w:left w:val="single" w:sz="12" w:space="0" w:color="BEBEBE"/>
          <w:bottom w:val="single" w:sz="12" w:space="0" w:color="BEBEBE"/>
          <w:right w:val="single" w:sz="12" w:space="0" w:color="BEBEBE"/>
          <w:insideH w:val="single" w:sz="12" w:space="0" w:color="BEBEBE"/>
          <w:insideV w:val="single" w:sz="12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480"/>
        <w:gridCol w:w="2340"/>
        <w:gridCol w:w="1840"/>
        <w:gridCol w:w="560"/>
        <w:gridCol w:w="1700"/>
      </w:tblGrid>
      <w:tr w:rsidR="0041582D" w:rsidRPr="008423EE">
        <w:trPr>
          <w:trHeight w:val="15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9.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TR30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30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87086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30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30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</w:tr>
      <w:tr w:rsidR="0041582D" w:rsidRPr="008423EE">
        <w:trPr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10.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Tron</w:t>
            </w:r>
            <w:proofErr w:type="spellEnd"/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TR30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9" w:line="14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JTR</w:t>
            </w: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87087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9" w:line="141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</w:tr>
      <w:tr w:rsidR="0041582D" w:rsidRPr="008423EE">
        <w:trPr>
          <w:trHeight w:val="729"/>
        </w:trPr>
        <w:tc>
          <w:tcPr>
            <w:tcW w:w="480" w:type="dxa"/>
          </w:tcPr>
          <w:p w:rsidR="0041582D" w:rsidRPr="008423EE" w:rsidRDefault="0041582D">
            <w:pPr>
              <w:pStyle w:val="TableParagraph"/>
              <w:spacing w:before="7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spacing w:before="1"/>
              <w:ind w:left="115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п/н</w:t>
            </w:r>
          </w:p>
        </w:tc>
        <w:tc>
          <w:tcPr>
            <w:tcW w:w="2340" w:type="dxa"/>
          </w:tcPr>
          <w:p w:rsidR="0041582D" w:rsidRPr="008423EE" w:rsidRDefault="0041582D">
            <w:pPr>
              <w:pStyle w:val="TableParagraph"/>
              <w:spacing w:before="7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spacing w:before="1"/>
              <w:ind w:left="611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Оборудование</w:t>
            </w:r>
          </w:p>
        </w:tc>
        <w:tc>
          <w:tcPr>
            <w:tcW w:w="1840" w:type="dxa"/>
          </w:tcPr>
          <w:p w:rsidR="0041582D" w:rsidRPr="008423EE" w:rsidRDefault="0041582D">
            <w:pPr>
              <w:pStyle w:val="TableParagraph"/>
              <w:spacing w:before="7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spacing w:before="1"/>
              <w:ind w:left="451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Тип</w:t>
            </w:r>
            <w:r w:rsidRPr="008423EE">
              <w:rPr>
                <w:rFonts w:ascii="Times New Roman" w:hAnsi="Times New Roman" w:cs="Times New Roman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батарей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80" w:lineRule="atLeast"/>
              <w:ind w:left="18" w:right="11"/>
              <w:jc w:val="center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Кол-во </w:t>
            </w:r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>на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изде</w:t>
            </w:r>
            <w:proofErr w:type="spellEnd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 xml:space="preserve">-л </w:t>
            </w:r>
            <w:proofErr w:type="spellStart"/>
            <w:r w:rsidRPr="008423EE">
              <w:rPr>
                <w:rFonts w:ascii="Times New Roman" w:hAnsi="Times New Roman" w:cs="Times New Roman"/>
                <w:spacing w:val="-6"/>
                <w:sz w:val="16"/>
              </w:rPr>
              <w:t>ие</w:t>
            </w:r>
            <w:proofErr w:type="spellEnd"/>
          </w:p>
        </w:tc>
        <w:tc>
          <w:tcPr>
            <w:tcW w:w="1700" w:type="dxa"/>
          </w:tcPr>
          <w:p w:rsidR="0041582D" w:rsidRPr="008423EE" w:rsidRDefault="0041582D">
            <w:pPr>
              <w:pStyle w:val="TableParagraph"/>
              <w:spacing w:before="7"/>
              <w:ind w:left="0"/>
              <w:rPr>
                <w:rFonts w:ascii="Times New Roman" w:hAnsi="Times New Roman" w:cs="Times New Roman"/>
                <w:b/>
                <w:sz w:val="24"/>
              </w:rPr>
            </w:pPr>
          </w:p>
          <w:p w:rsidR="0041582D" w:rsidRPr="008423EE" w:rsidRDefault="00D56156">
            <w:pPr>
              <w:pStyle w:val="TableParagraph"/>
              <w:spacing w:before="1"/>
              <w:ind w:left="34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Комментарий</w:t>
            </w:r>
          </w:p>
        </w:tc>
      </w:tr>
      <w:tr w:rsidR="0041582D" w:rsidRPr="008423EE">
        <w:trPr>
          <w:trHeight w:val="704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77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11.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77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Sailor</w:t>
            </w:r>
            <w:proofErr w:type="spellEnd"/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VHF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SP3520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77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B3501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77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77" w:lineRule="exact"/>
              <w:ind w:left="104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(</w:t>
            </w:r>
            <w:r w:rsidRPr="008423EE">
              <w:rPr>
                <w:rFonts w:ascii="Times New Roman" w:hAnsi="Times New Roman" w:cs="Times New Roman"/>
                <w:sz w:val="16"/>
              </w:rPr>
              <w:t>к</w:t>
            </w:r>
            <w:r w:rsidRPr="008423EE">
              <w:rPr>
                <w:rFonts w:ascii="Times New Roman" w:hAnsi="Times New Roman" w:cs="Times New Roman"/>
                <w:spacing w:val="-6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ATEX</w:t>
            </w:r>
            <w:r w:rsidRPr="008423EE">
              <w:rPr>
                <w:rFonts w:ascii="Times New Roman" w:hAnsi="Times New Roman" w:cs="Times New Roman"/>
                <w:spacing w:val="32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SP3540</w:t>
            </w:r>
            <w:r w:rsidRPr="008423EE">
              <w:rPr>
                <w:rFonts w:ascii="Times New Roman" w:hAnsi="Times New Roman" w:cs="Times New Roman"/>
                <w:spacing w:val="-5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не</w:t>
            </w:r>
          </w:p>
          <w:p w:rsidR="0041582D" w:rsidRPr="008423EE" w:rsidRDefault="00D56156">
            <w:pPr>
              <w:pStyle w:val="TableParagraph"/>
              <w:spacing w:line="180" w:lineRule="atLeast"/>
              <w:ind w:left="104" w:right="150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подходят</w:t>
            </w:r>
            <w:r w:rsidRPr="008423EE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 xml:space="preserve">) </w:t>
            </w:r>
            <w:r w:rsidRPr="008423EE">
              <w:rPr>
                <w:rFonts w:ascii="Times New Roman" w:hAnsi="Times New Roman" w:cs="Times New Roman"/>
                <w:sz w:val="16"/>
              </w:rPr>
              <w:t>Аварийная</w:t>
            </w:r>
            <w:r w:rsidRPr="008423EE">
              <w:rPr>
                <w:rFonts w:ascii="Times New Roman" w:hAnsi="Times New Roman" w:cs="Times New Roman"/>
                <w:spacing w:val="-12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Primary Battery Lithium</w:t>
            </w:r>
          </w:p>
        </w:tc>
      </w:tr>
      <w:tr w:rsidR="0041582D" w:rsidRPr="008423EE">
        <w:trPr>
          <w:trHeight w:val="885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6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12.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69" w:lineRule="exact"/>
              <w:jc w:val="both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Sailor</w:t>
            </w:r>
            <w:r w:rsidRPr="008423EE">
              <w:rPr>
                <w:rFonts w:ascii="Times New Roman" w:hAnsi="Times New Roman" w:cs="Times New Roman"/>
                <w:spacing w:val="-6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5"/>
                <w:sz w:val="16"/>
                <w:lang w:val="en-US"/>
              </w:rPr>
              <w:t>VHF</w:t>
            </w:r>
          </w:p>
          <w:p w:rsidR="0041582D" w:rsidRPr="008423EE" w:rsidRDefault="00D56156">
            <w:pPr>
              <w:pStyle w:val="TableParagraph"/>
              <w:spacing w:line="180" w:lineRule="atLeast"/>
              <w:ind w:right="1649"/>
              <w:jc w:val="both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SP3510 SP3515 SP3520 SP3550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6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B3502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6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69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Литиевая</w:t>
            </w:r>
          </w:p>
          <w:p w:rsidR="0041582D" w:rsidRPr="008423EE" w:rsidRDefault="00D56156">
            <w:pPr>
              <w:pStyle w:val="TableParagraph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 батарея</w:t>
            </w:r>
          </w:p>
        </w:tc>
      </w:tr>
      <w:tr w:rsidR="0041582D" w:rsidRPr="008423EE">
        <w:trPr>
          <w:trHeight w:val="64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6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13.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69" w:lineRule="exact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Sailor</w:t>
            </w:r>
            <w:proofErr w:type="spellEnd"/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VHF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</w:rPr>
              <w:t>SP3540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ATEX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6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B3503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6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69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</w:tr>
      <w:tr w:rsidR="0041582D" w:rsidRPr="008423EE">
        <w:trPr>
          <w:trHeight w:val="70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7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14.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ind w:right="1439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>Sailor</w:t>
            </w:r>
            <w:r w:rsidRPr="008423EE">
              <w:rPr>
                <w:rFonts w:ascii="Times New Roman" w:hAnsi="Times New Roman" w:cs="Times New Roman"/>
                <w:spacing w:val="-12"/>
                <w:sz w:val="16"/>
                <w:lang w:val="en-US"/>
              </w:rPr>
              <w:t xml:space="preserve"> </w:t>
            </w:r>
            <w:r w:rsidRPr="008423EE">
              <w:rPr>
                <w:rFonts w:ascii="Times New Roman" w:hAnsi="Times New Roman" w:cs="Times New Roman"/>
                <w:sz w:val="16"/>
                <w:lang w:val="en-US"/>
              </w:rPr>
              <w:t xml:space="preserve">VHF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SP3530 SP3540</w:t>
            </w:r>
          </w:p>
          <w:p w:rsidR="0041582D" w:rsidRPr="008423EE" w:rsidRDefault="00D56156">
            <w:pPr>
              <w:pStyle w:val="TableParagraph"/>
              <w:spacing w:line="143" w:lineRule="exact"/>
              <w:rPr>
                <w:rFonts w:ascii="Times New Roman" w:hAnsi="Times New Roman" w:cs="Times New Roman"/>
                <w:sz w:val="16"/>
                <w:lang w:val="en-US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  <w:lang w:val="en-US"/>
              </w:rPr>
              <w:t>SP3560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7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B3504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7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Литиевая перезаряжаемая батарея</w:t>
            </w:r>
            <w:r w:rsidRPr="008423EE">
              <w:rPr>
                <w:rFonts w:ascii="Times New Roman" w:hAnsi="Times New Roman" w:cs="Times New Roman"/>
                <w:spacing w:val="-10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Li-ion</w:t>
            </w:r>
            <w:proofErr w:type="spellEnd"/>
            <w:r w:rsidRPr="008423EE">
              <w:rPr>
                <w:rFonts w:ascii="Times New Roman" w:hAnsi="Times New Roman" w:cs="Times New Roman"/>
                <w:spacing w:val="-9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ATEX</w:t>
            </w:r>
          </w:p>
        </w:tc>
      </w:tr>
      <w:tr w:rsidR="0041582D" w:rsidRPr="008423EE">
        <w:trPr>
          <w:trHeight w:val="35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5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15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5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Firefighter</w:t>
            </w:r>
            <w:proofErr w:type="spellEnd"/>
            <w:r w:rsidRPr="008423EE">
              <w:rPr>
                <w:rFonts w:ascii="Times New Roman" w:hAnsi="Times New Roman" w:cs="Times New Roman"/>
                <w:spacing w:val="-8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sz w:val="16"/>
              </w:rPr>
              <w:t>radio</w:t>
            </w:r>
            <w:proofErr w:type="spellEnd"/>
            <w:r w:rsidRPr="008423EE">
              <w:rPr>
                <w:rFonts w:ascii="Times New Roman" w:hAnsi="Times New Roman" w:cs="Times New Roman"/>
                <w:spacing w:val="-8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SP3965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5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B3906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5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80" w:lineRule="atLeas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 батарея Красная</w:t>
            </w:r>
          </w:p>
        </w:tc>
      </w:tr>
      <w:tr w:rsidR="0041582D" w:rsidRPr="008423EE">
        <w:trPr>
          <w:trHeight w:val="152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line="13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15.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line="13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>STV-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160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line="13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SPL-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80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line="132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line="132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</w:tr>
      <w:tr w:rsidR="0041582D" w:rsidRPr="008423EE">
        <w:trPr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7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16.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7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3"/>
                <w:sz w:val="16"/>
              </w:rPr>
              <w:t>STV-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160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7" w:line="142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SPN-</w:t>
            </w: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72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7" w:line="142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7" w:line="142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</w:tr>
      <w:tr w:rsidR="0041582D" w:rsidRPr="008423EE">
        <w:trPr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6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17.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6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SR-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102R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6" w:line="143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1066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6" w:line="143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6" w:line="143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</w:tr>
      <w:tr w:rsidR="0041582D" w:rsidRPr="008423EE">
        <w:trPr>
          <w:trHeight w:val="170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5" w:line="144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18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5" w:line="144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NTW-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5" w:line="144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NBT200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5" w:line="144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5" w:line="144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Аварийная</w:t>
            </w:r>
          </w:p>
        </w:tc>
      </w:tr>
      <w:tr w:rsidR="0041582D" w:rsidRPr="008423EE">
        <w:trPr>
          <w:trHeight w:val="169"/>
        </w:trPr>
        <w:tc>
          <w:tcPr>
            <w:tcW w:w="480" w:type="dxa"/>
          </w:tcPr>
          <w:p w:rsidR="0041582D" w:rsidRPr="008423EE" w:rsidRDefault="00D56156">
            <w:pPr>
              <w:pStyle w:val="TableParagraph"/>
              <w:spacing w:before="4" w:line="145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5"/>
                <w:sz w:val="16"/>
              </w:rPr>
              <w:t>19</w:t>
            </w:r>
          </w:p>
        </w:tc>
        <w:tc>
          <w:tcPr>
            <w:tcW w:w="2340" w:type="dxa"/>
          </w:tcPr>
          <w:p w:rsidR="0041582D" w:rsidRPr="008423EE" w:rsidRDefault="00D56156">
            <w:pPr>
              <w:pStyle w:val="TableParagraph"/>
              <w:spacing w:before="4" w:line="145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NTW-</w:t>
            </w:r>
            <w:r w:rsidRPr="008423EE">
              <w:rPr>
                <w:rFonts w:ascii="Times New Roman" w:hAnsi="Times New Roman" w:cs="Times New Roman"/>
                <w:spacing w:val="-4"/>
                <w:sz w:val="16"/>
              </w:rPr>
              <w:t>1000</w:t>
            </w:r>
          </w:p>
        </w:tc>
        <w:tc>
          <w:tcPr>
            <w:tcW w:w="1840" w:type="dxa"/>
          </w:tcPr>
          <w:p w:rsidR="0041582D" w:rsidRPr="008423EE" w:rsidRDefault="00D56156">
            <w:pPr>
              <w:pStyle w:val="TableParagraph"/>
              <w:spacing w:before="4" w:line="145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NTB200C</w:t>
            </w:r>
          </w:p>
        </w:tc>
        <w:tc>
          <w:tcPr>
            <w:tcW w:w="560" w:type="dxa"/>
          </w:tcPr>
          <w:p w:rsidR="0041582D" w:rsidRPr="008423EE" w:rsidRDefault="00D56156">
            <w:pPr>
              <w:pStyle w:val="TableParagraph"/>
              <w:spacing w:before="4" w:line="145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z w:val="16"/>
              </w:rPr>
              <w:t>1</w:t>
            </w:r>
          </w:p>
        </w:tc>
        <w:tc>
          <w:tcPr>
            <w:tcW w:w="1700" w:type="dxa"/>
          </w:tcPr>
          <w:p w:rsidR="0041582D" w:rsidRPr="008423EE" w:rsidRDefault="00D56156">
            <w:pPr>
              <w:pStyle w:val="TableParagraph"/>
              <w:spacing w:before="4" w:line="145" w:lineRule="exact"/>
              <w:ind w:left="10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spacing w:val="-2"/>
                <w:sz w:val="16"/>
              </w:rPr>
              <w:t>Перезаряжаемая</w:t>
            </w:r>
          </w:p>
        </w:tc>
      </w:tr>
    </w:tbl>
    <w:p w:rsidR="0041582D" w:rsidRPr="008423EE" w:rsidRDefault="0041582D">
      <w:pPr>
        <w:spacing w:line="145" w:lineRule="exact"/>
        <w:rPr>
          <w:rFonts w:ascii="Times New Roman" w:hAnsi="Times New Roman" w:cs="Times New Roman"/>
          <w:sz w:val="16"/>
        </w:rPr>
        <w:sectPr w:rsidR="0041582D" w:rsidRPr="008423EE">
          <w:type w:val="continuous"/>
          <w:pgSz w:w="8380" w:h="11920"/>
          <w:pgMar w:top="460" w:right="100" w:bottom="620" w:left="1040" w:header="0" w:footer="422" w:gutter="0"/>
          <w:cols w:space="720"/>
        </w:sectPr>
      </w:pP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bookmarkStart w:id="1" w:name="_TOC_250001"/>
      <w:r w:rsidRPr="008423EE">
        <w:rPr>
          <w:rFonts w:ascii="Times New Roman" w:hAnsi="Times New Roman" w:cs="Times New Roman"/>
          <w:b/>
          <w:color w:val="333333"/>
          <w:sz w:val="16"/>
        </w:rPr>
        <w:lastRenderedPageBreak/>
        <w:t xml:space="preserve">Источники </w:t>
      </w:r>
      <w:bookmarkEnd w:id="1"/>
      <w:r w:rsidRPr="008423EE">
        <w:rPr>
          <w:rFonts w:ascii="Times New Roman" w:hAnsi="Times New Roman" w:cs="Times New Roman"/>
          <w:b/>
          <w:color w:val="333333"/>
          <w:sz w:val="16"/>
        </w:rPr>
        <w:t>питания</w:t>
      </w: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Условия обеспечения питанием радиооборудования от аварийного источника электрической энергии в случае прекращения ее подачи от основных источников электроэнергии, регламентируется частью XI "Электрическое оборудование" Правил классификации и постройки морских судов.</w:t>
      </w: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На каждом судне должен быть предусмотрен резервный источник электрической энергии для питания радиоустановок, обеспечивающих радиосвязь при бедствии и в целях безопасности в случае выхода из строя основного и аварийного судовых источников электрической энергии.</w:t>
      </w: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Навигационное оборудование, установленное на судне, должно быть обеспечено питанием от основного и аварийного источников электрической энергии.</w:t>
      </w: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Все навигационное оборудование (за исключением системы управления курсом или траекторией судна), рассчитанное на питание электрической энергией, должно получать питание по отдельным фидерам от одного общего щита навигационного оборудования, а также должно быть обеспечено питанием от аварийного источника электрической энергии. Щит навигационного оборудования должен получать питание от главного распределительного щита и аварийного распределительного щита (при его наличии)</w:t>
      </w: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Система управления курсом судна и система управления траекторией судна должны получать питание по отдельным фидерам, проложенным разными трассами от силовых цепей рулевого привода в румпельном помещении или непосредственно от шин распределительных устройств, питающих эти силовые цепи. На распределительном щите навигационного оборудования должны быть предусмотрены автоматические выключатели на отходящих линиях к каждому виду навигационного оборудования. Подключение к щиту навигационного оборудования потребителей, не имеющих отношения к навигационному оборудованию, не допускается.</w:t>
      </w: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</w:p>
    <w:p w:rsidR="00D7309F" w:rsidRPr="008423EE" w:rsidRDefault="00D7309F" w:rsidP="00D7309F">
      <w:pPr>
        <w:spacing w:before="120"/>
        <w:ind w:left="385"/>
        <w:rPr>
          <w:rFonts w:ascii="Times New Roman" w:hAnsi="Times New Roman" w:cs="Times New Roman"/>
          <w:b/>
          <w:color w:val="333333"/>
          <w:sz w:val="16"/>
        </w:rPr>
      </w:pPr>
      <w:r w:rsidRPr="008423EE">
        <w:rPr>
          <w:rFonts w:ascii="Times New Roman" w:hAnsi="Times New Roman" w:cs="Times New Roman"/>
          <w:b/>
          <w:color w:val="333333"/>
          <w:sz w:val="16"/>
        </w:rPr>
        <w:t>Емкость батареи, являющейся переходным источником электрической энергии, должна быть достаточной для обеспечения в течение 30 мин питания судовой системы охранного оповещения, требуемой частью IV «Радиооборудование», а также аппаратуры АИС и оборудования системы опознавания судов и слежения за ними на дальнем расстоянии, требуемых частью V «Навигационное оборудование» Правил по оборудованию морских судов.</w:t>
      </w:r>
    </w:p>
    <w:p w:rsidR="00D7309F" w:rsidRPr="008423EE" w:rsidRDefault="00D7309F">
      <w:pPr>
        <w:spacing w:before="80"/>
        <w:ind w:left="881" w:right="1130"/>
        <w:jc w:val="center"/>
        <w:rPr>
          <w:rFonts w:ascii="Times New Roman" w:hAnsi="Times New Roman" w:cs="Times New Roman"/>
          <w:spacing w:val="-2"/>
          <w:sz w:val="16"/>
          <w:u w:val="thick"/>
        </w:rPr>
      </w:pPr>
    </w:p>
    <w:p w:rsidR="0041582D" w:rsidRPr="008423EE" w:rsidRDefault="00D56156">
      <w:pPr>
        <w:spacing w:before="80"/>
        <w:ind w:left="881" w:right="1130"/>
        <w:jc w:val="center"/>
        <w:rPr>
          <w:rFonts w:ascii="Times New Roman" w:hAnsi="Times New Roman" w:cs="Times New Roman"/>
          <w:sz w:val="16"/>
        </w:rPr>
      </w:pPr>
      <w:r w:rsidRPr="008423EE">
        <w:rPr>
          <w:rFonts w:ascii="Times New Roman" w:hAnsi="Times New Roman" w:cs="Times New Roman"/>
          <w:spacing w:val="-2"/>
          <w:sz w:val="16"/>
          <w:u w:val="thick"/>
        </w:rPr>
        <w:t>Область</w:t>
      </w:r>
      <w:r w:rsidRPr="008423EE">
        <w:rPr>
          <w:rFonts w:ascii="Times New Roman" w:hAnsi="Times New Roman" w:cs="Times New Roman"/>
          <w:spacing w:val="5"/>
          <w:sz w:val="16"/>
          <w:u w:val="thick"/>
        </w:rPr>
        <w:t xml:space="preserve"> </w:t>
      </w:r>
      <w:r w:rsidRPr="008423EE">
        <w:rPr>
          <w:rFonts w:ascii="Times New Roman" w:hAnsi="Times New Roman" w:cs="Times New Roman"/>
          <w:spacing w:val="-2"/>
          <w:sz w:val="16"/>
          <w:u w:val="thick"/>
        </w:rPr>
        <w:t>применения</w:t>
      </w:r>
      <w:r w:rsidRPr="008423EE">
        <w:rPr>
          <w:rFonts w:ascii="Times New Roman" w:hAnsi="Times New Roman" w:cs="Times New Roman"/>
          <w:spacing w:val="5"/>
          <w:sz w:val="16"/>
          <w:u w:val="thick"/>
        </w:rPr>
        <w:t xml:space="preserve"> </w:t>
      </w:r>
      <w:r w:rsidRPr="008423EE">
        <w:rPr>
          <w:rFonts w:ascii="Times New Roman" w:hAnsi="Times New Roman" w:cs="Times New Roman"/>
          <w:spacing w:val="-4"/>
          <w:sz w:val="16"/>
          <w:u w:val="thick"/>
        </w:rPr>
        <w:t>СОЛАС</w:t>
      </w:r>
    </w:p>
    <w:p w:rsidR="0041582D" w:rsidRPr="008423EE" w:rsidRDefault="00D56156" w:rsidP="0053632D">
      <w:pPr>
        <w:spacing w:before="120"/>
        <w:ind w:left="385"/>
        <w:rPr>
          <w:rFonts w:ascii="Times New Roman" w:hAnsi="Times New Roman" w:cs="Times New Roman"/>
          <w:b/>
          <w:sz w:val="28"/>
        </w:rPr>
      </w:pPr>
      <w:proofErr w:type="gramStart"/>
      <w:r w:rsidRPr="008423EE">
        <w:rPr>
          <w:rFonts w:ascii="Times New Roman" w:hAnsi="Times New Roman" w:cs="Times New Roman"/>
          <w:b/>
          <w:color w:val="333333"/>
          <w:sz w:val="16"/>
        </w:rPr>
        <w:t>Таблица</w:t>
      </w:r>
      <w:r w:rsidRPr="008423EE">
        <w:rPr>
          <w:rFonts w:ascii="Times New Roman" w:hAnsi="Times New Roman" w:cs="Times New Roman"/>
          <w:b/>
          <w:color w:val="333333"/>
          <w:spacing w:val="-11"/>
          <w:sz w:val="16"/>
        </w:rPr>
        <w:t xml:space="preserve">  </w:t>
      </w:r>
      <w:r w:rsidRPr="008423EE">
        <w:rPr>
          <w:rFonts w:ascii="Times New Roman" w:hAnsi="Times New Roman" w:cs="Times New Roman"/>
          <w:b/>
          <w:color w:val="333333"/>
          <w:sz w:val="16"/>
        </w:rPr>
        <w:t>—</w:t>
      </w:r>
      <w:proofErr w:type="gramEnd"/>
      <w:r w:rsidRPr="008423EE">
        <w:rPr>
          <w:rFonts w:ascii="Times New Roman" w:hAnsi="Times New Roman" w:cs="Times New Roman"/>
          <w:b/>
          <w:color w:val="333333"/>
          <w:spacing w:val="-11"/>
          <w:sz w:val="16"/>
        </w:rPr>
        <w:t xml:space="preserve"> </w:t>
      </w:r>
      <w:r w:rsidRPr="008423EE">
        <w:rPr>
          <w:rFonts w:ascii="Times New Roman" w:hAnsi="Times New Roman" w:cs="Times New Roman"/>
          <w:b/>
          <w:color w:val="333333"/>
          <w:sz w:val="16"/>
        </w:rPr>
        <w:t>эксплуатационные</w:t>
      </w:r>
      <w:r w:rsidRPr="008423EE">
        <w:rPr>
          <w:rFonts w:ascii="Times New Roman" w:hAnsi="Times New Roman" w:cs="Times New Roman"/>
          <w:b/>
          <w:color w:val="333333"/>
          <w:spacing w:val="-11"/>
          <w:sz w:val="16"/>
        </w:rPr>
        <w:t xml:space="preserve"> </w:t>
      </w:r>
      <w:r w:rsidRPr="008423EE">
        <w:rPr>
          <w:rFonts w:ascii="Times New Roman" w:hAnsi="Times New Roman" w:cs="Times New Roman"/>
          <w:b/>
          <w:color w:val="333333"/>
          <w:sz w:val="16"/>
        </w:rPr>
        <w:t>требования</w:t>
      </w:r>
      <w:r w:rsidRPr="008423EE">
        <w:rPr>
          <w:rFonts w:ascii="Times New Roman" w:hAnsi="Times New Roman" w:cs="Times New Roman"/>
          <w:b/>
          <w:color w:val="333333"/>
          <w:spacing w:val="-11"/>
          <w:sz w:val="16"/>
        </w:rPr>
        <w:t xml:space="preserve"> </w:t>
      </w:r>
      <w:r w:rsidRPr="008423EE">
        <w:rPr>
          <w:rFonts w:ascii="Times New Roman" w:hAnsi="Times New Roman" w:cs="Times New Roman"/>
          <w:b/>
          <w:color w:val="333333"/>
          <w:sz w:val="16"/>
        </w:rPr>
        <w:t>для</w:t>
      </w:r>
      <w:r w:rsidRPr="008423EE">
        <w:rPr>
          <w:rFonts w:ascii="Times New Roman" w:hAnsi="Times New Roman" w:cs="Times New Roman"/>
          <w:b/>
          <w:color w:val="333333"/>
          <w:spacing w:val="-11"/>
          <w:sz w:val="16"/>
        </w:rPr>
        <w:t xml:space="preserve"> </w:t>
      </w:r>
      <w:r w:rsidRPr="008423EE">
        <w:rPr>
          <w:rFonts w:ascii="Times New Roman" w:hAnsi="Times New Roman" w:cs="Times New Roman"/>
          <w:b/>
          <w:color w:val="333333"/>
          <w:sz w:val="16"/>
        </w:rPr>
        <w:t>категорий</w:t>
      </w:r>
      <w:r w:rsidRPr="008423EE">
        <w:rPr>
          <w:rFonts w:ascii="Times New Roman" w:hAnsi="Times New Roman" w:cs="Times New Roman"/>
          <w:b/>
          <w:color w:val="333333"/>
          <w:spacing w:val="-11"/>
          <w:sz w:val="16"/>
        </w:rPr>
        <w:t xml:space="preserve"> </w:t>
      </w:r>
      <w:r w:rsidRPr="008423EE">
        <w:rPr>
          <w:rFonts w:ascii="Times New Roman" w:hAnsi="Times New Roman" w:cs="Times New Roman"/>
          <w:b/>
          <w:color w:val="333333"/>
          <w:sz w:val="16"/>
        </w:rPr>
        <w:t>кораблей/плавучих средств согласно СОЛАС V</w:t>
      </w:r>
    </w:p>
    <w:tbl>
      <w:tblPr>
        <w:tblStyle w:val="TableNormal"/>
        <w:tblW w:w="0" w:type="auto"/>
        <w:tblInd w:w="130" w:type="dxa"/>
        <w:tblBorders>
          <w:top w:val="single" w:sz="12" w:space="0" w:color="BEBEBE"/>
          <w:left w:val="single" w:sz="12" w:space="0" w:color="BEBEBE"/>
          <w:bottom w:val="single" w:sz="12" w:space="0" w:color="BEBEBE"/>
          <w:right w:val="single" w:sz="12" w:space="0" w:color="BEBEBE"/>
          <w:insideH w:val="single" w:sz="12" w:space="0" w:color="BEBEBE"/>
          <w:insideV w:val="single" w:sz="12" w:space="0" w:color="BEBEBE"/>
        </w:tblBorders>
        <w:tblLayout w:type="fixed"/>
        <w:tblLook w:val="01E0" w:firstRow="1" w:lastRow="1" w:firstColumn="1" w:lastColumn="1" w:noHBand="0" w:noVBand="0"/>
      </w:tblPr>
      <w:tblGrid>
        <w:gridCol w:w="2980"/>
        <w:gridCol w:w="780"/>
        <w:gridCol w:w="900"/>
        <w:gridCol w:w="1980"/>
      </w:tblGrid>
      <w:tr w:rsidR="0041582D" w:rsidRPr="008423EE">
        <w:trPr>
          <w:trHeight w:val="309"/>
        </w:trPr>
        <w:tc>
          <w:tcPr>
            <w:tcW w:w="2980" w:type="dxa"/>
            <w:vMerge w:val="restart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  <w:tc>
          <w:tcPr>
            <w:tcW w:w="3660" w:type="dxa"/>
            <w:gridSpan w:val="3"/>
          </w:tcPr>
          <w:p w:rsidR="0041582D" w:rsidRPr="008423EE" w:rsidRDefault="00D56156">
            <w:pPr>
              <w:pStyle w:val="TableParagraph"/>
              <w:spacing w:line="180" w:lineRule="exact"/>
              <w:ind w:left="94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Категория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корабля/плавучего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7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средства</w:t>
            </w:r>
          </w:p>
        </w:tc>
      </w:tr>
      <w:tr w:rsidR="0041582D" w:rsidRPr="008423EE">
        <w:trPr>
          <w:trHeight w:val="310"/>
        </w:trPr>
        <w:tc>
          <w:tcPr>
            <w:tcW w:w="2980" w:type="dxa"/>
            <w:vMerge/>
            <w:tcBorders>
              <w:top w:val="nil"/>
            </w:tcBorders>
          </w:tcPr>
          <w:p w:rsidR="0041582D" w:rsidRPr="008423EE" w:rsidRDefault="0041582D">
            <w:pPr>
              <w:rPr>
                <w:rFonts w:ascii="Times New Roman" w:hAnsi="Times New Roman" w:cs="Times New Roman"/>
                <w:sz w:val="2"/>
                <w:szCs w:val="2"/>
              </w:rPr>
            </w:pP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line="183" w:lineRule="exact"/>
              <w:ind w:left="94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CAT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10"/>
                <w:sz w:val="16"/>
              </w:rPr>
              <w:t xml:space="preserve"> 3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line="183" w:lineRule="exact"/>
              <w:ind w:left="94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CAT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10"/>
                <w:sz w:val="16"/>
              </w:rPr>
              <w:t xml:space="preserve"> 2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line="183" w:lineRule="exact"/>
              <w:ind w:left="94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CAT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10"/>
                <w:sz w:val="16"/>
              </w:rPr>
              <w:t xml:space="preserve"> 1</w:t>
            </w:r>
          </w:p>
        </w:tc>
      </w:tr>
      <w:tr w:rsidR="0041582D" w:rsidRPr="008423EE">
        <w:trPr>
          <w:trHeight w:val="1230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before="2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Размер</w:t>
            </w:r>
            <w:r w:rsidRPr="008423EE">
              <w:rPr>
                <w:rFonts w:ascii="Times New Roman" w:hAnsi="Times New Roman" w:cs="Times New Roman"/>
                <w:color w:val="333333"/>
                <w:spacing w:val="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корабля/плавучего</w:t>
            </w:r>
            <w:r w:rsidRPr="008423EE">
              <w:rPr>
                <w:rFonts w:ascii="Times New Roman" w:hAnsi="Times New Roman" w:cs="Times New Roman"/>
                <w:color w:val="333333"/>
                <w:spacing w:val="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средства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before="2"/>
              <w:ind w:left="94"/>
              <w:rPr>
                <w:rFonts w:ascii="Times New Roman" w:hAnsi="Times New Roman" w:cs="Times New Roman"/>
                <w:sz w:val="16"/>
              </w:rPr>
            </w:pPr>
            <w:proofErr w:type="gramStart"/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&lt;</w:t>
            </w:r>
            <w:r w:rsidRPr="008423EE">
              <w:rPr>
                <w:rFonts w:ascii="Times New Roman" w:hAnsi="Times New Roman" w:cs="Times New Roman"/>
                <w:color w:val="333333"/>
                <w:spacing w:val="-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500</w:t>
            </w:r>
            <w:proofErr w:type="gramEnd"/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рт</w:t>
            </w:r>
            <w:proofErr w:type="spellEnd"/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before="2"/>
              <w:ind w:left="94" w:right="2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500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рт</w:t>
            </w:r>
            <w:proofErr w:type="spellEnd"/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6"/>
                <w:sz w:val="16"/>
              </w:rPr>
              <w:t>до</w:t>
            </w:r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&lt;10000</w:t>
            </w:r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рт</w:t>
            </w:r>
            <w:proofErr w:type="spellEnd"/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и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ВСС</w:t>
            </w:r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proofErr w:type="gramStart"/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&lt;</w:t>
            </w:r>
            <w:r w:rsidRPr="008423EE">
              <w:rPr>
                <w:rFonts w:ascii="Times New Roman" w:hAnsi="Times New Roman" w:cs="Times New Roman"/>
                <w:color w:val="333333"/>
                <w:spacing w:val="-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10000</w:t>
            </w:r>
            <w:proofErr w:type="gramEnd"/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proofErr w:type="spellStart"/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рт</w:t>
            </w:r>
            <w:proofErr w:type="spellEnd"/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before="2"/>
              <w:ind w:left="94" w:right="396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все корабли/плав. средства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≥10000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proofErr w:type="spellStart"/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рт</w:t>
            </w:r>
            <w:proofErr w:type="spellEnd"/>
          </w:p>
        </w:tc>
      </w:tr>
      <w:tr w:rsidR="0041582D" w:rsidRPr="008423EE">
        <w:trPr>
          <w:trHeight w:val="510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before="4"/>
              <w:ind w:right="695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lastRenderedPageBreak/>
              <w:t>Минимальный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эффективный диаметр экрана индикатора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before="4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180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before="4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250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before="4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320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</w:tc>
      </w:tr>
      <w:tr w:rsidR="0041582D" w:rsidRPr="008423EE">
        <w:trPr>
          <w:trHeight w:val="669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Минимальная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площадь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экрана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индикатора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line="176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195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х</w:t>
            </w:r>
            <w:r w:rsidRPr="008423EE">
              <w:rPr>
                <w:rFonts w:ascii="Times New Roman" w:hAnsi="Times New Roman" w:cs="Times New Roman"/>
                <w:color w:val="333333"/>
                <w:spacing w:val="-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195</w:t>
            </w:r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line="176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270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мм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>х</w:t>
            </w:r>
          </w:p>
          <w:p w:rsidR="0041582D" w:rsidRPr="008423EE" w:rsidRDefault="00D56156">
            <w:pPr>
              <w:pStyle w:val="TableParagraph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270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line="176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340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мм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х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340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мм</w:t>
            </w:r>
          </w:p>
        </w:tc>
      </w:tr>
      <w:tr w:rsidR="0041582D" w:rsidRPr="008423EE">
        <w:trPr>
          <w:trHeight w:val="490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before="2"/>
              <w:ind w:right="405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Автоматический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захват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целей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на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сопровождение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before="2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—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before="2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—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before="2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да</w:t>
            </w:r>
          </w:p>
        </w:tc>
      </w:tr>
      <w:tr w:rsidR="0041582D" w:rsidRPr="008423EE">
        <w:trPr>
          <w:trHeight w:val="510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before="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Минимальное</w:t>
            </w:r>
          </w:p>
          <w:p w:rsidR="0041582D" w:rsidRPr="008423EE" w:rsidRDefault="00D56156">
            <w:pPr>
              <w:pStyle w:val="TableParagraph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количество</w:t>
            </w:r>
            <w:r w:rsidRPr="008423EE">
              <w:rPr>
                <w:rFonts w:ascii="Times New Roman" w:hAnsi="Times New Roman" w:cs="Times New Roman"/>
                <w:color w:val="333333"/>
                <w:spacing w:val="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  <w:u w:val="thick" w:color="333333"/>
              </w:rPr>
              <w:t>сопровождаемых</w:t>
            </w:r>
            <w:r w:rsidRPr="008423EE">
              <w:rPr>
                <w:rFonts w:ascii="Times New Roman" w:hAnsi="Times New Roman" w:cs="Times New Roman"/>
                <w:color w:val="333333"/>
                <w:spacing w:val="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целей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before="9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20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before="9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30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before="9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40</w:t>
            </w:r>
          </w:p>
        </w:tc>
      </w:tr>
      <w:tr w:rsidR="0041582D" w:rsidRPr="008423EE">
        <w:trPr>
          <w:trHeight w:val="669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line="181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Минимальное</w:t>
            </w:r>
          </w:p>
          <w:p w:rsidR="0041582D" w:rsidRPr="008423EE" w:rsidRDefault="00D56156">
            <w:pPr>
              <w:pStyle w:val="TableParagraph"/>
              <w:ind w:right="9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количество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  <w:u w:val="thick" w:color="333333"/>
              </w:rPr>
              <w:t>активизированных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целей 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>АИС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line="181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20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line="181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30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line="181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40</w:t>
            </w:r>
          </w:p>
        </w:tc>
      </w:tr>
      <w:tr w:rsidR="0041582D" w:rsidRPr="008423EE">
        <w:trPr>
          <w:trHeight w:val="510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before="7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Минимальное</w:t>
            </w:r>
          </w:p>
          <w:p w:rsidR="0041582D" w:rsidRPr="008423EE" w:rsidRDefault="00D56156">
            <w:pPr>
              <w:pStyle w:val="TableParagraph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количество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  <w:u w:val="thick" w:color="333333"/>
              </w:rPr>
              <w:t>пассивных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целей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АИС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before="7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100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before="7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150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before="7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200</w:t>
            </w:r>
          </w:p>
        </w:tc>
      </w:tr>
      <w:tr w:rsidR="0041582D" w:rsidRPr="008423EE">
        <w:trPr>
          <w:trHeight w:val="310"/>
        </w:trPr>
        <w:tc>
          <w:tcPr>
            <w:tcW w:w="2980" w:type="dxa"/>
          </w:tcPr>
          <w:p w:rsidR="0041582D" w:rsidRPr="008423EE" w:rsidRDefault="00D56156">
            <w:pPr>
              <w:pStyle w:val="TableParagraph"/>
              <w:spacing w:line="179" w:lineRule="exact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Проигрывание</w:t>
            </w:r>
            <w:r w:rsidRPr="008423EE">
              <w:rPr>
                <w:rFonts w:ascii="Times New Roman" w:hAnsi="Times New Roman" w:cs="Times New Roman"/>
                <w:color w:val="333333"/>
                <w:spacing w:val="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манёвра</w:t>
            </w:r>
          </w:p>
        </w:tc>
        <w:tc>
          <w:tcPr>
            <w:tcW w:w="780" w:type="dxa"/>
          </w:tcPr>
          <w:p w:rsidR="0041582D" w:rsidRPr="008423EE" w:rsidRDefault="00D56156">
            <w:pPr>
              <w:pStyle w:val="TableParagraph"/>
              <w:spacing w:line="17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—</w:t>
            </w:r>
          </w:p>
        </w:tc>
        <w:tc>
          <w:tcPr>
            <w:tcW w:w="900" w:type="dxa"/>
          </w:tcPr>
          <w:p w:rsidR="0041582D" w:rsidRPr="008423EE" w:rsidRDefault="00D56156">
            <w:pPr>
              <w:pStyle w:val="TableParagraph"/>
              <w:spacing w:line="17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—</w:t>
            </w:r>
          </w:p>
        </w:tc>
        <w:tc>
          <w:tcPr>
            <w:tcW w:w="1980" w:type="dxa"/>
          </w:tcPr>
          <w:p w:rsidR="0041582D" w:rsidRPr="008423EE" w:rsidRDefault="00D56156">
            <w:pPr>
              <w:pStyle w:val="TableParagraph"/>
              <w:spacing w:line="179" w:lineRule="exact"/>
              <w:ind w:left="9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>да</w:t>
            </w:r>
          </w:p>
        </w:tc>
      </w:tr>
    </w:tbl>
    <w:p w:rsidR="0041582D" w:rsidRPr="008423EE" w:rsidRDefault="0041582D">
      <w:pPr>
        <w:spacing w:line="179" w:lineRule="exact"/>
        <w:rPr>
          <w:rFonts w:ascii="Times New Roman" w:hAnsi="Times New Roman" w:cs="Times New Roman"/>
          <w:sz w:val="16"/>
        </w:rPr>
        <w:sectPr w:rsidR="0041582D" w:rsidRPr="008423EE">
          <w:footerReference w:type="default" r:id="rId8"/>
          <w:pgSz w:w="8380" w:h="11920"/>
          <w:pgMar w:top="400" w:right="100" w:bottom="620" w:left="1040" w:header="0" w:footer="422" w:gutter="0"/>
          <w:pgNumType w:start="99"/>
          <w:cols w:space="720"/>
        </w:sectPr>
      </w:pPr>
    </w:p>
    <w:p w:rsidR="0041582D" w:rsidRPr="008423EE" w:rsidRDefault="009F06CF">
      <w:pPr>
        <w:pStyle w:val="a3"/>
        <w:spacing w:before="73"/>
        <w:ind w:left="881" w:right="1235"/>
        <w:jc w:val="center"/>
        <w:rPr>
          <w:rFonts w:ascii="Times New Roman" w:hAnsi="Times New Roman" w:cs="Times New Roman"/>
        </w:rPr>
      </w:pPr>
      <w:r w:rsidRPr="008423EE">
        <w:rPr>
          <w:rFonts w:ascii="Times New Roman" w:hAnsi="Times New Roman" w:cs="Times New Roman"/>
          <w:color w:val="00649A"/>
        </w:rPr>
        <w:lastRenderedPageBreak/>
        <w:t xml:space="preserve">Таблица сроков </w:t>
      </w:r>
      <w:r w:rsidR="00D56156" w:rsidRPr="008423EE">
        <w:rPr>
          <w:rFonts w:ascii="Times New Roman" w:hAnsi="Times New Roman" w:cs="Times New Roman"/>
          <w:color w:val="00649A"/>
        </w:rPr>
        <w:t>службы</w:t>
      </w:r>
      <w:r w:rsidR="00D56156" w:rsidRPr="008423EE">
        <w:rPr>
          <w:rFonts w:ascii="Times New Roman" w:hAnsi="Times New Roman" w:cs="Times New Roman"/>
          <w:color w:val="00649A"/>
          <w:spacing w:val="-4"/>
        </w:rPr>
        <w:t xml:space="preserve"> </w:t>
      </w:r>
      <w:r w:rsidR="00D56156" w:rsidRPr="008423EE">
        <w:rPr>
          <w:rFonts w:ascii="Times New Roman" w:hAnsi="Times New Roman" w:cs="Times New Roman"/>
          <w:color w:val="00649A"/>
        </w:rPr>
        <w:t>основных</w:t>
      </w:r>
      <w:r w:rsidR="00D56156" w:rsidRPr="008423EE">
        <w:rPr>
          <w:rFonts w:ascii="Times New Roman" w:hAnsi="Times New Roman" w:cs="Times New Roman"/>
          <w:color w:val="00649A"/>
          <w:spacing w:val="-5"/>
        </w:rPr>
        <w:t xml:space="preserve"> </w:t>
      </w:r>
      <w:r w:rsidR="00D56156" w:rsidRPr="008423EE">
        <w:rPr>
          <w:rFonts w:ascii="Times New Roman" w:hAnsi="Times New Roman" w:cs="Times New Roman"/>
          <w:color w:val="00649A"/>
        </w:rPr>
        <w:t>узлов</w:t>
      </w:r>
      <w:r w:rsidR="00D56156" w:rsidRPr="008423EE">
        <w:rPr>
          <w:rFonts w:ascii="Times New Roman" w:hAnsi="Times New Roman" w:cs="Times New Roman"/>
          <w:color w:val="00649A"/>
          <w:spacing w:val="-4"/>
        </w:rPr>
        <w:t xml:space="preserve"> </w:t>
      </w:r>
      <w:r w:rsidR="00D56156" w:rsidRPr="008423EE">
        <w:rPr>
          <w:rFonts w:ascii="Times New Roman" w:hAnsi="Times New Roman" w:cs="Times New Roman"/>
          <w:color w:val="00649A"/>
          <w:spacing w:val="-5"/>
        </w:rPr>
        <w:t>РЛС</w:t>
      </w:r>
    </w:p>
    <w:p w:rsidR="0041582D" w:rsidRPr="008423EE" w:rsidRDefault="0041582D">
      <w:pPr>
        <w:spacing w:before="7"/>
        <w:rPr>
          <w:rFonts w:ascii="Times New Roman" w:hAnsi="Times New Roman" w:cs="Times New Roman"/>
          <w:b/>
          <w:sz w:val="16"/>
        </w:rPr>
      </w:pPr>
    </w:p>
    <w:tbl>
      <w:tblPr>
        <w:tblStyle w:val="TableNormal"/>
        <w:tblW w:w="0" w:type="auto"/>
        <w:tblInd w:w="41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1960"/>
        <w:gridCol w:w="1360"/>
        <w:gridCol w:w="1360"/>
        <w:gridCol w:w="1720"/>
      </w:tblGrid>
      <w:tr w:rsidR="0041582D" w:rsidRPr="008423EE">
        <w:trPr>
          <w:trHeight w:val="489"/>
        </w:trPr>
        <w:tc>
          <w:tcPr>
            <w:tcW w:w="1960" w:type="dxa"/>
          </w:tcPr>
          <w:p w:rsidR="0041582D" w:rsidRPr="008423EE" w:rsidRDefault="00D56156">
            <w:pPr>
              <w:pStyle w:val="TableParagraph"/>
              <w:spacing w:before="82"/>
              <w:ind w:left="783" w:right="753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4"/>
                <w:sz w:val="16"/>
              </w:rPr>
              <w:t>Узел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before="82"/>
              <w:ind w:left="526" w:right="486"/>
              <w:jc w:val="center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5"/>
                <w:sz w:val="16"/>
              </w:rPr>
              <w:t>Тип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ind w:left="374" w:right="81" w:hanging="240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z w:val="16"/>
              </w:rPr>
              <w:t>Средний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b/>
                <w:color w:val="333333"/>
                <w:sz w:val="16"/>
              </w:rPr>
              <w:t xml:space="preserve">срок </w:t>
            </w: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службы</w:t>
            </w:r>
          </w:p>
        </w:tc>
        <w:tc>
          <w:tcPr>
            <w:tcW w:w="1720" w:type="dxa"/>
          </w:tcPr>
          <w:p w:rsidR="0041582D" w:rsidRPr="008423EE" w:rsidRDefault="00D56156">
            <w:pPr>
              <w:pStyle w:val="TableParagraph"/>
              <w:spacing w:before="82"/>
              <w:ind w:left="379"/>
              <w:rPr>
                <w:rFonts w:ascii="Times New Roman" w:hAnsi="Times New Roman" w:cs="Times New Roman"/>
                <w:b/>
                <w:sz w:val="16"/>
              </w:rPr>
            </w:pPr>
            <w:r w:rsidRPr="008423EE">
              <w:rPr>
                <w:rFonts w:ascii="Times New Roman" w:hAnsi="Times New Roman" w:cs="Times New Roman"/>
                <w:b/>
                <w:color w:val="333333"/>
                <w:spacing w:val="-2"/>
                <w:sz w:val="16"/>
              </w:rPr>
              <w:t>Примечания</w:t>
            </w:r>
          </w:p>
        </w:tc>
      </w:tr>
      <w:tr w:rsidR="0041582D" w:rsidRPr="008423EE">
        <w:trPr>
          <w:trHeight w:val="829"/>
        </w:trPr>
        <w:tc>
          <w:tcPr>
            <w:tcW w:w="1960" w:type="dxa"/>
          </w:tcPr>
          <w:p w:rsidR="0041582D" w:rsidRPr="008423EE" w:rsidRDefault="00D56156">
            <w:pPr>
              <w:pStyle w:val="TableParagraph"/>
              <w:spacing w:before="2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Электродвигатель антенны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щеточный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before="2"/>
              <w:ind w:left="11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Все</w:t>
            </w:r>
            <w:r w:rsidRPr="008423EE">
              <w:rPr>
                <w:rFonts w:ascii="Times New Roman" w:hAnsi="Times New Roman" w:cs="Times New Roman"/>
                <w:color w:val="333333"/>
                <w:spacing w:val="-3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>типы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before="2"/>
              <w:ind w:left="119" w:right="491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Мотор- редуктор,</w:t>
            </w:r>
          </w:p>
          <w:p w:rsidR="0041582D" w:rsidRPr="008423EE" w:rsidRDefault="00D56156">
            <w:pPr>
              <w:pStyle w:val="TableParagraph"/>
              <w:spacing w:before="145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10000</w:t>
            </w:r>
            <w:r w:rsidRPr="008423EE">
              <w:rPr>
                <w:rFonts w:ascii="Times New Roman" w:hAnsi="Times New Roman" w:cs="Times New Roman"/>
                <w:color w:val="333333"/>
                <w:spacing w:val="-5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>ч</w:t>
            </w:r>
          </w:p>
        </w:tc>
        <w:tc>
          <w:tcPr>
            <w:tcW w:w="172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</w:tr>
      <w:tr w:rsidR="0041582D" w:rsidRPr="008423EE">
        <w:trPr>
          <w:trHeight w:val="1230"/>
        </w:trPr>
        <w:tc>
          <w:tcPr>
            <w:tcW w:w="1960" w:type="dxa"/>
          </w:tcPr>
          <w:p w:rsidR="0041582D" w:rsidRPr="008423EE" w:rsidRDefault="00D56156">
            <w:pPr>
              <w:pStyle w:val="TableParagraph"/>
              <w:spacing w:line="156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Графитовая</w:t>
            </w:r>
            <w:r w:rsidRPr="008423EE">
              <w:rPr>
                <w:rFonts w:ascii="Times New Roman" w:hAnsi="Times New Roman" w:cs="Times New Roman"/>
                <w:color w:val="333333"/>
                <w:spacing w:val="-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щетка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line="156" w:lineRule="exact"/>
              <w:ind w:left="114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Х-диапазон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line="156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2000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>ч</w:t>
            </w:r>
          </w:p>
        </w:tc>
        <w:tc>
          <w:tcPr>
            <w:tcW w:w="1720" w:type="dxa"/>
          </w:tcPr>
          <w:p w:rsidR="0041582D" w:rsidRPr="008423EE" w:rsidRDefault="00D56156">
            <w:pPr>
              <w:pStyle w:val="TableParagraph"/>
              <w:spacing w:before="8"/>
              <w:ind w:left="109" w:right="127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При замене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магнетрона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проверить износ щетки. При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обнаружении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износа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–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заменить.</w:t>
            </w:r>
          </w:p>
        </w:tc>
      </w:tr>
      <w:tr w:rsidR="0041582D" w:rsidRPr="008423EE">
        <w:trPr>
          <w:trHeight w:val="1550"/>
        </w:trPr>
        <w:tc>
          <w:tcPr>
            <w:tcW w:w="1960" w:type="dxa"/>
          </w:tcPr>
          <w:p w:rsidR="0041582D" w:rsidRPr="008423EE" w:rsidRDefault="00D56156">
            <w:pPr>
              <w:pStyle w:val="TableParagraph"/>
              <w:spacing w:line="156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Магнетрон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before="8" w:line="244" w:lineRule="auto"/>
              <w:ind w:left="114" w:right="83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Х-диапазон,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12 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>кВт</w:t>
            </w:r>
          </w:p>
          <w:p w:rsidR="0041582D" w:rsidRPr="008423EE" w:rsidRDefault="00D56156">
            <w:pPr>
              <w:pStyle w:val="TableParagraph"/>
              <w:spacing w:before="140" w:line="244" w:lineRule="auto"/>
              <w:ind w:left="114" w:right="83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Х-диапазон,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25 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>кВт</w:t>
            </w:r>
          </w:p>
          <w:p w:rsidR="0041582D" w:rsidRPr="008423EE" w:rsidRDefault="00D56156">
            <w:pPr>
              <w:pStyle w:val="TableParagraph"/>
              <w:spacing w:before="142" w:line="244" w:lineRule="auto"/>
              <w:ind w:left="114" w:right="83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S-диапазон,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30 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>кВт</w:t>
            </w: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line="156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7000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>ч</w:t>
            </w:r>
          </w:p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</w:rPr>
            </w:pPr>
          </w:p>
          <w:p w:rsidR="0041582D" w:rsidRPr="008423EE" w:rsidRDefault="00D56156">
            <w:pPr>
              <w:pStyle w:val="TableParagraph"/>
              <w:spacing w:before="120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7000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>ч</w:t>
            </w:r>
          </w:p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</w:rPr>
            </w:pPr>
          </w:p>
          <w:p w:rsidR="0041582D" w:rsidRPr="008423EE" w:rsidRDefault="00D56156">
            <w:pPr>
              <w:pStyle w:val="TableParagraph"/>
              <w:spacing w:before="127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3000</w:t>
            </w:r>
            <w:r w:rsidRPr="008423EE">
              <w:rPr>
                <w:rFonts w:ascii="Times New Roman" w:hAnsi="Times New Roman" w:cs="Times New Roman"/>
                <w:color w:val="333333"/>
                <w:spacing w:val="-4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pacing w:val="-10"/>
                <w:sz w:val="16"/>
              </w:rPr>
              <w:t>ч</w:t>
            </w:r>
          </w:p>
        </w:tc>
        <w:tc>
          <w:tcPr>
            <w:tcW w:w="1720" w:type="dxa"/>
          </w:tcPr>
          <w:p w:rsidR="0041582D" w:rsidRPr="008423EE" w:rsidRDefault="00D56156">
            <w:pPr>
              <w:pStyle w:val="TableParagraph"/>
              <w:spacing w:before="8"/>
              <w:ind w:left="109" w:right="127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Проверить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количество часов работы при передаче. После замены обнулить показания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времени</w:t>
            </w:r>
          </w:p>
        </w:tc>
      </w:tr>
      <w:tr w:rsidR="0041582D" w:rsidRPr="008423EE">
        <w:trPr>
          <w:trHeight w:val="1269"/>
        </w:trPr>
        <w:tc>
          <w:tcPr>
            <w:tcW w:w="1960" w:type="dxa"/>
          </w:tcPr>
          <w:p w:rsidR="0041582D" w:rsidRPr="008423EE" w:rsidRDefault="00D56156">
            <w:pPr>
              <w:pStyle w:val="TableParagraph"/>
              <w:spacing w:before="3"/>
              <w:ind w:left="109" w:right="158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Холодный катод. Лампа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дневного</w:t>
            </w:r>
            <w:r w:rsidRPr="008423EE">
              <w:rPr>
                <w:rFonts w:ascii="Times New Roman" w:hAnsi="Times New Roman" w:cs="Times New Roman"/>
                <w:color w:val="333333"/>
                <w:spacing w:val="-11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света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дисплея</w:t>
            </w:r>
          </w:p>
        </w:tc>
        <w:tc>
          <w:tcPr>
            <w:tcW w:w="136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line="151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50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000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ч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(25°С)</w:t>
            </w:r>
          </w:p>
          <w:p w:rsidR="0041582D" w:rsidRPr="008423EE" w:rsidRDefault="00D56156">
            <w:pPr>
              <w:pStyle w:val="TableParagraph"/>
              <w:spacing w:before="144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35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000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ч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(50°С)</w:t>
            </w:r>
          </w:p>
        </w:tc>
        <w:tc>
          <w:tcPr>
            <w:tcW w:w="1720" w:type="dxa"/>
          </w:tcPr>
          <w:p w:rsidR="0041582D" w:rsidRPr="008423EE" w:rsidRDefault="00D56156">
            <w:pPr>
              <w:pStyle w:val="TableParagraph"/>
              <w:spacing w:line="180" w:lineRule="atLeast"/>
              <w:ind w:left="109" w:right="182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Заменить,</w:t>
            </w:r>
            <w:r w:rsidRPr="008423EE">
              <w:rPr>
                <w:rFonts w:ascii="Times New Roman" w:hAnsi="Times New Roman" w:cs="Times New Roman"/>
                <w:color w:val="333333"/>
                <w:spacing w:val="-1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если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яркость изображения станет неравномерной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 xml:space="preserve">или слишком 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>низкой.</w:t>
            </w:r>
          </w:p>
        </w:tc>
      </w:tr>
      <w:tr w:rsidR="0041582D" w:rsidRPr="008423EE">
        <w:trPr>
          <w:trHeight w:val="312"/>
        </w:trPr>
        <w:tc>
          <w:tcPr>
            <w:tcW w:w="1960" w:type="dxa"/>
          </w:tcPr>
          <w:p w:rsidR="0041582D" w:rsidRPr="008423EE" w:rsidRDefault="00D56156">
            <w:pPr>
              <w:pStyle w:val="TableParagraph"/>
              <w:spacing w:line="136" w:lineRule="exact"/>
              <w:ind w:left="10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ЖКД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в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сборе</w:t>
            </w:r>
          </w:p>
        </w:tc>
        <w:tc>
          <w:tcPr>
            <w:tcW w:w="136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  <w:tc>
          <w:tcPr>
            <w:tcW w:w="1360" w:type="dxa"/>
          </w:tcPr>
          <w:p w:rsidR="0041582D" w:rsidRPr="008423EE" w:rsidRDefault="00D56156">
            <w:pPr>
              <w:pStyle w:val="TableParagraph"/>
              <w:spacing w:line="136" w:lineRule="exact"/>
              <w:ind w:left="119"/>
              <w:rPr>
                <w:rFonts w:ascii="Times New Roman" w:hAnsi="Times New Roman" w:cs="Times New Roman"/>
                <w:sz w:val="16"/>
              </w:rPr>
            </w:pP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50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000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</w:t>
            </w:r>
            <w:r w:rsidRPr="008423EE">
              <w:rPr>
                <w:rFonts w:ascii="Times New Roman" w:hAnsi="Times New Roman" w:cs="Times New Roman"/>
                <w:color w:val="333333"/>
                <w:sz w:val="16"/>
              </w:rPr>
              <w:t>ч</w:t>
            </w:r>
            <w:r w:rsidRPr="008423EE">
              <w:rPr>
                <w:rFonts w:ascii="Times New Roman" w:hAnsi="Times New Roman" w:cs="Times New Roman"/>
                <w:color w:val="333333"/>
                <w:spacing w:val="-2"/>
                <w:sz w:val="16"/>
              </w:rPr>
              <w:t xml:space="preserve"> (25°С)</w:t>
            </w:r>
          </w:p>
        </w:tc>
        <w:tc>
          <w:tcPr>
            <w:tcW w:w="1720" w:type="dxa"/>
          </w:tcPr>
          <w:p w:rsidR="0041582D" w:rsidRPr="008423EE" w:rsidRDefault="0041582D">
            <w:pPr>
              <w:pStyle w:val="TableParagraph"/>
              <w:ind w:left="0"/>
              <w:rPr>
                <w:rFonts w:ascii="Times New Roman" w:hAnsi="Times New Roman" w:cs="Times New Roman"/>
                <w:sz w:val="16"/>
              </w:rPr>
            </w:pPr>
          </w:p>
        </w:tc>
      </w:tr>
    </w:tbl>
    <w:p w:rsidR="00D56156" w:rsidRPr="008423EE" w:rsidRDefault="00D56156">
      <w:pPr>
        <w:rPr>
          <w:rFonts w:ascii="Times New Roman" w:hAnsi="Times New Roman" w:cs="Times New Roman"/>
        </w:rPr>
      </w:pPr>
    </w:p>
    <w:sectPr w:rsidR="00D56156" w:rsidRPr="008423EE">
      <w:pgSz w:w="8380" w:h="11920"/>
      <w:pgMar w:top="480" w:right="100" w:bottom="620" w:left="1040" w:header="0" w:footer="42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4752DA" w:rsidRDefault="004752DA">
      <w:r>
        <w:separator/>
      </w:r>
    </w:p>
  </w:endnote>
  <w:endnote w:type="continuationSeparator" w:id="0">
    <w:p w:rsidR="004752DA" w:rsidRDefault="004752D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2832" w:rsidRDefault="009F06CF">
    <w:pPr>
      <w:pStyle w:val="a3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1" locked="0" layoutInCell="1" allowOverlap="1">
              <wp:simplePos x="0" y="0"/>
              <wp:positionH relativeFrom="page">
                <wp:posOffset>4841240</wp:posOffset>
              </wp:positionH>
              <wp:positionV relativeFrom="page">
                <wp:posOffset>7161530</wp:posOffset>
              </wp:positionV>
              <wp:extent cx="244475" cy="181610"/>
              <wp:effectExtent l="0" t="0" r="0" b="0"/>
              <wp:wrapNone/>
              <wp:docPr id="1" name="Надпись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447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B2832" w:rsidRDefault="00FB2832">
                          <w:pPr>
                            <w:spacing w:before="1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75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1" o:spid="_x0000_s1026" type="#_x0000_t202" style="position:absolute;margin-left:381.2pt;margin-top:563.9pt;width:19.25pt;height:14.3pt;z-index:-2516587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" filled="f" stroked="f">
              <v:textbox inset="0,0,0,0">
                <w:txbxContent>
                  <w:p w:rsidR="00FB2832" w:rsidRDefault="00FB2832">
                    <w:pPr>
                      <w:spacing w:before="1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75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FB2832" w:rsidRDefault="00D7309F">
    <w:pPr>
      <w:pStyle w:val="a3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1" locked="0" layoutInCell="1" allowOverlap="1">
              <wp:simplePos x="0" y="0"/>
              <wp:positionH relativeFrom="page">
                <wp:posOffset>4763770</wp:posOffset>
              </wp:positionH>
              <wp:positionV relativeFrom="page">
                <wp:posOffset>7161530</wp:posOffset>
              </wp:positionV>
              <wp:extent cx="321945" cy="181610"/>
              <wp:effectExtent l="0" t="0" r="0" b="0"/>
              <wp:wrapNone/>
              <wp:docPr id="2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1945" cy="18161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:rsidR="00FB2832" w:rsidRDefault="00FB2832">
                          <w:pPr>
                            <w:spacing w:before="13"/>
                            <w:ind w:left="60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100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7" type="#_x0000_t202" style="position:absolute;margin-left:375.1pt;margin-top:563.9pt;width:25.35pt;height:14.3pt;z-index:-2516577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" filled="f" stroked="f">
              <v:textbox inset="0,0,0,0">
                <w:txbxContent>
                  <w:p w:rsidR="00FB2832" w:rsidRDefault="00FB2832">
                    <w:pPr>
                      <w:spacing w:before="13"/>
                      <w:ind w:left="60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100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4752DA" w:rsidRDefault="004752DA">
      <w:r>
        <w:separator/>
      </w:r>
    </w:p>
  </w:footnote>
  <w:footnote w:type="continuationSeparator" w:id="0">
    <w:p w:rsidR="004752DA" w:rsidRDefault="004752D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6C66139"/>
    <w:multiLevelType w:val="hybridMultilevel"/>
    <w:tmpl w:val="376A5130"/>
    <w:lvl w:ilvl="0" w:tplc="F66E90F8">
      <w:numFmt w:val="bullet"/>
      <w:lvlText w:val="●"/>
      <w:lvlJc w:val="left"/>
      <w:pPr>
        <w:ind w:left="1530" w:hanging="360"/>
      </w:pPr>
      <w:rPr>
        <w:rFonts w:ascii="Arial" w:eastAsia="Arial" w:hAnsi="Arial" w:cs="Arial" w:hint="default"/>
        <w:b w:val="0"/>
        <w:bCs w:val="0"/>
        <w:i w:val="0"/>
        <w:iCs w:val="0"/>
        <w:w w:val="100"/>
        <w:sz w:val="16"/>
        <w:szCs w:val="16"/>
        <w:lang w:val="ru-RU" w:eastAsia="en-US" w:bidi="ar-SA"/>
      </w:rPr>
    </w:lvl>
    <w:lvl w:ilvl="1" w:tplc="DDDCECFE">
      <w:numFmt w:val="bullet"/>
      <w:lvlText w:val="•"/>
      <w:lvlJc w:val="left"/>
      <w:pPr>
        <w:ind w:left="2148" w:hanging="360"/>
      </w:pPr>
      <w:rPr>
        <w:rFonts w:hint="default"/>
        <w:lang w:val="ru-RU" w:eastAsia="en-US" w:bidi="ar-SA"/>
      </w:rPr>
    </w:lvl>
    <w:lvl w:ilvl="2" w:tplc="76B46148">
      <w:numFmt w:val="bullet"/>
      <w:lvlText w:val="•"/>
      <w:lvlJc w:val="left"/>
      <w:pPr>
        <w:ind w:left="2756" w:hanging="360"/>
      </w:pPr>
      <w:rPr>
        <w:rFonts w:hint="default"/>
        <w:lang w:val="ru-RU" w:eastAsia="en-US" w:bidi="ar-SA"/>
      </w:rPr>
    </w:lvl>
    <w:lvl w:ilvl="3" w:tplc="961664F6">
      <w:numFmt w:val="bullet"/>
      <w:lvlText w:val="•"/>
      <w:lvlJc w:val="left"/>
      <w:pPr>
        <w:ind w:left="3364" w:hanging="360"/>
      </w:pPr>
      <w:rPr>
        <w:rFonts w:hint="default"/>
        <w:lang w:val="ru-RU" w:eastAsia="en-US" w:bidi="ar-SA"/>
      </w:rPr>
    </w:lvl>
    <w:lvl w:ilvl="4" w:tplc="864EFB82">
      <w:numFmt w:val="bullet"/>
      <w:lvlText w:val="•"/>
      <w:lvlJc w:val="left"/>
      <w:pPr>
        <w:ind w:left="3972" w:hanging="360"/>
      </w:pPr>
      <w:rPr>
        <w:rFonts w:hint="default"/>
        <w:lang w:val="ru-RU" w:eastAsia="en-US" w:bidi="ar-SA"/>
      </w:rPr>
    </w:lvl>
    <w:lvl w:ilvl="5" w:tplc="39C00106">
      <w:numFmt w:val="bullet"/>
      <w:lvlText w:val="•"/>
      <w:lvlJc w:val="left"/>
      <w:pPr>
        <w:ind w:left="4580" w:hanging="360"/>
      </w:pPr>
      <w:rPr>
        <w:rFonts w:hint="default"/>
        <w:lang w:val="ru-RU" w:eastAsia="en-US" w:bidi="ar-SA"/>
      </w:rPr>
    </w:lvl>
    <w:lvl w:ilvl="6" w:tplc="880CC020">
      <w:numFmt w:val="bullet"/>
      <w:lvlText w:val="•"/>
      <w:lvlJc w:val="left"/>
      <w:pPr>
        <w:ind w:left="5188" w:hanging="360"/>
      </w:pPr>
      <w:rPr>
        <w:rFonts w:hint="default"/>
        <w:lang w:val="ru-RU" w:eastAsia="en-US" w:bidi="ar-SA"/>
      </w:rPr>
    </w:lvl>
    <w:lvl w:ilvl="7" w:tplc="1C380660">
      <w:numFmt w:val="bullet"/>
      <w:lvlText w:val="•"/>
      <w:lvlJc w:val="left"/>
      <w:pPr>
        <w:ind w:left="5796" w:hanging="360"/>
      </w:pPr>
      <w:rPr>
        <w:rFonts w:hint="default"/>
        <w:lang w:val="ru-RU" w:eastAsia="en-US" w:bidi="ar-SA"/>
      </w:rPr>
    </w:lvl>
    <w:lvl w:ilvl="8" w:tplc="D7EC1190">
      <w:numFmt w:val="bullet"/>
      <w:lvlText w:val="•"/>
      <w:lvlJc w:val="left"/>
      <w:pPr>
        <w:ind w:left="6404" w:hanging="360"/>
      </w:pPr>
      <w:rPr>
        <w:rFonts w:hint="default"/>
        <w:lang w:val="ru-RU" w:eastAsia="en-US" w:bidi="ar-SA"/>
      </w:rPr>
    </w:lvl>
  </w:abstractNum>
  <w:abstractNum w:abstractNumId="1" w15:restartNumberingAfterBreak="0">
    <w:nsid w:val="64387DBE"/>
    <w:multiLevelType w:val="hybridMultilevel"/>
    <w:tmpl w:val="7B0843FE"/>
    <w:lvl w:ilvl="0" w:tplc="BA700BF2">
      <w:start w:val="1"/>
      <w:numFmt w:val="decimal"/>
      <w:lvlText w:val=".%1"/>
      <w:lvlJc w:val="left"/>
      <w:pPr>
        <w:ind w:left="540" w:hanging="238"/>
        <w:jc w:val="left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16"/>
        <w:szCs w:val="16"/>
        <w:lang w:val="ru-RU" w:eastAsia="en-US" w:bidi="ar-SA"/>
      </w:rPr>
    </w:lvl>
    <w:lvl w:ilvl="1" w:tplc="B3AEBFC6">
      <w:numFmt w:val="bullet"/>
      <w:lvlText w:val="•"/>
      <w:lvlJc w:val="left"/>
      <w:pPr>
        <w:ind w:left="1248" w:hanging="238"/>
      </w:pPr>
      <w:rPr>
        <w:rFonts w:hint="default"/>
        <w:lang w:val="ru-RU" w:eastAsia="en-US" w:bidi="ar-SA"/>
      </w:rPr>
    </w:lvl>
    <w:lvl w:ilvl="2" w:tplc="90569AB8">
      <w:numFmt w:val="bullet"/>
      <w:lvlText w:val="•"/>
      <w:lvlJc w:val="left"/>
      <w:pPr>
        <w:ind w:left="1956" w:hanging="238"/>
      </w:pPr>
      <w:rPr>
        <w:rFonts w:hint="default"/>
        <w:lang w:val="ru-RU" w:eastAsia="en-US" w:bidi="ar-SA"/>
      </w:rPr>
    </w:lvl>
    <w:lvl w:ilvl="3" w:tplc="F51CCA3C">
      <w:numFmt w:val="bullet"/>
      <w:lvlText w:val="•"/>
      <w:lvlJc w:val="left"/>
      <w:pPr>
        <w:ind w:left="2664" w:hanging="238"/>
      </w:pPr>
      <w:rPr>
        <w:rFonts w:hint="default"/>
        <w:lang w:val="ru-RU" w:eastAsia="en-US" w:bidi="ar-SA"/>
      </w:rPr>
    </w:lvl>
    <w:lvl w:ilvl="4" w:tplc="F7700D7E">
      <w:numFmt w:val="bullet"/>
      <w:lvlText w:val="•"/>
      <w:lvlJc w:val="left"/>
      <w:pPr>
        <w:ind w:left="3372" w:hanging="238"/>
      </w:pPr>
      <w:rPr>
        <w:rFonts w:hint="default"/>
        <w:lang w:val="ru-RU" w:eastAsia="en-US" w:bidi="ar-SA"/>
      </w:rPr>
    </w:lvl>
    <w:lvl w:ilvl="5" w:tplc="DE8E795C">
      <w:numFmt w:val="bullet"/>
      <w:lvlText w:val="•"/>
      <w:lvlJc w:val="left"/>
      <w:pPr>
        <w:ind w:left="4080" w:hanging="238"/>
      </w:pPr>
      <w:rPr>
        <w:rFonts w:hint="default"/>
        <w:lang w:val="ru-RU" w:eastAsia="en-US" w:bidi="ar-SA"/>
      </w:rPr>
    </w:lvl>
    <w:lvl w:ilvl="6" w:tplc="6520D488">
      <w:numFmt w:val="bullet"/>
      <w:lvlText w:val="•"/>
      <w:lvlJc w:val="left"/>
      <w:pPr>
        <w:ind w:left="4788" w:hanging="238"/>
      </w:pPr>
      <w:rPr>
        <w:rFonts w:hint="default"/>
        <w:lang w:val="ru-RU" w:eastAsia="en-US" w:bidi="ar-SA"/>
      </w:rPr>
    </w:lvl>
    <w:lvl w:ilvl="7" w:tplc="14DCA210">
      <w:numFmt w:val="bullet"/>
      <w:lvlText w:val="•"/>
      <w:lvlJc w:val="left"/>
      <w:pPr>
        <w:ind w:left="5496" w:hanging="238"/>
      </w:pPr>
      <w:rPr>
        <w:rFonts w:hint="default"/>
        <w:lang w:val="ru-RU" w:eastAsia="en-US" w:bidi="ar-SA"/>
      </w:rPr>
    </w:lvl>
    <w:lvl w:ilvl="8" w:tplc="BAB897EA">
      <w:numFmt w:val="bullet"/>
      <w:lvlText w:val="•"/>
      <w:lvlJc w:val="left"/>
      <w:pPr>
        <w:ind w:left="6204" w:hanging="238"/>
      </w:pPr>
      <w:rPr>
        <w:rFonts w:hint="default"/>
        <w:lang w:val="ru-RU" w:eastAsia="en-US" w:bidi="ar-SA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41582D"/>
    <w:rsid w:val="001F4EE5"/>
    <w:rsid w:val="0041582D"/>
    <w:rsid w:val="004752DA"/>
    <w:rsid w:val="0053632D"/>
    <w:rsid w:val="005D738A"/>
    <w:rsid w:val="008423EE"/>
    <w:rsid w:val="00906F4D"/>
    <w:rsid w:val="009F06CF"/>
    <w:rsid w:val="00D56156"/>
    <w:rsid w:val="00D7309F"/>
    <w:rsid w:val="00E023B0"/>
    <w:rsid w:val="00F665D4"/>
    <w:rsid w:val="00FB28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D145E25"/>
  <w15:docId w15:val="{C37CB964-19F1-4286-9528-087385754F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Pr>
      <w:rFonts w:ascii="Arial" w:eastAsia="Arial" w:hAnsi="Arial" w:cs="Arial"/>
      <w:lang w:val="ru-RU"/>
    </w:rPr>
  </w:style>
  <w:style w:type="paragraph" w:styleId="2">
    <w:name w:val="heading 2"/>
    <w:basedOn w:val="a"/>
    <w:link w:val="20"/>
    <w:uiPriority w:val="9"/>
    <w:unhideWhenUsed/>
    <w:qFormat/>
    <w:rsid w:val="00D7309F"/>
    <w:pPr>
      <w:spacing w:before="80"/>
      <w:ind w:left="699" w:right="556"/>
      <w:jc w:val="center"/>
      <w:outlineLvl w:val="1"/>
    </w:pPr>
    <w:rPr>
      <w:b/>
      <w:bCs/>
      <w:sz w:val="24"/>
      <w:szCs w:val="24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23E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rPr>
      <w:b/>
      <w:bCs/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  <w:pPr>
      <w:ind w:left="89"/>
    </w:pPr>
  </w:style>
  <w:style w:type="character" w:styleId="a6">
    <w:name w:val="annotation reference"/>
    <w:basedOn w:val="a0"/>
    <w:uiPriority w:val="99"/>
    <w:semiHidden/>
    <w:unhideWhenUsed/>
    <w:rsid w:val="0053632D"/>
    <w:rPr>
      <w:sz w:val="16"/>
      <w:szCs w:val="16"/>
    </w:rPr>
  </w:style>
  <w:style w:type="paragraph" w:styleId="a7">
    <w:name w:val="annotation text"/>
    <w:basedOn w:val="a"/>
    <w:link w:val="a8"/>
    <w:uiPriority w:val="99"/>
    <w:semiHidden/>
    <w:unhideWhenUsed/>
    <w:rsid w:val="0053632D"/>
    <w:rPr>
      <w:sz w:val="20"/>
      <w:szCs w:val="20"/>
    </w:rPr>
  </w:style>
  <w:style w:type="character" w:customStyle="1" w:styleId="a8">
    <w:name w:val="Текст примечания Знак"/>
    <w:basedOn w:val="a0"/>
    <w:link w:val="a7"/>
    <w:uiPriority w:val="99"/>
    <w:semiHidden/>
    <w:rsid w:val="0053632D"/>
    <w:rPr>
      <w:rFonts w:ascii="Arial" w:eastAsia="Arial" w:hAnsi="Arial" w:cs="Arial"/>
      <w:sz w:val="20"/>
      <w:szCs w:val="20"/>
      <w:lang w:val="ru-RU"/>
    </w:rPr>
  </w:style>
  <w:style w:type="paragraph" w:styleId="a9">
    <w:name w:val="annotation subject"/>
    <w:basedOn w:val="a7"/>
    <w:next w:val="a7"/>
    <w:link w:val="aa"/>
    <w:uiPriority w:val="99"/>
    <w:semiHidden/>
    <w:unhideWhenUsed/>
    <w:rsid w:val="0053632D"/>
    <w:rPr>
      <w:b/>
      <w:bCs/>
    </w:rPr>
  </w:style>
  <w:style w:type="character" w:customStyle="1" w:styleId="aa">
    <w:name w:val="Тема примечания Знак"/>
    <w:basedOn w:val="a8"/>
    <w:link w:val="a9"/>
    <w:uiPriority w:val="99"/>
    <w:semiHidden/>
    <w:rsid w:val="0053632D"/>
    <w:rPr>
      <w:rFonts w:ascii="Arial" w:eastAsia="Arial" w:hAnsi="Arial" w:cs="Arial"/>
      <w:b/>
      <w:bCs/>
      <w:sz w:val="20"/>
      <w:szCs w:val="20"/>
      <w:lang w:val="ru-RU"/>
    </w:rPr>
  </w:style>
  <w:style w:type="paragraph" w:styleId="ab">
    <w:name w:val="Balloon Text"/>
    <w:basedOn w:val="a"/>
    <w:link w:val="ac"/>
    <w:uiPriority w:val="99"/>
    <w:semiHidden/>
    <w:unhideWhenUsed/>
    <w:rsid w:val="0053632D"/>
    <w:rPr>
      <w:rFonts w:ascii="Segoe UI" w:hAnsi="Segoe UI" w:cs="Segoe UI"/>
      <w:sz w:val="18"/>
      <w:szCs w:val="18"/>
    </w:rPr>
  </w:style>
  <w:style w:type="character" w:customStyle="1" w:styleId="ac">
    <w:name w:val="Текст выноски Знак"/>
    <w:basedOn w:val="a0"/>
    <w:link w:val="ab"/>
    <w:uiPriority w:val="99"/>
    <w:semiHidden/>
    <w:rsid w:val="0053632D"/>
    <w:rPr>
      <w:rFonts w:ascii="Segoe UI" w:eastAsia="Arial" w:hAnsi="Segoe UI" w:cs="Segoe UI"/>
      <w:sz w:val="18"/>
      <w:szCs w:val="18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53632D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20">
    <w:name w:val="Заголовок 2 Знак"/>
    <w:basedOn w:val="a0"/>
    <w:link w:val="2"/>
    <w:uiPriority w:val="9"/>
    <w:rsid w:val="00D7309F"/>
    <w:rPr>
      <w:rFonts w:ascii="Arial" w:eastAsia="Arial" w:hAnsi="Arial" w:cs="Arial"/>
      <w:b/>
      <w:bCs/>
      <w:sz w:val="24"/>
      <w:szCs w:val="24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8423E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val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271</TotalTime>
  <Pages>9</Pages>
  <Words>1848</Words>
  <Characters>10534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справочник готовый </vt:lpstr>
    </vt:vector>
  </TitlesOfParts>
  <Company/>
  <LinksUpToDate>false</LinksUpToDate>
  <CharactersWithSpaces>12358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справочник готовый </dc:title>
  <cp:lastModifiedBy>User</cp:lastModifiedBy>
  <cp:revision>11</cp:revision>
  <dcterms:created xsi:type="dcterms:W3CDTF">2024-10-18T06:26:00Z</dcterms:created>
  <dcterms:modified xsi:type="dcterms:W3CDTF">2024-10-22T13:19:00Z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2024-10-17T00:00:00Z</vt:filetime>
  </property>
  <property fmtid="{D5CDD505-2E9C-101B-9397-08002B2CF9AE}" pid="3" name="LastSaved">
    <vt:filetime>2024-10-18T00:00:00Z</vt:filetime>
  </property>
  <property fmtid="{D5CDD505-2E9C-101B-9397-08002B2CF9AE}" pid="4" name="Producer">
    <vt:lpwstr>Skia/PDF m130 Google Docs Renderer</vt:lpwstr>
  </property>
</Properties>
</file>