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27EB" w14:textId="6BCCE4D2" w:rsidR="00B82BEF" w:rsidRDefault="00B82BEF" w:rsidP="00B82BEF">
      <w:r w:rsidRPr="00B82BEF">
        <w:fldChar w:fldCharType="begin"/>
      </w:r>
      <w:r w:rsidRPr="00B82BEF">
        <w:instrText xml:space="preserve"> HYPERLINK "https://cirspb.ru/blog/info-navigation/kak-pravilno-ustanovit-datchik-ehkholota/" </w:instrText>
      </w:r>
      <w:r w:rsidRPr="00B82BEF">
        <w:fldChar w:fldCharType="separate"/>
      </w:r>
      <w:r w:rsidRPr="00B82BEF">
        <w:t>Как правильно установить датчик эхолота</w:t>
      </w:r>
      <w:r w:rsidRPr="00B82BEF"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2BEF" w14:paraId="5B286E2D" w14:textId="77777777" w:rsidTr="00B82BEF">
        <w:tc>
          <w:tcPr>
            <w:tcW w:w="9345" w:type="dxa"/>
          </w:tcPr>
          <w:p w14:paraId="7AA032A7" w14:textId="77777777" w:rsidR="00325C37" w:rsidRPr="00B82BEF" w:rsidRDefault="00325C37" w:rsidP="00325C37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Владельцы небольших плавсредств и рыбаки все чаще используют эхолоты. Это приборы, которые помогают найти рыбные места, за счет ультразвуковых волн определяют глубину, особенности дна. Они делают процесс рыбалки более плодотворным, плавание — безопасным. Но при неправильной установке устройства могут работать некорректно.</w:t>
            </w:r>
          </w:p>
          <w:p w14:paraId="5F765F07" w14:textId="78CFDE88" w:rsidR="00B82BEF" w:rsidRDefault="00325C37" w:rsidP="00325C37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 этой статье расскажем, что может стать причиной неточных измерений, как правильно установить датчик эхолота на катере, лодке из ПВХ или резины.</w:t>
            </w:r>
          </w:p>
        </w:tc>
      </w:tr>
      <w:tr w:rsidR="00B82BEF" w14:paraId="5A151DD2" w14:textId="77777777" w:rsidTr="00B82BEF">
        <w:tc>
          <w:tcPr>
            <w:tcW w:w="9345" w:type="dxa"/>
          </w:tcPr>
          <w:p w14:paraId="3C3C1250" w14:textId="77777777" w:rsidR="00325C37" w:rsidRPr="00B82BEF" w:rsidRDefault="00325C37" w:rsidP="00325C37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Почему датчик эхолота может работать некорректно</w:t>
            </w:r>
          </w:p>
          <w:p w14:paraId="39179DFF" w14:textId="31C9F97E" w:rsidR="00B82BEF" w:rsidRDefault="00325C37" w:rsidP="00325C37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 работу устройства влияют расположение двигателя, форма днища и другие параметры судна. У каждого плавсредства они отличаются, поэтому нет универсального способа установки прибора. Но есть основные факторы, которые важно учитывать для корректной работы датчика.</w:t>
            </w:r>
          </w:p>
        </w:tc>
      </w:tr>
      <w:tr w:rsidR="00B82BEF" w14:paraId="042E9D53" w14:textId="77777777" w:rsidTr="00B82BEF">
        <w:tc>
          <w:tcPr>
            <w:tcW w:w="9345" w:type="dxa"/>
          </w:tcPr>
          <w:p w14:paraId="0F2E6397" w14:textId="77777777" w:rsidR="00B5523E" w:rsidRPr="00B82BEF" w:rsidRDefault="00B5523E" w:rsidP="00B5523E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Кавитация</w:t>
            </w:r>
          </w:p>
          <w:p w14:paraId="01AF4232" w14:textId="77777777" w:rsidR="00B5523E" w:rsidRPr="00B82BEF" w:rsidRDefault="00B5523E" w:rsidP="00B5523E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Это процесс образования пузырьков в воде из-за понижения давления в определенном месте. Кавитация происходит в результате движения судна, вращения мотора. Пузырьки не дают звуковым импульсам эхолота проходить сквозь толщу воды до дна, отражаться от него. Поэтому показания прибора искажаются.</w:t>
            </w:r>
          </w:p>
          <w:p w14:paraId="3B8B1D54" w14:textId="77777777" w:rsidR="00B5523E" w:rsidRPr="00B82BEF" w:rsidRDefault="00B5523E" w:rsidP="00B5523E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Если устройство работает некорректно, попробуйте протереть его нижнюю поверхность. Так вы уберете пузырьки, которые мешают датчику.</w:t>
            </w:r>
          </w:p>
          <w:p w14:paraId="7725E77D" w14:textId="77777777" w:rsidR="00B82BEF" w:rsidRDefault="00B82BEF" w:rsidP="00B82BEF"/>
        </w:tc>
      </w:tr>
      <w:tr w:rsidR="00B82BEF" w14:paraId="0581DC93" w14:textId="77777777" w:rsidTr="00B82BEF">
        <w:tc>
          <w:tcPr>
            <w:tcW w:w="9345" w:type="dxa"/>
          </w:tcPr>
          <w:p w14:paraId="0B5636D2" w14:textId="77777777" w:rsidR="00B82BEF" w:rsidRDefault="00B82BEF" w:rsidP="00B82BEF"/>
        </w:tc>
      </w:tr>
      <w:tr w:rsidR="00B82BEF" w14:paraId="76F77E51" w14:textId="77777777" w:rsidTr="00B82BEF">
        <w:tc>
          <w:tcPr>
            <w:tcW w:w="9345" w:type="dxa"/>
          </w:tcPr>
          <w:p w14:paraId="61F7B56A" w14:textId="77777777" w:rsidR="00B82BEF" w:rsidRDefault="00B82BEF" w:rsidP="00B82BEF"/>
        </w:tc>
      </w:tr>
      <w:tr w:rsidR="00B82BEF" w14:paraId="51AB0D68" w14:textId="77777777" w:rsidTr="00B82BEF">
        <w:tc>
          <w:tcPr>
            <w:tcW w:w="9345" w:type="dxa"/>
          </w:tcPr>
          <w:p w14:paraId="0FB5EF53" w14:textId="77777777" w:rsidR="00B82BEF" w:rsidRDefault="00B82BEF" w:rsidP="00B82BEF"/>
        </w:tc>
      </w:tr>
      <w:tr w:rsidR="00B82BEF" w14:paraId="47E1CD0C" w14:textId="77777777" w:rsidTr="00B82BEF">
        <w:tc>
          <w:tcPr>
            <w:tcW w:w="9345" w:type="dxa"/>
          </w:tcPr>
          <w:p w14:paraId="2A2E28D9" w14:textId="77777777" w:rsidR="00B82BEF" w:rsidRDefault="00B82BEF" w:rsidP="00B82BEF"/>
        </w:tc>
      </w:tr>
      <w:tr w:rsidR="00B82BEF" w14:paraId="31C22F51" w14:textId="77777777" w:rsidTr="00B82BEF">
        <w:tc>
          <w:tcPr>
            <w:tcW w:w="9345" w:type="dxa"/>
          </w:tcPr>
          <w:p w14:paraId="3C841263" w14:textId="77777777" w:rsidR="00B82BEF" w:rsidRDefault="00B82BEF" w:rsidP="00B82BEF"/>
        </w:tc>
      </w:tr>
    </w:tbl>
    <w:p w14:paraId="31452B59" w14:textId="019DF79E" w:rsidR="00B82BEF" w:rsidRDefault="00B82BEF" w:rsidP="00B82BEF"/>
    <w:p w14:paraId="53E52DE5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Неправильное положение датчика</w:t>
      </w:r>
    </w:p>
    <w:p w14:paraId="1A1E8C20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Чтобы минимизировать эффект кавитации, необходимо установить датчик эхолота на лодку или катер горизонтально. Тогда измерительный преобразователь (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трансдьюсер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) будет расположен так, что ультразвуковые импульсы смогут проходить под прямым углом по отношению ко дну. Результаты показаний будут точнее.</w:t>
      </w:r>
    </w:p>
    <w:p w14:paraId="20F26A9D" w14:textId="5EFE7DA9" w:rsidR="00B82BEF" w:rsidRPr="00B82BEF" w:rsidRDefault="00B82BEF" w:rsidP="00B82BE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noProof/>
          <w:color w:val="3A3A3A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3EBE0FE" wp14:editId="529AE212">
                <wp:extent cx="301625" cy="301625"/>
                <wp:effectExtent l="0" t="0" r="0" b="0"/>
                <wp:docPr id="4" name="Прямоугольник 4" descr="Как правильно установить датчик эхолот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8A9D7" id="Прямоугольник 4" o:spid="_x0000_s1026" alt="Как правильно установить датчик эхолот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geFAMAABsGAAAOAAAAZHJzL2Uyb0RvYy54bWysVM1u1DAQviPxDpbvaZIlu91EzaJ2t4uQ&#10;yo9UeABv4mwsEjvYbtOCkPgR4lLEnQuvUAEHBLS8QvJGjJ3d7ba9ICCHaDwz/ubv82zdPioLdEil&#10;YoLH2N/wMKI8ESnj8xg/fjR1hhgpTXhKCsFpjI+pwrdHN29s1VVEeyIXRUolAhCuorqKca51Fbmu&#10;SnJaErUhKsrBmAlZEg1HOXdTSWpALwu353kDtxYyraRIqFKgnXRGPLL4WUYT/SDLFNWoiDHkpu1f&#10;2v/M/N3RFonmklQ5SxZpkL/IoiSMQ9AV1IRogg4kuwZVskQKJTK9kYjSFVnGEmprgGp870o1+zmp&#10;qK0FmqOqVZvU/4NN7h8+lIilMQ4w4qSEETWf2pfth+Znc96+ab40582P9qQ5a7413xH4pFQl0L/m&#10;Y3MKiuZX+xKEz2DtvM5R+6Z91b4G5RlcBUP7uj1BzdfmFIR3FqV93741sBAA/MwI6kpFkMl+9VCa&#10;JqpqTyRPFOJinBM+p9uqgkECvSDFpUpKUeeUpNAL30C4lzDMQQEamtX3RApFkQMt7ICOMlmaGNB6&#10;dGR5cLziAT3SKAHlLc8f9PoYJWBayCYCiZaXK6n0HSpKZIQYS8jOgpPDPaU716WLicXFlBUF6ElU&#10;8EsKwOw0EBquGptJwjLneeiFu8PdYeAEvcGuE3iTibM9HQfOYOpv9ie3JuPxxH9h4vpBlLM0pdyE&#10;WbLYD/6MJYv31PFvxWMlCpYaOJOSkvPZuJDokMArmtrPthwsF27u5TRsv6CWKyX5vcDb6YXOdDDc&#10;dIJp0HfCTW/oeH64Ew68IAwm08sl7TFO/70kVMc47MNMbTkXSV+pzbPf9dpIVDINe6pgZYyHKycS&#10;GQbu8tSOVhNWdPJaK0z6F62AcS8HbflqKNqxfybSY6CrFEAn2FOwUUHIhXyGUQ3bKcbq6QGRFKPi&#10;LgfKh34QmHVmD0F/swcHuW6ZrVsITwAqxhqjThzrbgUeVJLNc4jk28ZwsQ3PJGOWwuYJdVktHhds&#10;IFvJYluaFbd+tl4XO330Gw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GOcoHhQDAAAbBgAADgAAAAAAAAAAAAAAAAAuAgAAZHJz&#10;L2Uyb0RvYy54bWxQSwECLQAUAAYACAAAACEAaDaXaNoAAAADAQAADwAAAAAAAAAAAAAAAABu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B5523E" w:rsidRPr="00B5523E">
        <w:rPr>
          <w:noProof/>
        </w:rPr>
        <w:t xml:space="preserve"> </w:t>
      </w:r>
      <w:r w:rsidR="00B5523E">
        <w:rPr>
          <w:noProof/>
        </w:rPr>
        <w:drawing>
          <wp:inline distT="0" distB="0" distL="0" distR="0" wp14:anchorId="0A7C1D5B" wp14:editId="318AEE26">
            <wp:extent cx="3869382" cy="1418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728" cy="14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B5A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рис. 1, рис. 2</w:t>
      </w:r>
    </w:p>
    <w:p w14:paraId="46B5E5A8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На рисунках 1 и 2 показаны положения датчика, при которых кавитация возникает не только от движения судна, но и от самого эхолота. При таком угле наклона показания прибора некорректны.</w:t>
      </w:r>
    </w:p>
    <w:p w14:paraId="4B382D15" w14:textId="5224FA86" w:rsidR="00B82BEF" w:rsidRPr="00B82BEF" w:rsidRDefault="00B82BEF" w:rsidP="00B82BE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</w:p>
    <w:p w14:paraId="45264A4E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рис. 3</w:t>
      </w:r>
    </w:p>
    <w:p w14:paraId="68FD7DB5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На рисунке 3 показано, как установить датчик эхолота, чтобы он работал без сбоев. При таком угле наклона показатели прибора будут точными.</w:t>
      </w:r>
    </w:p>
    <w:p w14:paraId="5FCC6DC1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Вибрация</w:t>
      </w:r>
    </w:p>
    <w:p w14:paraId="409B7F9F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Если устройство закреплено недостаточно плотно, оно остается подвижным, неустойчивым к вибрациям, тряске. В результате между исходящими и принимаемыми импульсами возникает рассинхронизация, показания обрабатываются неточно.</w:t>
      </w:r>
    </w:p>
    <w:p w14:paraId="287BCFEE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ru-RU"/>
        </w:rPr>
      </w:pPr>
      <w:r w:rsidRPr="00B82BEF">
        <w:rPr>
          <w:rFonts w:ascii="Arial" w:eastAsia="Times New Roman" w:hAnsi="Arial" w:cs="Arial"/>
          <w:color w:val="3A3A3A"/>
          <w:sz w:val="36"/>
          <w:szCs w:val="36"/>
          <w:lang w:eastAsia="ru-RU"/>
        </w:rPr>
        <w:t>Как правильно установить эхолот на катер или некрупное судно</w:t>
      </w:r>
    </w:p>
    <w:p w14:paraId="30E496C8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Монтировать устройства на такие плавсредства проще всего за счет жесткого твердого корпуса. Для установки используют заводские крепления. Фикс</w:t>
      </w:r>
      <w:bookmarkStart w:id="0" w:name="_GoBack"/>
      <w:bookmarkEnd w:id="0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ируют эхолот к днищу или транцу.</w:t>
      </w:r>
    </w:p>
    <w:p w14:paraId="4C794EC6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Заводское крепление</w:t>
      </w:r>
    </w:p>
    <w:p w14:paraId="64CFCCC8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Таким способом прибор крепится к транцу. Для установки используют струбцину и кронштейн. Струбцина должна быть изготовлена из нержавеющей стали. Кронштейн нужен для фиксации угла наклона датчика.</w:t>
      </w:r>
    </w:p>
    <w:p w14:paraId="12F0001B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Устанавливают эхолот на транец следующим образом:</w:t>
      </w:r>
    </w:p>
    <w:p w14:paraId="1C40D16B" w14:textId="77777777" w:rsidR="00B82BEF" w:rsidRPr="00B82BEF" w:rsidRDefault="00B82BEF" w:rsidP="00B82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Плотно прижимают струбцину к транцу. При этом лучше установить ее как можно ближе к борту, чтобы деталь не мешала при движении судна.</w:t>
      </w:r>
    </w:p>
    <w:p w14:paraId="7DAEC5E4" w14:textId="77777777" w:rsidR="00B82BEF" w:rsidRPr="00B82BEF" w:rsidRDefault="00B82BEF" w:rsidP="00B82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Прикрепляют эхолот к кронштейну. Важно максимально плотно соединить детали, чтобы на крепление не воздействовали вибрации, тряска.</w:t>
      </w:r>
    </w:p>
    <w:p w14:paraId="34EABBBB" w14:textId="77777777" w:rsidR="00B82BEF" w:rsidRPr="00B82BEF" w:rsidRDefault="00B82BEF" w:rsidP="00B82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Соединяют струбцину с кронштейном. Для этого используют специальный болт. После соединения элементов можно регулировать глубину, на которую опускается прибор.</w:t>
      </w:r>
    </w:p>
    <w:p w14:paraId="2C30D12C" w14:textId="77777777" w:rsidR="00B82BEF" w:rsidRPr="00B82BEF" w:rsidRDefault="00B82BEF" w:rsidP="00B82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Устанавливают угол наклона. Датчик необходимо зафиксировать в горизонтальном положении. Лучше всего это делать при движении судна.</w:t>
      </w:r>
    </w:p>
    <w:p w14:paraId="67D54F76" w14:textId="77777777" w:rsidR="00B82BEF" w:rsidRPr="00B82BEF" w:rsidRDefault="00B82BEF" w:rsidP="00B82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Проверяют все соединения. После того как убедились в корректной работе эхолота еще раз как можно плотнее фиксируют все крепления.</w:t>
      </w:r>
    </w:p>
    <w:p w14:paraId="7D5650D5" w14:textId="77777777" w:rsidR="00B82BEF" w:rsidRPr="00B82BEF" w:rsidRDefault="00B82BEF" w:rsidP="00B82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Устанавливают экран. Дисплей закрепляют на днище или специальном держателе.</w:t>
      </w:r>
    </w:p>
    <w:p w14:paraId="7367FBF4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Заводской способ крепления — быстрый, простой, надежный. Эхолот, установленный таким образом, работает корректно, менее подвержен воздействию вибраций, кавитации. Есть возможность во время движения судна регулировать положение устройства для получения наиболее точных измерений.</w:t>
      </w:r>
    </w:p>
    <w:p w14:paraId="7739B427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Крепление на присоски или клей</w:t>
      </w:r>
    </w:p>
    <w:p w14:paraId="7BC12763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Используют для установки эхолотов на днище. Такой способ подходит только для приборов с высокой мощностью. Их сигнал может без потерь пройти сквозь толщину днища.</w:t>
      </w:r>
    </w:p>
    <w:p w14:paraId="3C10FE78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ru-RU"/>
        </w:rPr>
      </w:pPr>
      <w:r w:rsidRPr="00B82BEF">
        <w:rPr>
          <w:rFonts w:ascii="Arial" w:eastAsia="Times New Roman" w:hAnsi="Arial" w:cs="Arial"/>
          <w:color w:val="3A3A3A"/>
          <w:sz w:val="36"/>
          <w:szCs w:val="36"/>
          <w:lang w:eastAsia="ru-RU"/>
        </w:rPr>
        <w:t>Как закрепить датчик эхолота на лодку ПВХ или НДНД</w:t>
      </w:r>
    </w:p>
    <w:p w14:paraId="72FF2505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lastRenderedPageBreak/>
        <w:t>Крепить эхолоты на лодки из поливинилхлорида или с надувным дном низкого давления сложнее. Конструкция этих плавсредств не жесткая, у материалов есть свои особенности. Рыболовы используют несколько способов крепления.</w:t>
      </w:r>
    </w:p>
    <w:p w14:paraId="413C3271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В корпусе днища</w:t>
      </w:r>
    </w:p>
    <w:p w14:paraId="3D67FC2E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Для резиновых и ПВХ судов это один из оптимальных методов. Ультразвуковые импульсы без проблем проходят сквозь материал, данные прибора не искажаются. При этом нет кавитации, тряска и вибрации минимальны.</w:t>
      </w:r>
    </w:p>
    <w:p w14:paraId="59425676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Монтаж проходит в несколько этапов.</w:t>
      </w:r>
    </w:p>
    <w:p w14:paraId="60FBE054" w14:textId="77777777" w:rsidR="00B82BEF" w:rsidRPr="00B82BEF" w:rsidRDefault="00B82BEF" w:rsidP="00B8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Выбор места для установки. Самый лучший вариант — закрепить эхолот ближе к килю. В этом месте проще добиться горизонтального положения датчика.</w:t>
      </w:r>
    </w:p>
    <w:p w14:paraId="39D9F332" w14:textId="77777777" w:rsidR="00B82BEF" w:rsidRPr="00B82BEF" w:rsidRDefault="00B82BEF" w:rsidP="00B8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Тестирование эхолота. Проведение замеров в заранее выбранном месте.</w:t>
      </w:r>
    </w:p>
    <w:p w14:paraId="7953A897" w14:textId="77777777" w:rsidR="00B82BEF" w:rsidRPr="00B82BEF" w:rsidRDefault="00B82BEF" w:rsidP="00B8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Формирование ложа для прибора. Необходимо вырезать внутренний слой ПВХ или резины из днища, чтобы зафиксировать устройство в одном положении, уменьшить толщину материала для лучшего прохождения ультразвуковых волн.</w:t>
      </w:r>
    </w:p>
    <w:p w14:paraId="1977AA7C" w14:textId="77777777" w:rsidR="00B82BEF" w:rsidRPr="00B82BEF" w:rsidRDefault="00B82BEF" w:rsidP="00B8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Герметизировать пространство вокруг датчика. Нельзя, чтобы между крайней точкой прибора и днищем лодки оставался воздух. Это может повлиять на точность измерений. Пространство можно заполнить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герметиком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 или эпоксидной смолой.</w:t>
      </w:r>
    </w:p>
    <w:p w14:paraId="1ED413D1" w14:textId="6FABD75F" w:rsidR="00B82BEF" w:rsidRPr="00B82BEF" w:rsidRDefault="00B82BEF" w:rsidP="00B82BE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</w:p>
    <w:p w14:paraId="4908F851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У такого метода крепления есть плюсы и минусы. Из достоинств — конструкция не мешает управлять лодкой, прибор максимально точно снимает показания, риск повреждений минимальный. Из недостатков — довольно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трудозатратный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 процесс, почти невозможно открепить устройство, чтобы использовать его на другой лодке.</w:t>
      </w:r>
    </w:p>
    <w:p w14:paraId="782B0886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 xml:space="preserve">Самодельное </w:t>
      </w:r>
      <w:proofErr w:type="spellStart"/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транцевое</w:t>
      </w:r>
      <w:proofErr w:type="spellEnd"/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 xml:space="preserve"> крепление</w:t>
      </w:r>
    </w:p>
    <w:p w14:paraId="25F2F95D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Когда опытные рыболовы говорят о том, как крепить эхолот на лодке ПВХ, часто упоминается этот метод. Но он подходит только плавсредствам с транцем.</w:t>
      </w:r>
    </w:p>
    <w:p w14:paraId="755521D9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Чтобы изготовить крепление своими руками, необходимы:</w:t>
      </w:r>
    </w:p>
    <w:p w14:paraId="5E008375" w14:textId="77777777" w:rsidR="00B82BEF" w:rsidRPr="00B82BEF" w:rsidRDefault="00B82BEF" w:rsidP="00B82B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труба из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металлопластика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;</w:t>
      </w:r>
    </w:p>
    <w:p w14:paraId="54C002A2" w14:textId="77777777" w:rsidR="00B82BEF" w:rsidRPr="00B82BEF" w:rsidRDefault="00B82BEF" w:rsidP="00B82B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струбцина;</w:t>
      </w:r>
    </w:p>
    <w:p w14:paraId="6531E69A" w14:textId="77777777" w:rsidR="00B82BEF" w:rsidRPr="00B82BEF" w:rsidRDefault="00B82BEF" w:rsidP="00B82B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труба из нержавейки чуть большего диаметра, чем металлопластиковая;</w:t>
      </w:r>
    </w:p>
    <w:p w14:paraId="46689569" w14:textId="77777777" w:rsidR="00B82BEF" w:rsidRPr="00B82BEF" w:rsidRDefault="00B82BEF" w:rsidP="00B82B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прокладки из резины, шайбы, хомуты, шплинт, болты.</w:t>
      </w:r>
    </w:p>
    <w:p w14:paraId="3538B377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С помощью хомутов нужно закрепить металлическую трубу в струбцине, поставить прокладки. Внутрь трубы вставить трубку из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металлопластика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, низ ее расплющить. В полученной расплющенной части проделать отверстия для крепления прибора. С помощью болтов, шайб закрепить устройство. Установить датчик эхолота на транец.</w:t>
      </w:r>
    </w:p>
    <w:p w14:paraId="5B49994C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Труба из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металлопластика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 остается подвижной, чтобы с ее помощью можно было регулировать глубину датчика. Когда глубина выбрана, необходимо зафиксировать трубу, используя просверленные отверстия и шплинт.</w:t>
      </w:r>
    </w:p>
    <w:p w14:paraId="318AD3E0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К плюсам такого способа крепления относятся:</w:t>
      </w:r>
    </w:p>
    <w:p w14:paraId="35EEF4FE" w14:textId="77777777" w:rsidR="00B82BEF" w:rsidRPr="00B82BEF" w:rsidRDefault="00B82BEF" w:rsidP="00B82B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возможность быстро демонтировать эхолот, использовать его на другом судне;</w:t>
      </w:r>
    </w:p>
    <w:p w14:paraId="2B398C17" w14:textId="77777777" w:rsidR="00B82BEF" w:rsidRPr="00B82BEF" w:rsidRDefault="00B82BEF" w:rsidP="00B82B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невысокая стоимость;</w:t>
      </w:r>
    </w:p>
    <w:p w14:paraId="59C023B3" w14:textId="77777777" w:rsidR="00B82BEF" w:rsidRPr="00B82BEF" w:rsidRDefault="00B82BEF" w:rsidP="00B82B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устойчивость к тряске;</w:t>
      </w:r>
    </w:p>
    <w:p w14:paraId="3B265F99" w14:textId="77777777" w:rsidR="00B82BEF" w:rsidRPr="00B82BEF" w:rsidRDefault="00B82BEF" w:rsidP="00B82B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возможность регулировать глубину датчика.</w:t>
      </w:r>
    </w:p>
    <w:p w14:paraId="4A2E34B1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lastRenderedPageBreak/>
        <w:t>К недостаткам — большие трудозатраты, риск повредить транец, если прибор столкнется с препятствием.</w:t>
      </w:r>
    </w:p>
    <w:p w14:paraId="69A84869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Выносной способ</w:t>
      </w:r>
    </w:p>
    <w:p w14:paraId="77EEC360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Вариант для весельных лодок без мотора.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Трансдьюсер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 крепят к пластиковой бутылке, провод фиксируют у горлышка. С помощью добавления или убавления из нее воды регулируют глубину погружения датчика.</w:t>
      </w:r>
    </w:p>
    <w:p w14:paraId="1DCA34E9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Это один из самых простых методов крепления эхолота для рыбаков. Проще только обратиться к профессионалам. Например, в компанию «Связь и Радионавигация».</w:t>
      </w:r>
    </w:p>
    <w:p w14:paraId="715C8C02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ru-RU"/>
        </w:rPr>
      </w:pPr>
      <w:r w:rsidRPr="00B82BEF">
        <w:rPr>
          <w:rFonts w:ascii="Arial" w:eastAsia="Times New Roman" w:hAnsi="Arial" w:cs="Arial"/>
          <w:color w:val="3A3A3A"/>
          <w:sz w:val="36"/>
          <w:szCs w:val="36"/>
          <w:lang w:eastAsia="ru-RU"/>
        </w:rPr>
        <w:t>Эхолоты в «Связь и Радионавигация»</w:t>
      </w:r>
    </w:p>
    <w:p w14:paraId="06741FDE" w14:textId="7F3A8AE6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Наши специалисты консультируют, помогают в подборе, ремонте оборудования. В каталоге собраны эхолоты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Furuno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,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Lowrance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,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Simrad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, </w:t>
      </w:r>
      <w:proofErr w:type="spellStart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Skipper</w:t>
      </w:r>
      <w:proofErr w:type="spellEnd"/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 xml:space="preserve"> и других проверенных производителей.</w:t>
      </w:r>
    </w:p>
    <w:p w14:paraId="2FF733EF" w14:textId="77777777" w:rsidR="00B82BEF" w:rsidRPr="00B82BEF" w:rsidRDefault="00B82BEF" w:rsidP="00B82B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ru-RU"/>
        </w:rPr>
      </w:pPr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Для заказа товара или услуги позвоните по номеру +7 (812) 4-673-673 или напишите письмо на </w:t>
      </w:r>
      <w:hyperlink r:id="rId6" w:history="1">
        <w:r w:rsidRPr="00B82BE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service@cirspb.ru</w:t>
        </w:r>
      </w:hyperlink>
      <w:r w:rsidRPr="00B82BEF">
        <w:rPr>
          <w:rFonts w:ascii="Arial" w:eastAsia="Times New Roman" w:hAnsi="Arial" w:cs="Arial"/>
          <w:color w:val="3A3A3A"/>
          <w:sz w:val="21"/>
          <w:szCs w:val="21"/>
          <w:lang w:eastAsia="ru-RU"/>
        </w:rPr>
        <w:t>.</w:t>
      </w:r>
    </w:p>
    <w:p w14:paraId="24311CED" w14:textId="77777777" w:rsidR="00B82BEF" w:rsidRPr="00B82BEF" w:rsidRDefault="00B82BEF" w:rsidP="00B82BEF"/>
    <w:sectPr w:rsidR="00B82BEF" w:rsidRPr="00B8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1007"/>
    <w:multiLevelType w:val="multilevel"/>
    <w:tmpl w:val="21FC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56A6"/>
    <w:multiLevelType w:val="multilevel"/>
    <w:tmpl w:val="E2C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343C6"/>
    <w:multiLevelType w:val="multilevel"/>
    <w:tmpl w:val="696C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73D14"/>
    <w:multiLevelType w:val="multilevel"/>
    <w:tmpl w:val="E9C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77"/>
    <w:rsid w:val="00325C37"/>
    <w:rsid w:val="00393CE6"/>
    <w:rsid w:val="005A3677"/>
    <w:rsid w:val="00B5523E"/>
    <w:rsid w:val="00B82BEF"/>
    <w:rsid w:val="00E5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41ED"/>
  <w15:chartTrackingRefBased/>
  <w15:docId w15:val="{8862F7A1-B748-465D-8024-F46BFF1E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2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2BEF"/>
    <w:rPr>
      <w:color w:val="0000FF"/>
      <w:u w:val="single"/>
    </w:rPr>
  </w:style>
  <w:style w:type="table" w:styleId="a4">
    <w:name w:val="Table Grid"/>
    <w:basedOn w:val="a1"/>
    <w:uiPriority w:val="39"/>
    <w:rsid w:val="00B82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82B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2B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8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@cirspb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2025-04-17T12:16:00Z</dcterms:created>
  <dcterms:modified xsi:type="dcterms:W3CDTF">2025-04-17T13:51:00Z</dcterms:modified>
</cp:coreProperties>
</file>