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559D" w14:textId="3D004E03" w:rsidR="00983258" w:rsidRDefault="007D0548">
      <w:r w:rsidRPr="007D0548">
        <w:t xml:space="preserve">Карты </w:t>
      </w:r>
      <w:proofErr w:type="spellStart"/>
      <w:r w:rsidRPr="007D0548">
        <w:t>Navtor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4C73" w14:paraId="0AE47803" w14:textId="77777777" w:rsidTr="00B54C73">
        <w:tc>
          <w:tcPr>
            <w:tcW w:w="9345" w:type="dxa"/>
          </w:tcPr>
          <w:p w14:paraId="5367F430" w14:textId="77777777" w:rsidR="00B54C73" w:rsidRDefault="00800F1B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E-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Navigation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Suite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 NAVTOR обеспечивает легкий переход к цифровой навигации и помогает судовладельцам, операторам и штурманам упростить управление, распространение и обновление навигационных данных.</w:t>
            </w:r>
          </w:p>
          <w:p w14:paraId="16D5A162" w14:textId="77777777" w:rsidR="006B42CF" w:rsidRDefault="006B42CF">
            <w:r>
              <w:rPr>
                <w:noProof/>
              </w:rPr>
              <w:drawing>
                <wp:inline distT="0" distB="0" distL="0" distR="0" wp14:anchorId="644724B1" wp14:editId="1857830E">
                  <wp:extent cx="1142857" cy="56190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63038" w14:textId="03BE37B3" w:rsidR="006B42CF" w:rsidRDefault="006B42CF">
            <w:r>
              <w:t xml:space="preserve">Рисунок 1 (эмблема </w:t>
            </w:r>
            <w:r>
              <w:rPr>
                <w:lang w:val="en-US"/>
              </w:rPr>
              <w:t>NAVTOR</w:t>
            </w:r>
            <w:r>
              <w:t>)</w:t>
            </w:r>
          </w:p>
        </w:tc>
      </w:tr>
      <w:tr w:rsidR="00B54C73" w14:paraId="272DF3D4" w14:textId="77777777" w:rsidTr="00B54C73">
        <w:tc>
          <w:tcPr>
            <w:tcW w:w="9345" w:type="dxa"/>
          </w:tcPr>
          <w:p w14:paraId="7873F28E" w14:textId="77777777" w:rsidR="00414707" w:rsidRDefault="00800F1B" w:rsidP="00414707">
            <w:pPr>
              <w:rPr>
                <w:rFonts w:ascii="Arial" w:eastAsia="Times New Roman" w:hAnsi="Arial" w:cs="Arial"/>
                <w:b/>
                <w:bCs/>
                <w:color w:val="3A3A3A"/>
                <w:sz w:val="21"/>
                <w:szCs w:val="21"/>
                <w:shd w:val="clear" w:color="auto" w:fill="FFFFFF"/>
                <w:lang w:eastAsia="ru-RU"/>
              </w:rPr>
            </w:pPr>
            <w:r w:rsidRPr="00800F1B">
              <w:rPr>
                <w:rFonts w:ascii="Arial" w:eastAsia="Times New Roman" w:hAnsi="Arial" w:cs="Arial"/>
                <w:b/>
                <w:bCs/>
                <w:color w:val="3A3A3A"/>
                <w:sz w:val="21"/>
                <w:szCs w:val="21"/>
                <w:shd w:val="clear" w:color="auto" w:fill="FFFFFF"/>
                <w:lang w:eastAsia="ru-RU"/>
              </w:rPr>
              <w:t>Преимущества системы NAVTOR:</w:t>
            </w:r>
          </w:p>
          <w:p w14:paraId="05D8B5FD" w14:textId="148CCBD2" w:rsidR="00800F1B" w:rsidRPr="00800F1B" w:rsidRDefault="00800F1B" w:rsidP="00414707">
            <w:pPr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800F1B">
              <w:rPr>
                <w:rFonts w:ascii="Arial" w:eastAsia="Times New Roman" w:hAnsi="Arial" w:cs="Arial"/>
                <w:color w:val="3A3A3A"/>
                <w:sz w:val="21"/>
                <w:szCs w:val="21"/>
                <w:u w:val="single"/>
                <w:lang w:eastAsia="ru-RU"/>
              </w:rPr>
              <w:t>Финансовая выгода.</w:t>
            </w:r>
            <w:r w:rsidRPr="00800F1B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 Оплата производится только за те карты, которые фактически были использованы во время перехода.</w:t>
            </w:r>
          </w:p>
          <w:p w14:paraId="65CA4C2D" w14:textId="77777777" w:rsidR="00800F1B" w:rsidRPr="00800F1B" w:rsidRDefault="00800F1B" w:rsidP="00800F1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800F1B">
              <w:rPr>
                <w:rFonts w:ascii="Arial" w:eastAsia="Times New Roman" w:hAnsi="Arial" w:cs="Arial"/>
                <w:color w:val="3A3A3A"/>
                <w:sz w:val="21"/>
                <w:szCs w:val="21"/>
                <w:u w:val="single"/>
                <w:lang w:eastAsia="ru-RU"/>
              </w:rPr>
              <w:t>Удобство.</w:t>
            </w:r>
            <w:r w:rsidRPr="00800F1B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 Распространение и обновление карт без использования DVD</w:t>
            </w:r>
          </w:p>
          <w:p w14:paraId="1CD94D11" w14:textId="77777777" w:rsidR="00800F1B" w:rsidRPr="00800F1B" w:rsidRDefault="00800F1B" w:rsidP="00800F1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800F1B">
              <w:rPr>
                <w:rFonts w:ascii="Arial" w:eastAsia="Times New Roman" w:hAnsi="Arial" w:cs="Arial"/>
                <w:color w:val="3A3A3A"/>
                <w:sz w:val="21"/>
                <w:szCs w:val="21"/>
                <w:u w:val="single"/>
                <w:lang w:eastAsia="ru-RU"/>
              </w:rPr>
              <w:t>Сжатие данных.</w:t>
            </w:r>
            <w:r w:rsidRPr="00800F1B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 Сокращение расходов на спутниковый Интернет в море за счет оптимального сжатия данных о судах.</w:t>
            </w:r>
          </w:p>
          <w:p w14:paraId="576E3C2C" w14:textId="77777777" w:rsidR="00800F1B" w:rsidRPr="00800F1B" w:rsidRDefault="00800F1B" w:rsidP="00800F1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800F1B">
              <w:rPr>
                <w:rFonts w:ascii="Arial" w:eastAsia="Times New Roman" w:hAnsi="Arial" w:cs="Arial"/>
                <w:color w:val="3A3A3A"/>
                <w:sz w:val="21"/>
                <w:szCs w:val="21"/>
                <w:u w:val="single"/>
                <w:lang w:eastAsia="ru-RU"/>
              </w:rPr>
              <w:t>Технические преимущества.</w:t>
            </w:r>
            <w:r w:rsidRPr="00800F1B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 Самые надежные и полные базы данных.</w:t>
            </w:r>
          </w:p>
          <w:p w14:paraId="79DCD03F" w14:textId="30D2D012" w:rsidR="00B54C73" w:rsidRDefault="00800F1B" w:rsidP="004147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</w:pPr>
            <w:r w:rsidRPr="00800F1B">
              <w:rPr>
                <w:rFonts w:ascii="Arial" w:eastAsia="Times New Roman" w:hAnsi="Arial" w:cs="Arial"/>
                <w:color w:val="3A3A3A"/>
                <w:sz w:val="21"/>
                <w:szCs w:val="21"/>
                <w:u w:val="single"/>
                <w:lang w:eastAsia="ru-RU"/>
              </w:rPr>
              <w:t>Эффективность.</w:t>
            </w:r>
            <w:r w:rsidRPr="00800F1B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 90% клиентов подтвердили, что NAVTOR упростил обработку ENC.</w:t>
            </w:r>
          </w:p>
        </w:tc>
      </w:tr>
      <w:tr w:rsidR="00B54C73" w14:paraId="1440EC08" w14:textId="77777777" w:rsidTr="00B54C73">
        <w:tc>
          <w:tcPr>
            <w:tcW w:w="9345" w:type="dxa"/>
          </w:tcPr>
          <w:p w14:paraId="3297084A" w14:textId="77777777" w:rsidR="00414707" w:rsidRDefault="00800F1B">
            <w:pPr>
              <w:rPr>
                <w:rFonts w:ascii="Arial" w:hAnsi="Arial" w:cs="Arial"/>
                <w:b/>
                <w:bCs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1"/>
                <w:szCs w:val="21"/>
                <w:shd w:val="clear" w:color="auto" w:fill="FFFFFF"/>
              </w:rPr>
              <w:t>Как установить систему на судно?</w:t>
            </w:r>
          </w:p>
          <w:p w14:paraId="6C22C506" w14:textId="63905197" w:rsidR="00414707" w:rsidRDefault="00800F1B">
            <w:pPr>
              <w:rPr>
                <w:rFonts w:ascii="Arial" w:hAnsi="Arial" w:cs="Arial"/>
                <w:color w:val="3A3A3A"/>
                <w:sz w:val="21"/>
                <w:szCs w:val="21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u w:val="single"/>
                <w:shd w:val="clear" w:color="auto" w:fill="FFFFFF"/>
              </w:rPr>
              <w:t xml:space="preserve">Вариант 1.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u w:val="single"/>
                <w:shd w:val="clear" w:color="auto" w:fill="FFFFFF"/>
              </w:rPr>
              <w:t>NavBox</w:t>
            </w:r>
            <w:proofErr w:type="spellEnd"/>
          </w:p>
          <w:p w14:paraId="40D226D3" w14:textId="77777777" w:rsidR="00B54C73" w:rsidRDefault="00800F1B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Интегрируя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NavBox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 в сеть мостика, судно будет автоматически получать последние обновления карт и передавать очень точные данные о местоположении судна и данные AIS для ближайших судов. Это экономит время и обеспечивает полное соответствие в любое время.</w:t>
            </w:r>
          </w:p>
          <w:p w14:paraId="56A123AF" w14:textId="77777777" w:rsidR="006B42CF" w:rsidRDefault="006B42CF">
            <w:r>
              <w:rPr>
                <w:noProof/>
              </w:rPr>
              <w:drawing>
                <wp:inline distT="0" distB="0" distL="0" distR="0" wp14:anchorId="676283E1" wp14:editId="496A4234">
                  <wp:extent cx="4914286" cy="1980952"/>
                  <wp:effectExtent l="0" t="0" r="635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1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FD812" w14:textId="3E643761" w:rsidR="006B42CF" w:rsidRDefault="006B42CF" w:rsidP="006B42CF">
            <w:pPr>
              <w:jc w:val="center"/>
            </w:pPr>
            <w:r>
              <w:t xml:space="preserve">Рисунок 2 (вариант установки системы </w:t>
            </w:r>
            <w:proofErr w:type="spellStart"/>
            <w:r>
              <w:rPr>
                <w:lang w:val="en-US"/>
              </w:rPr>
              <w:t>NavBox</w:t>
            </w:r>
            <w:proofErr w:type="spellEnd"/>
            <w:r>
              <w:t xml:space="preserve"> на судно)</w:t>
            </w:r>
          </w:p>
        </w:tc>
      </w:tr>
      <w:tr w:rsidR="00B54C73" w14:paraId="67172B91" w14:textId="77777777" w:rsidTr="00B54C73">
        <w:tc>
          <w:tcPr>
            <w:tcW w:w="9345" w:type="dxa"/>
          </w:tcPr>
          <w:p w14:paraId="3FBCF564" w14:textId="77777777" w:rsidR="00414707" w:rsidRDefault="00800F1B">
            <w:pPr>
              <w:rPr>
                <w:rFonts w:ascii="Arial" w:hAnsi="Arial" w:cs="Arial"/>
                <w:color w:val="3A3A3A"/>
                <w:sz w:val="21"/>
                <w:szCs w:val="21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u w:val="single"/>
                <w:shd w:val="clear" w:color="auto" w:fill="FFFFFF"/>
              </w:rPr>
              <w:t xml:space="preserve">Вариант 2.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u w:val="single"/>
                <w:shd w:val="clear" w:color="auto" w:fill="FFFFFF"/>
              </w:rPr>
              <w:t>NavSync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u w:val="single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u w:val="single"/>
                <w:shd w:val="clear" w:color="auto" w:fill="FFFFFF"/>
              </w:rPr>
              <w:t>NavStick</w:t>
            </w:r>
            <w:proofErr w:type="spellEnd"/>
          </w:p>
          <w:p w14:paraId="13E69A7D" w14:textId="77777777" w:rsidR="00B54C73" w:rsidRDefault="00800F1B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Более простая альтернатива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NavBox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 - установить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NavSync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 на ПК мостика. Программное обеспечение позволяет штурманам беспрепятственно получать доступ и обновлять карты, а затем передавать данные в ЭКНИС с помощью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NavStick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.</w:t>
            </w:r>
          </w:p>
          <w:p w14:paraId="6D93A32E" w14:textId="77777777" w:rsidR="003B7932" w:rsidRDefault="003B7932" w:rsidP="003B79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C0A730" wp14:editId="06DAE243">
                  <wp:extent cx="4590476" cy="2028571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76" cy="2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B98F2" w14:textId="2D9CE0E8" w:rsidR="003B7932" w:rsidRDefault="00B409D2" w:rsidP="003B7932">
            <w:pPr>
              <w:jc w:val="center"/>
            </w:pPr>
            <w:r>
              <w:t xml:space="preserve">Рисунок 3 (вариант установки системы </w:t>
            </w:r>
            <w:proofErr w:type="spellStart"/>
            <w:r>
              <w:rPr>
                <w:lang w:val="en-US"/>
              </w:rPr>
              <w:t>NavSysc</w:t>
            </w:r>
            <w:proofErr w:type="spellEnd"/>
            <w:r w:rsidRPr="00B409D2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NavStick</w:t>
            </w:r>
            <w:proofErr w:type="spellEnd"/>
            <w:r>
              <w:t>)</w:t>
            </w:r>
          </w:p>
        </w:tc>
      </w:tr>
      <w:tr w:rsidR="00B54C73" w14:paraId="3C9A7DF7" w14:textId="77777777" w:rsidTr="00B54C73">
        <w:tc>
          <w:tcPr>
            <w:tcW w:w="9345" w:type="dxa"/>
          </w:tcPr>
          <w:p w14:paraId="5AC2E254" w14:textId="77777777" w:rsidR="00414707" w:rsidRDefault="00800F1B">
            <w:pPr>
              <w:rPr>
                <w:rFonts w:ascii="Arial" w:hAnsi="Arial" w:cs="Arial"/>
                <w:b/>
                <w:bCs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1"/>
                <w:szCs w:val="21"/>
                <w:shd w:val="clear" w:color="auto" w:fill="FFFFFF"/>
              </w:rPr>
              <w:t xml:space="preserve">Программное обеспечение. </w:t>
            </w: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21"/>
                <w:szCs w:val="21"/>
                <w:shd w:val="clear" w:color="auto" w:fill="FFFFFF"/>
              </w:rPr>
              <w:t>NavTracker</w:t>
            </w:r>
            <w:proofErr w:type="spellEnd"/>
          </w:p>
          <w:p w14:paraId="2855DB0A" w14:textId="051D93FC" w:rsidR="00414707" w:rsidRDefault="00800F1B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lastRenderedPageBreak/>
              <w:t xml:space="preserve">Что касается портфеля ваших карт -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NavTracker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 помогает вам управлять рабочей областью и предоставляет пользователям простой и удобный инструмент для добавления или удаления морских карт по мере необходимости, а также отслеживает использование карт, затраты и историю обновлений карт.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  Однако для реализации операционного потенциала, который стал возможен благодаря цифровым технологиям, мы дополнили программное обеспечение услугами, которые предлагают реальные преимущества как для экипажа на борту, так и для управления на берегу.</w:t>
            </w:r>
          </w:p>
          <w:p w14:paraId="52B5CF1B" w14:textId="77777777" w:rsidR="00B54C73" w:rsidRDefault="00800F1B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В результате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NavTracker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 стал популярным сервисом. Такие функции, как доступ к последним версиям ENC, автоматическое и мгновенное создание различных отчетов и полный обзор текущего отслеживания судов и движений флота, являются лишь некоторыми из преимуществ, которые может предложить программное обеспечение. Программное обеспечение доступно для ПК, а также приложение для планшета и мобильного телефона.</w:t>
            </w:r>
          </w:p>
          <w:p w14:paraId="158EB05D" w14:textId="77777777" w:rsidR="002A4CE7" w:rsidRDefault="002A4CE7" w:rsidP="002A4C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8426EF" wp14:editId="19D68BD9">
                  <wp:extent cx="2885714" cy="2133333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714" cy="2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F4798" w14:textId="37B4BF2E" w:rsidR="002A4CE7" w:rsidRDefault="002A4CE7" w:rsidP="002A4CE7">
            <w:pPr>
              <w:jc w:val="center"/>
            </w:pPr>
            <w:r>
              <w:t xml:space="preserve">Рисунок 4 (Программное обеспечение </w:t>
            </w:r>
            <w:proofErr w:type="spellStart"/>
            <w:r>
              <w:rPr>
                <w:lang w:val="en-US"/>
              </w:rPr>
              <w:t>NavTracker</w:t>
            </w:r>
            <w:proofErr w:type="spellEnd"/>
            <w:r>
              <w:t>)</w:t>
            </w:r>
          </w:p>
        </w:tc>
      </w:tr>
      <w:tr w:rsidR="00B54C73" w14:paraId="4ACE1343" w14:textId="77777777" w:rsidTr="00B54C73">
        <w:tc>
          <w:tcPr>
            <w:tcW w:w="9345" w:type="dxa"/>
          </w:tcPr>
          <w:p w14:paraId="7DC72687" w14:textId="77777777" w:rsidR="00414707" w:rsidRDefault="00800F1B">
            <w:pPr>
              <w:rPr>
                <w:rFonts w:ascii="Arial" w:hAnsi="Arial" w:cs="Arial"/>
                <w:b/>
                <w:bCs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1"/>
                <w:szCs w:val="21"/>
                <w:shd w:val="clear" w:color="auto" w:fill="FFFFFF"/>
              </w:rPr>
              <w:lastRenderedPageBreak/>
              <w:t xml:space="preserve">Инструмент планирования маршрутов </w:t>
            </w: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21"/>
                <w:szCs w:val="21"/>
                <w:shd w:val="clear" w:color="auto" w:fill="FFFFFF"/>
              </w:rPr>
              <w:t>NavStation</w:t>
            </w:r>
            <w:proofErr w:type="spellEnd"/>
            <w:r>
              <w:rPr>
                <w:rFonts w:ascii="Arial" w:hAnsi="Arial" w:cs="Arial"/>
                <w:b/>
                <w:bCs/>
                <w:color w:val="3A3A3A"/>
                <w:sz w:val="21"/>
                <w:szCs w:val="21"/>
                <w:shd w:val="clear" w:color="auto" w:fill="FFFFFF"/>
              </w:rPr>
              <w:t>.</w:t>
            </w:r>
          </w:p>
          <w:p w14:paraId="478D8ACA" w14:textId="5C1DF53D" w:rsidR="00414707" w:rsidRDefault="00800F1B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Чтобы упростить процесс планирования прохода,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Navtor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 разработал станцию цифрового планирования, которая объединяет все цифровые навигационные данные для оптимального представления на экране. Используя официальный ENC в качестве базовых слоев, пользователи могут добавлять дополнительные сервисы, такие как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Weather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Overlay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, NAVAREA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Warnings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, ADMIRALTY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Publications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 xml:space="preserve"> (ATT, ADLL, ADRS, AENP) и т. д.</w:t>
            </w:r>
          </w:p>
          <w:p w14:paraId="0BFF2BF6" w14:textId="77777777" w:rsidR="00B54C73" w:rsidRDefault="00800F1B">
            <w:pP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1"/>
                <w:szCs w:val="21"/>
                <w:shd w:val="clear" w:color="auto" w:fill="FFFFFF"/>
              </w:rPr>
              <w:t>Пользователи могут обмениваться своими маршрутами с другими судами во флоте и с менеджерами судов на берегу. Модуль автоматического планирования прохода позволяет штурману легко получать доступ и создавать необходимую документацию при планировании рейсов.</w:t>
            </w:r>
          </w:p>
          <w:p w14:paraId="0EDACC0A" w14:textId="77777777" w:rsidR="002A4CE7" w:rsidRDefault="002A4CE7" w:rsidP="002A4C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CB49B4" wp14:editId="36D768CA">
                  <wp:extent cx="2666667" cy="1619048"/>
                  <wp:effectExtent l="0" t="0" r="635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67" cy="1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F4E5E" w14:textId="0685C293" w:rsidR="002A4CE7" w:rsidRDefault="002A4CE7" w:rsidP="002A4CE7">
            <w:pPr>
              <w:jc w:val="center"/>
            </w:pPr>
            <w:r>
              <w:t xml:space="preserve">Рисунок 5 (Инструмент планирования маршрутов </w:t>
            </w:r>
            <w:r>
              <w:rPr>
                <w:lang w:val="en-US"/>
              </w:rPr>
              <w:t>NavStation</w:t>
            </w:r>
            <w:bookmarkStart w:id="0" w:name="_GoBack"/>
            <w:bookmarkEnd w:id="0"/>
            <w:r>
              <w:t>)</w:t>
            </w:r>
          </w:p>
        </w:tc>
      </w:tr>
      <w:tr w:rsidR="00B54C73" w14:paraId="6402418A" w14:textId="77777777" w:rsidTr="00B54C73">
        <w:tc>
          <w:tcPr>
            <w:tcW w:w="9345" w:type="dxa"/>
          </w:tcPr>
          <w:p w14:paraId="5EC5C422" w14:textId="3B6559B0" w:rsidR="00B54C73" w:rsidRDefault="00800F1B">
            <w:r>
              <w:rPr>
                <w:rFonts w:ascii="Arial" w:hAnsi="Arial" w:cs="Arial"/>
                <w:b/>
                <w:bCs/>
                <w:color w:val="3A3A3A"/>
                <w:sz w:val="21"/>
                <w:szCs w:val="21"/>
                <w:shd w:val="clear" w:color="auto" w:fill="FFFFFF"/>
              </w:rPr>
              <w:t>Вы можете приобрести продукты NAVTOR, позвонив по телефону +7(812)4673673 или написав на почту </w:t>
            </w:r>
            <w:hyperlink r:id="rId10" w:history="1">
              <w:r>
                <w:rPr>
                  <w:rStyle w:val="a4"/>
                  <w:rFonts w:ascii="Arial" w:hAnsi="Arial" w:cs="Arial"/>
                  <w:b/>
                  <w:bCs/>
                  <w:sz w:val="21"/>
                  <w:szCs w:val="21"/>
                  <w:u w:val="none"/>
                  <w:shd w:val="clear" w:color="auto" w:fill="FFFFFF"/>
                </w:rPr>
                <w:t>sales@cirspb.ru</w:t>
              </w:r>
            </w:hyperlink>
            <w:r>
              <w:rPr>
                <w:rFonts w:ascii="Arial" w:hAnsi="Arial" w:cs="Arial"/>
                <w:b/>
                <w:bCs/>
                <w:color w:val="3A3A3A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14:paraId="4FBD8C26" w14:textId="21B8C3DC" w:rsidR="007D0548" w:rsidRPr="00800F1B" w:rsidRDefault="00800F1B">
      <w:pPr>
        <w:rPr>
          <w:lang w:val="en-US"/>
        </w:rPr>
      </w:pPr>
      <w:r>
        <w:rPr>
          <w:lang w:val="en-US"/>
        </w:rPr>
        <w:t>z</w:t>
      </w:r>
    </w:p>
    <w:sectPr w:rsidR="007D0548" w:rsidRPr="00800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E185E"/>
    <w:multiLevelType w:val="multilevel"/>
    <w:tmpl w:val="E166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62"/>
    <w:rsid w:val="002A4CE7"/>
    <w:rsid w:val="003B7932"/>
    <w:rsid w:val="00414707"/>
    <w:rsid w:val="004E6C1A"/>
    <w:rsid w:val="006B42CF"/>
    <w:rsid w:val="007D0548"/>
    <w:rsid w:val="00800F1B"/>
    <w:rsid w:val="00983258"/>
    <w:rsid w:val="00B409D2"/>
    <w:rsid w:val="00B54C73"/>
    <w:rsid w:val="00C0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8D26"/>
  <w15:chartTrackingRefBased/>
  <w15:docId w15:val="{147523C1-AF94-4A82-93B8-1EF61D48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00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ales@cirspb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2025-04-22T11:53:00Z</dcterms:created>
  <dcterms:modified xsi:type="dcterms:W3CDTF">2025-04-22T12:00:00Z</dcterms:modified>
</cp:coreProperties>
</file>