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3002607051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1234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2345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07.07.2026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Стенд параметризации №1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