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6630A" w14:textId="0EC84044" w:rsidR="0029361C" w:rsidRPr="0029361C" w:rsidRDefault="0029361C" w:rsidP="0029361C">
      <w:pPr>
        <w:spacing w:before="300" w:after="225" w:line="240" w:lineRule="auto"/>
        <w:outlineLvl w:val="3"/>
        <w:rPr>
          <w:rFonts w:ascii="Arial" w:eastAsia="Times New Roman" w:hAnsi="Arial" w:cs="Arial"/>
          <w:b/>
          <w:bCs/>
          <w:kern w:val="0"/>
          <w:sz w:val="24"/>
          <w:szCs w:val="24"/>
          <w14:ligatures w14:val="none"/>
        </w:rPr>
      </w:pPr>
      <w:r w:rsidRPr="0029361C">
        <w:rPr>
          <w:rFonts w:ascii="Arial" w:eastAsia="Times New Roman" w:hAnsi="Arial" w:cs="Arial"/>
          <w:b/>
          <w:bCs/>
          <w:kern w:val="0"/>
          <w:sz w:val="24"/>
          <w:szCs w:val="24"/>
          <w14:ligatures w14:val="none"/>
        </w:rPr>
        <w:t>Written Report (15 points)</w:t>
      </w:r>
    </w:p>
    <w:p w14:paraId="076D5A92" w14:textId="314AEC42" w:rsidR="0029361C" w:rsidRPr="0029361C" w:rsidRDefault="0029361C" w:rsidP="0029361C">
      <w:pPr>
        <w:pStyle w:val="NormalWeb"/>
        <w:spacing w:before="150" w:beforeAutospacing="0" w:after="0" w:afterAutospacing="0"/>
        <w:rPr>
          <w:rFonts w:ascii="Arial" w:hAnsi="Arial" w:cs="Arial"/>
          <w:color w:val="2B2B2B"/>
        </w:rPr>
      </w:pPr>
      <w:r w:rsidRPr="0029361C">
        <w:rPr>
          <w:rFonts w:ascii="Arial" w:hAnsi="Arial" w:cs="Arial"/>
          <w:color w:val="2B2B2B"/>
        </w:rPr>
        <w:t>To receive all points, the written report presents a cohesive written analysis that:</w:t>
      </w:r>
    </w:p>
    <w:p w14:paraId="09383DE7" w14:textId="77777777" w:rsidR="0029361C" w:rsidRPr="0029361C" w:rsidRDefault="0029361C" w:rsidP="0029361C">
      <w:pPr>
        <w:pStyle w:val="NormalWeb"/>
        <w:numPr>
          <w:ilvl w:val="0"/>
          <w:numId w:val="1"/>
        </w:numPr>
        <w:spacing w:before="150" w:beforeAutospacing="0" w:after="0" w:afterAutospacing="0" w:line="360" w:lineRule="atLeast"/>
        <w:rPr>
          <w:rFonts w:ascii="Arial" w:hAnsi="Arial" w:cs="Arial"/>
          <w:color w:val="2B2B2B"/>
        </w:rPr>
      </w:pPr>
      <w:r w:rsidRPr="0029361C">
        <w:rPr>
          <w:rFonts w:ascii="Arial" w:hAnsi="Arial" w:cs="Arial"/>
          <w:color w:val="2B2B2B"/>
        </w:rPr>
        <w:t>Summarizes the analysis (5 points)</w:t>
      </w:r>
    </w:p>
    <w:p w14:paraId="776A48C8" w14:textId="1BC096C2" w:rsidR="0029361C" w:rsidRDefault="0029361C" w:rsidP="0029361C">
      <w:pPr>
        <w:pStyle w:val="NormalWeb"/>
        <w:numPr>
          <w:ilvl w:val="0"/>
          <w:numId w:val="1"/>
        </w:numPr>
        <w:pBdr>
          <w:bottom w:val="single" w:sz="12" w:space="1" w:color="auto"/>
        </w:pBdr>
        <w:spacing w:before="150" w:beforeAutospacing="0" w:after="0" w:afterAutospacing="0" w:line="360" w:lineRule="atLeast"/>
        <w:rPr>
          <w:rFonts w:ascii="Arial" w:hAnsi="Arial" w:cs="Arial"/>
          <w:color w:val="2B2B2B"/>
        </w:rPr>
      </w:pPr>
      <w:r w:rsidRPr="0029361C">
        <w:rPr>
          <w:rFonts w:ascii="Arial" w:hAnsi="Arial" w:cs="Arial"/>
          <w:color w:val="2B2B2B"/>
        </w:rPr>
        <w:t>Draws two correct conclusions or comparisons from the calculations (10 points)</w:t>
      </w:r>
    </w:p>
    <w:p w14:paraId="16BAE002" w14:textId="56E489BB" w:rsidR="00883C04" w:rsidRDefault="0029361C" w:rsidP="0029361C">
      <w:pPr>
        <w:pStyle w:val="NormalWeb"/>
        <w:spacing w:before="150" w:beforeAutospacing="0" w:after="0" w:afterAutospacing="0" w:line="360" w:lineRule="atLeast"/>
        <w:rPr>
          <w:rFonts w:ascii="Arial" w:hAnsi="Arial" w:cs="Arial"/>
          <w:color w:val="2B2B2B"/>
        </w:rPr>
      </w:pPr>
      <w:r>
        <w:rPr>
          <w:rFonts w:ascii="Arial" w:hAnsi="Arial" w:cs="Arial"/>
          <w:color w:val="2B2B2B"/>
        </w:rPr>
        <w:t>The PyCity School</w:t>
      </w:r>
      <w:r w:rsidR="003A6906">
        <w:rPr>
          <w:rFonts w:ascii="Arial" w:hAnsi="Arial" w:cs="Arial"/>
          <w:color w:val="2B2B2B"/>
        </w:rPr>
        <w:t>s</w:t>
      </w:r>
      <w:r>
        <w:rPr>
          <w:rFonts w:ascii="Arial" w:hAnsi="Arial" w:cs="Arial"/>
          <w:color w:val="2B2B2B"/>
        </w:rPr>
        <w:t xml:space="preserve"> data reviews data for 15 district or charter school. It takes into consideration the number of students in each school and compares the average math and reading scores. </w:t>
      </w:r>
    </w:p>
    <w:p w14:paraId="7995CFA6" w14:textId="4BE7CD46" w:rsidR="0029361C" w:rsidRDefault="0029361C" w:rsidP="0029361C">
      <w:pPr>
        <w:pStyle w:val="NormalWeb"/>
        <w:spacing w:before="150" w:beforeAutospacing="0" w:after="0" w:afterAutospacing="0" w:line="360" w:lineRule="atLeast"/>
        <w:rPr>
          <w:rFonts w:ascii="Arial" w:hAnsi="Arial" w:cs="Arial"/>
          <w:color w:val="2B2B2B"/>
        </w:rPr>
      </w:pPr>
      <w:r>
        <w:rPr>
          <w:rFonts w:ascii="Arial" w:hAnsi="Arial" w:cs="Arial"/>
          <w:color w:val="2B2B2B"/>
        </w:rPr>
        <w:t>The data further breaks down the budget for the school and budget per student. It provides the overall percentage for math and reading and the overall passing percentage for each school.</w:t>
      </w:r>
    </w:p>
    <w:p w14:paraId="6526FB28" w14:textId="6AD3A931" w:rsidR="0029361C" w:rsidRDefault="0029361C" w:rsidP="0029361C">
      <w:pPr>
        <w:pStyle w:val="NormalWeb"/>
        <w:spacing w:before="150" w:beforeAutospacing="0" w:after="0" w:afterAutospacing="0" w:line="360" w:lineRule="atLeast"/>
        <w:rPr>
          <w:rFonts w:ascii="Arial" w:hAnsi="Arial" w:cs="Arial"/>
          <w:color w:val="2B2B2B"/>
        </w:rPr>
      </w:pPr>
      <w:r>
        <w:rPr>
          <w:rFonts w:ascii="Arial" w:hAnsi="Arial" w:cs="Arial"/>
          <w:color w:val="2B2B2B"/>
        </w:rPr>
        <w:t>From that data it allow</w:t>
      </w:r>
      <w:r w:rsidR="00883C04">
        <w:rPr>
          <w:rFonts w:ascii="Arial" w:hAnsi="Arial" w:cs="Arial"/>
          <w:color w:val="2B2B2B"/>
        </w:rPr>
        <w:t>s</w:t>
      </w:r>
      <w:r>
        <w:rPr>
          <w:rFonts w:ascii="Arial" w:hAnsi="Arial" w:cs="Arial"/>
          <w:color w:val="2B2B2B"/>
        </w:rPr>
        <w:t xml:space="preserve"> the view</w:t>
      </w:r>
      <w:r w:rsidR="00883C04">
        <w:rPr>
          <w:rFonts w:ascii="Arial" w:hAnsi="Arial" w:cs="Arial"/>
          <w:color w:val="2B2B2B"/>
        </w:rPr>
        <w:t>er</w:t>
      </w:r>
      <w:r>
        <w:rPr>
          <w:rFonts w:ascii="Arial" w:hAnsi="Arial" w:cs="Arial"/>
          <w:color w:val="2B2B2B"/>
        </w:rPr>
        <w:t xml:space="preserve"> to see what the Top 5 and Bottom 5 performing schools are. Then the data continues to become more detailed by breaking out math and reading scores by grade for each school.</w:t>
      </w:r>
    </w:p>
    <w:p w14:paraId="1A255DE0" w14:textId="4B160A95" w:rsidR="00D35772" w:rsidRDefault="00883C04" w:rsidP="00883C04">
      <w:pPr>
        <w:pStyle w:val="NormalWeb"/>
        <w:spacing w:before="150" w:beforeAutospacing="0" w:after="0" w:afterAutospacing="0" w:line="360" w:lineRule="atLeast"/>
        <w:rPr>
          <w:rFonts w:ascii="Arial" w:hAnsi="Arial" w:cs="Arial"/>
          <w:color w:val="2B2B2B"/>
        </w:rPr>
      </w:pPr>
      <w:r>
        <w:rPr>
          <w:rFonts w:ascii="Arial" w:hAnsi="Arial" w:cs="Arial"/>
          <w:color w:val="2B2B2B"/>
        </w:rPr>
        <w:t>The next data result is the scores by school spending allows the viewer to see the average math and average reading scores with percentage of passing for both subjects and overall percentage passing. Then scores by school size.</w:t>
      </w:r>
    </w:p>
    <w:p w14:paraId="2DE97737" w14:textId="6BB4C584" w:rsidR="00883C04" w:rsidRDefault="00883C04" w:rsidP="00883C04">
      <w:pPr>
        <w:pStyle w:val="NormalWeb"/>
        <w:spacing w:before="150" w:beforeAutospacing="0" w:after="0" w:afterAutospacing="0" w:line="360" w:lineRule="atLeast"/>
        <w:rPr>
          <w:rFonts w:ascii="Arial" w:hAnsi="Arial" w:cs="Arial"/>
          <w:color w:val="2B2B2B"/>
        </w:rPr>
      </w:pPr>
      <w:r>
        <w:rPr>
          <w:rFonts w:ascii="Arial" w:hAnsi="Arial" w:cs="Arial"/>
          <w:color w:val="2B2B2B"/>
        </w:rPr>
        <w:t>From there it allows the viewer to see what Scores by School Type are in regards to district or charter schools (</w:t>
      </w:r>
      <w:r>
        <w:rPr>
          <w:rFonts w:ascii="Arial" w:hAnsi="Arial" w:cs="Arial"/>
          <w:color w:val="2B2B2B"/>
        </w:rPr>
        <w:t>average math and average reading scores with percentage of passing for both subjects and overall percentage passing.</w:t>
      </w:r>
      <w:r>
        <w:rPr>
          <w:rFonts w:ascii="Arial" w:hAnsi="Arial" w:cs="Arial"/>
          <w:color w:val="2B2B2B"/>
        </w:rPr>
        <w:t>)</w:t>
      </w:r>
    </w:p>
    <w:p w14:paraId="32E138EF" w14:textId="76644EA1" w:rsidR="00883C04" w:rsidRDefault="00883C04" w:rsidP="00883C04">
      <w:pPr>
        <w:pStyle w:val="NormalWeb"/>
        <w:spacing w:before="150" w:beforeAutospacing="0" w:after="0" w:afterAutospacing="0" w:line="360" w:lineRule="atLeast"/>
      </w:pPr>
      <w:r>
        <w:rPr>
          <w:rFonts w:ascii="Arial" w:hAnsi="Arial" w:cs="Arial"/>
          <w:color w:val="2B2B2B"/>
        </w:rPr>
        <w:t xml:space="preserve">The two conclusions that can be made </w:t>
      </w:r>
      <w:r w:rsidR="0016488B">
        <w:rPr>
          <w:rFonts w:ascii="Arial" w:hAnsi="Arial" w:cs="Arial"/>
          <w:color w:val="2B2B2B"/>
        </w:rPr>
        <w:t>from</w:t>
      </w:r>
      <w:r>
        <w:rPr>
          <w:rFonts w:ascii="Arial" w:hAnsi="Arial" w:cs="Arial"/>
          <w:color w:val="2B2B2B"/>
        </w:rPr>
        <w:t xml:space="preserve"> this data set is that Charter Schools overall have a better </w:t>
      </w:r>
      <w:r w:rsidR="0016488B">
        <w:rPr>
          <w:rFonts w:ascii="Arial" w:hAnsi="Arial" w:cs="Arial"/>
          <w:color w:val="2B2B2B"/>
        </w:rPr>
        <w:t xml:space="preserve">average </w:t>
      </w:r>
      <w:r>
        <w:rPr>
          <w:rFonts w:ascii="Arial" w:hAnsi="Arial" w:cs="Arial"/>
          <w:color w:val="2B2B2B"/>
        </w:rPr>
        <w:t xml:space="preserve">math, </w:t>
      </w:r>
      <w:r w:rsidR="0016488B">
        <w:rPr>
          <w:rFonts w:ascii="Arial" w:hAnsi="Arial" w:cs="Arial"/>
          <w:color w:val="2B2B2B"/>
        </w:rPr>
        <w:t xml:space="preserve">average </w:t>
      </w:r>
      <w:r>
        <w:rPr>
          <w:rFonts w:ascii="Arial" w:hAnsi="Arial" w:cs="Arial"/>
          <w:color w:val="2B2B2B"/>
        </w:rPr>
        <w:t>reading, and overall passing score.</w:t>
      </w:r>
      <w:r w:rsidR="0016488B">
        <w:rPr>
          <w:rFonts w:ascii="Arial" w:hAnsi="Arial" w:cs="Arial"/>
          <w:color w:val="2B2B2B"/>
        </w:rPr>
        <w:t xml:space="preserve"> Secondly the higher the budget per student doesn’t necessarily mean better grades. In fact, the data shows less money per student produces better grades.</w:t>
      </w:r>
    </w:p>
    <w:sectPr w:rsidR="00883C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80B11" w14:textId="77777777" w:rsidR="005E7B45" w:rsidRDefault="005E7B45" w:rsidP="0029361C">
      <w:pPr>
        <w:spacing w:after="0" w:line="240" w:lineRule="auto"/>
      </w:pPr>
      <w:r>
        <w:separator/>
      </w:r>
    </w:p>
  </w:endnote>
  <w:endnote w:type="continuationSeparator" w:id="0">
    <w:p w14:paraId="7E2F30FC" w14:textId="77777777" w:rsidR="005E7B45" w:rsidRDefault="005E7B45" w:rsidP="00293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0A194" w14:textId="77777777" w:rsidR="005E7B45" w:rsidRDefault="005E7B45" w:rsidP="0029361C">
      <w:pPr>
        <w:spacing w:after="0" w:line="240" w:lineRule="auto"/>
      </w:pPr>
      <w:r>
        <w:separator/>
      </w:r>
    </w:p>
  </w:footnote>
  <w:footnote w:type="continuationSeparator" w:id="0">
    <w:p w14:paraId="76229427" w14:textId="77777777" w:rsidR="005E7B45" w:rsidRDefault="005E7B45" w:rsidP="00293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B83C7" w14:textId="2CA1376F" w:rsidR="0029361C" w:rsidRPr="0029361C" w:rsidRDefault="0029361C" w:rsidP="0029361C">
    <w:pPr>
      <w:pStyle w:val="Header"/>
      <w:jc w:val="center"/>
      <w:rPr>
        <w:b/>
        <w:bCs/>
        <w:sz w:val="44"/>
        <w:szCs w:val="44"/>
      </w:rPr>
    </w:pPr>
    <w:r w:rsidRPr="0029361C">
      <w:rPr>
        <w:b/>
        <w:bCs/>
        <w:sz w:val="44"/>
        <w:szCs w:val="44"/>
      </w:rPr>
      <w:t>pycity_school</w:t>
    </w:r>
    <w:r w:rsidR="004C368F">
      <w:rPr>
        <w:b/>
        <w:bCs/>
        <w:sz w:val="44"/>
        <w:szCs w:val="44"/>
      </w:rPr>
      <w:t>s</w:t>
    </w:r>
    <w:r w:rsidRPr="0029361C">
      <w:rPr>
        <w:b/>
        <w:bCs/>
        <w:sz w:val="44"/>
        <w:szCs w:val="44"/>
      </w:rPr>
      <w:t>_analysis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F37A8D"/>
    <w:multiLevelType w:val="multilevel"/>
    <w:tmpl w:val="9A32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51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1C"/>
    <w:rsid w:val="000A1AF6"/>
    <w:rsid w:val="0016488B"/>
    <w:rsid w:val="0029361C"/>
    <w:rsid w:val="003A6906"/>
    <w:rsid w:val="004C368F"/>
    <w:rsid w:val="005E7B45"/>
    <w:rsid w:val="00883C04"/>
    <w:rsid w:val="00D35772"/>
    <w:rsid w:val="00D71EF6"/>
    <w:rsid w:val="00EA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C304"/>
  <w15:chartTrackingRefBased/>
  <w15:docId w15:val="{2DC22E1E-6083-4162-A717-67B0E813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936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29361C"/>
    <w:rPr>
      <w:rFonts w:ascii="Times New Roman" w:eastAsia="Times New Roman" w:hAnsi="Times New Roman" w:cs="Times New Roman"/>
      <w:b/>
      <w:bCs/>
      <w:kern w:val="0"/>
      <w:sz w:val="24"/>
      <w:szCs w:val="24"/>
      <w14:ligatures w14:val="none"/>
    </w:rPr>
  </w:style>
  <w:style w:type="paragraph" w:styleId="Header">
    <w:name w:val="header"/>
    <w:basedOn w:val="Normal"/>
    <w:link w:val="HeaderChar"/>
    <w:uiPriority w:val="99"/>
    <w:unhideWhenUsed/>
    <w:rsid w:val="00293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61C"/>
  </w:style>
  <w:style w:type="paragraph" w:styleId="Footer">
    <w:name w:val="footer"/>
    <w:basedOn w:val="Normal"/>
    <w:link w:val="FooterChar"/>
    <w:uiPriority w:val="99"/>
    <w:unhideWhenUsed/>
    <w:rsid w:val="00293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7842">
      <w:bodyDiv w:val="1"/>
      <w:marLeft w:val="0"/>
      <w:marRight w:val="0"/>
      <w:marTop w:val="0"/>
      <w:marBottom w:val="0"/>
      <w:divBdr>
        <w:top w:val="none" w:sz="0" w:space="0" w:color="auto"/>
        <w:left w:val="none" w:sz="0" w:space="0" w:color="auto"/>
        <w:bottom w:val="none" w:sz="0" w:space="0" w:color="auto"/>
        <w:right w:val="none" w:sz="0" w:space="0" w:color="auto"/>
      </w:divBdr>
    </w:div>
    <w:div w:id="411510784">
      <w:bodyDiv w:val="1"/>
      <w:marLeft w:val="0"/>
      <w:marRight w:val="0"/>
      <w:marTop w:val="0"/>
      <w:marBottom w:val="0"/>
      <w:divBdr>
        <w:top w:val="none" w:sz="0" w:space="0" w:color="auto"/>
        <w:left w:val="none" w:sz="0" w:space="0" w:color="auto"/>
        <w:bottom w:val="none" w:sz="0" w:space="0" w:color="auto"/>
        <w:right w:val="none" w:sz="0" w:space="0" w:color="auto"/>
      </w:divBdr>
    </w:div>
    <w:div w:id="15043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2B52-17D8-4C51-B172-E71E2FBE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Douville</dc:creator>
  <cp:keywords/>
  <dc:description/>
  <cp:lastModifiedBy>Brittany Douville</cp:lastModifiedBy>
  <cp:revision>3</cp:revision>
  <dcterms:created xsi:type="dcterms:W3CDTF">2024-04-26T00:11:00Z</dcterms:created>
  <dcterms:modified xsi:type="dcterms:W3CDTF">2024-04-26T00:37:00Z</dcterms:modified>
</cp:coreProperties>
</file>