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lineRule="auto"/>
        <w:jc w:val="center"/>
      </w:pPr>
      <w:r>
        <w:rPr>
          <w:rFonts w:ascii="Times New Roman" w:cs="Times New Roman" w:eastAsia="Times New Roman" w:hAnsi="Times New Roman"/>
          <w:b/>
          <w:bCs/>
          <w:sz w:val="24"/>
          <w:szCs w:val="24"/>
        </w:rPr>
        <w:t xml:space="preserve">BAB III</w:t>
      </w:r>
    </w:p>
    <w:p>
      <w:pPr>
        <w:pStyle w:val="Heading1"/>
        <w:spacing w:after="400" w:line="360" w:lineRule="auto"/>
        <w:jc w:val="center"/>
      </w:pPr>
      <w:r>
        <w:rPr>
          <w:rFonts w:ascii="Times New Roman" w:cs="Times New Roman" w:eastAsia="Times New Roman" w:hAnsi="Times New Roman"/>
          <w:b/>
          <w:bCs/>
          <w:sz w:val="24"/>
          <w:szCs w:val="24"/>
        </w:rPr>
        <w:t xml:space="preserve">METODOLOGI PENELITIAN DAN PERANCANGAN SISTEM</w:t>
      </w:r>
    </w:p>
    <w:p>
      <w:pPr>
        <w:pStyle w:val="Heading2"/>
        <w:spacing w:after="200" w:before="360" w:line="360" w:lineRule="auto"/>
      </w:pPr>
      <w:r>
        <w:rPr>
          <w:rFonts w:ascii="Times New Roman" w:cs="Times New Roman" w:eastAsia="Times New Roman" w:hAnsi="Times New Roman"/>
          <w:b/>
          <w:bCs/>
          <w:sz w:val="24"/>
          <w:szCs w:val="24"/>
        </w:rPr>
        <w:t xml:space="preserve">3.1 Metodologi Penelitian</w:t>
      </w:r>
    </w:p>
    <w:p>
      <w:pPr>
        <w:pStyle w:val="Heading3"/>
        <w:spacing w:after="200" w:before="300" w:line="360" w:lineRule="auto"/>
      </w:pPr>
      <w:r>
        <w:rPr>
          <w:rFonts w:ascii="Times New Roman" w:cs="Times New Roman" w:eastAsia="Times New Roman" w:hAnsi="Times New Roman"/>
          <w:b/>
          <w:bCs/>
          <w:sz w:val="24"/>
          <w:szCs w:val="24"/>
        </w:rPr>
        <w:t xml:space="preserve">3.1.1 Model Pengembangan Sistem</w:t>
      </w:r>
    </w:p>
    <w:p>
      <w:pPr>
        <w:spacing w:after="200" w:line="360" w:lineRule="auto"/>
        <w:jc w:val="both"/>
      </w:pPr>
      <w:r>
        <w:rPr>
          <w:rFonts w:ascii="Times New Roman" w:cs="Times New Roman" w:eastAsia="Times New Roman" w:hAnsi="Times New Roman"/>
          <w:sz w:val="24"/>
          <w:szCs w:val="24"/>
        </w:rPr>
        <w:t xml:space="preserve">Dalam pengembangan Sistem Informasi Manajemen Aduan Multi Channel KMC, model pengembangan yang digunakan adalah Agile. Agile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pPr>
        <w:spacing w:after="200" w:line="360" w:lineRule="auto"/>
        <w:jc w:val="both"/>
      </w:pPr>
      <w:r>
        <w:rPr>
          <w:rFonts w:ascii="Times New Roman" w:cs="Times New Roman" w:eastAsia="Times New Roman" w:hAnsi="Times New Roman"/>
          <w:sz w:val="24"/>
          <w:szCs w:val="24"/>
        </w:rPr>
        <w:t xml:space="preserve">Penerapan Agile pada penelitian ini disederhanakan menjadi empat tahap, yaitu </w:t>
      </w:r>
      <w:r>
        <w:rPr>
          <w:rFonts w:ascii="Times New Roman" w:cs="Times New Roman" w:eastAsia="Times New Roman" w:hAnsi="Times New Roman"/>
          <w:i/>
          <w:iCs/>
          <w:sz w:val="24"/>
          <w:szCs w:val="24"/>
        </w:rPr>
        <w:t xml:space="preserve">Requirement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Development</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sz w:val="24"/>
          <w:szCs w:val="24"/>
        </w:rPr>
        <w:t xml:space="preserve">. Keempat tahap tersebut bersifat iteratif, artinya apabila pengujian menemukan kekurangan, proses dapat kembali ke tahap sebelumnya untuk diperbaiki dan diuji ulang. Penjelasan rinci setiap tahap diuraikan pada sub-bagian 3.1.3.</w:t>
      </w:r>
    </w:p>
    <w:p>
      <w:pPr>
        <w:pStyle w:val="Heading3"/>
        <w:spacing w:after="200" w:before="300" w:line="360" w:lineRule="auto"/>
      </w:pPr>
      <w:r>
        <w:rPr>
          <w:rFonts w:ascii="Times New Roman" w:cs="Times New Roman" w:eastAsia="Times New Roman" w:hAnsi="Times New Roman"/>
          <w:b/>
          <w:bCs/>
          <w:sz w:val="24"/>
          <w:szCs w:val="24"/>
        </w:rPr>
        <w:t xml:space="preserve">3.1.2 Alat dan Bahan</w:t>
      </w:r>
    </w:p>
    <w:p>
      <w:pPr>
        <w:spacing w:after="200" w:line="360" w:lineRule="auto"/>
        <w:jc w:val="both"/>
      </w:pPr>
      <w:r>
        <w:rPr>
          <w:rFonts w:ascii="Times New Roman" w:cs="Times New Roman" w:eastAsia="Times New Roman" w:hAnsi="Times New Roman"/>
          <w:sz w:val="24"/>
          <w:szCs w:val="24"/>
        </w:rPr>
        <w:t xml:space="preserve">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3.1.</w:t>
      </w:r>
    </w:p>
    <w:p>
      <w:pPr>
        <w:spacing w:after="150" w:before="200"/>
        <w:jc w:val="center"/>
      </w:pPr>
      <w:r>
        <w:rPr>
          <w:rFonts w:ascii="Times New Roman" w:cs="Times New Roman" w:eastAsia="Times New Roman" w:hAnsi="Times New Roman"/>
          <w:b/>
          <w:bCs/>
          <w:sz w:val="24"/>
          <w:szCs w:val="24"/>
        </w:rPr>
        <w:t xml:space="preserve">Tabel 3.1 Alat dan Bahan</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1100"/>
        <w:gridCol w:w="2800"/>
        <w:gridCol w:w="4470"/>
      </w:tblGrid>
      <w:tr>
        <w:trPr>
          <w:tblHeader/>
        </w:trPr>
        <w:tc>
          <w:tcPr>
            <w:tcW w:type="dxa" w:w="7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11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Jenis</w:t>
            </w:r>
          </w:p>
        </w:tc>
        <w:tc>
          <w:tcPr>
            <w:tcW w:type="dxa" w:w="2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Produk</w:t>
            </w:r>
          </w:p>
        </w:tc>
        <w:tc>
          <w:tcPr>
            <w:tcW w:type="dxa" w:w="44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Keterangan</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Alat</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Laptop Lenovo ThinkPad T480s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Perangkat utama untuk perancangan, pengembangan, dan pengujian sistem dengan prosesor Intel Core i5-8350U, RAM 16 GB, SSD 512 GB, serta Windows 10 Pro 64-bit.</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Router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Menghubungkan perangkat pengembangan dengan jaringan internet untuk akses layanan AI, media sosial, dan server.</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3. Visual Studio Code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Editor kode untuk menulis dan mengelola kode PHP, Blade, JavaScript, serta berkas konfigurasi proyek.</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4. Microsoft Word</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menyusun laporan Tugas Akhir dan dokumen pendukung penelitian.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5. Laragon</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Lingkungan pengembangan lokal untuk menjalankan Apache, PHP, MySQL, dan PhpMyAdmin.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6. Figma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merancang rancangan antarmuka pengguna sebelum implementasi.</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7. Draw.io</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membuat diagram arsitektur, UML, dan ERD.</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8. Google Chrome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Peramban untuk mengakses dan menguji aplikasi web secara manual.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9. PHP 8.3.2</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Bahasa pemrograman sisi server yang digunakan sebagai dasar pengembangan aplikasi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10. Laravel 13</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Framework PHP dengan arsitektur MVC untuk membangun logika aplikasi, pengelolaan rute, autentikasi, dan akses basis data.</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11. MySQL</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manajemen basis data relasional untuk menyimpan data pengguna, notifikasi, klasifikasi AI, tiket, dan riwayat penanganan.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12. Composer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Pengelola dependensi PHP untuk memasang dan mengelola paket yang dibutuhkan proyek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13. Node.js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Runtime JavaScript untuk menjalankan skrip Playwright dan mengelola paket JavaScript melalui npm.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14. Playwright</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Library otomasi peramban untuk mengambil data aduan dari Facebook dan Instagram.</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Bahan</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Data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aduan masyarakat dari Facebook dan Instagram, data kategori dan subkategori, data OPD, serta data tiket yang digunakan untuk pengembangan dan pengujian sistem.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Kertas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Media cetak untuk laporan Tugas Akhir dan dokumen pendukung penelitian.</w:t>
            </w:r>
          </w:p>
        </w:tc>
      </w:tr>
    </w:tbl>
    <w:p>
      <w:pPr>
        <w:spacing w:after="200"/>
      </w:pPr>
    </w:p>
    <w:p>
      <w:pPr>
        <w:pStyle w:val="Heading3"/>
        <w:spacing w:after="200" w:before="300" w:line="360" w:lineRule="auto"/>
      </w:pPr>
      <w:r>
        <w:rPr>
          <w:rFonts w:ascii="Times New Roman" w:cs="Times New Roman" w:eastAsia="Times New Roman" w:hAnsi="Times New Roman"/>
          <w:b/>
          <w:bCs/>
          <w:sz w:val="24"/>
          <w:szCs w:val="24"/>
        </w:rPr>
        <w:t xml:space="preserve">3.1.3 Prosedur Penelitian</w:t>
      </w:r>
    </w:p>
    <w:p>
      <w:pPr>
        <w:spacing w:after="200" w:line="360" w:lineRule="auto"/>
        <w:jc w:val="both"/>
      </w:pPr>
      <w:r>
        <w:rPr>
          <w:rFonts w:ascii="Times New Roman" w:cs="Times New Roman" w:eastAsia="Times New Roman" w:hAnsi="Times New Roman"/>
          <w:sz w:val="24"/>
          <w:szCs w:val="24"/>
        </w:rPr>
        <w:t xml:space="preserve">Pada pengembangan Sistem Informasi Manajemen Aduan Multi Channel KMC, langkah-langkah penelitian mengikuti metode Agile yang disesuaikan dengan kebutuhan peneliti. Adapun tahapan-tahapannya dapat dilihat pada Gambar 3.1 berikut.</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3.1 — Prosedur Penelitian (GAMBAR_3_1_PROSEDUR_PENELITIAN) ]</w:t>
      </w:r>
    </w:p>
    <w:p>
      <w:pPr>
        <w:spacing w:after="300" w:before="100"/>
        <w:jc w:val="center"/>
      </w:pPr>
      <w:r>
        <w:rPr>
          <w:rFonts w:ascii="Times New Roman" w:cs="Times New Roman" w:eastAsia="Times New Roman" w:hAnsi="Times New Roman"/>
          <w:b/>
          <w:bCs/>
          <w:sz w:val="24"/>
          <w:szCs w:val="24"/>
        </w:rPr>
        <w:t xml:space="preserve">Gambar 3.1 Prosedur Penelitian Pengembangan Sistem Informasi Manajemen Aduan Multi Channel KMC</w:t>
      </w:r>
    </w:p>
    <w:p>
      <w:pPr>
        <w:spacing w:after="150" w:before="240" w:line="360" w:lineRule="auto"/>
      </w:pPr>
      <w:r>
        <w:rPr>
          <w:rFonts w:ascii="Times New Roman" w:cs="Times New Roman" w:eastAsia="Times New Roman" w:hAnsi="Times New Roman"/>
          <w:b/>
          <w:bCs/>
          <w:sz w:val="24"/>
          <w:szCs w:val="24"/>
        </w:rPr>
        <w:t xml:space="preserve">Requirement</w:t>
      </w:r>
    </w:p>
    <w:p>
      <w:pPr>
        <w:spacing w:after="200" w:line="360" w:lineRule="auto"/>
        <w:jc w:val="both"/>
      </w:pPr>
      <w:r>
        <w:rPr>
          <w:rFonts w:ascii="Times New Roman" w:cs="Times New Roman" w:eastAsia="Times New Roman" w:hAnsi="Times New Roman"/>
          <w:sz w:val="24"/>
          <w:szCs w:val="24"/>
        </w:rPr>
        <w:t xml:space="preserve">Pada tahap ini dilakukan pengumpulan informasi mengenai kebutuhan sistem berdasarkan hasil observasi selama penulis melaksanakan magang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p>
    <w:p>
      <w:pPr>
        <w:spacing w:after="150" w:before="240" w:line="360" w:lineRule="auto"/>
      </w:pPr>
      <w:r>
        <w:rPr>
          <w:rFonts w:ascii="Times New Roman" w:cs="Times New Roman" w:eastAsia="Times New Roman" w:hAnsi="Times New Roman"/>
          <w:b/>
          <w:bCs/>
          <w:sz w:val="24"/>
          <w:szCs w:val="24"/>
        </w:rPr>
        <w:t xml:space="preserve">Design</w:t>
      </w:r>
    </w:p>
    <w:p>
      <w:pPr>
        <w:spacing w:after="200" w:line="360" w:lineRule="auto"/>
        <w:jc w:val="both"/>
      </w:pPr>
      <w:r>
        <w:rPr>
          <w:rFonts w:ascii="Times New Roman" w:cs="Times New Roman" w:eastAsia="Times New Roman" w:hAnsi="Times New Roman"/>
          <w:sz w:val="24"/>
          <w:szCs w:val="24"/>
        </w:rPr>
        <w:t xml:space="preserve">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testing. Alat yang digunakan dalam perancangan adalah Draw.io untuk diagram dan Figma untuk rancangan antarmuka.</w:t>
      </w:r>
    </w:p>
    <w:p>
      <w:pPr>
        <w:spacing w:after="150" w:before="240" w:line="360" w:lineRule="auto"/>
      </w:pPr>
      <w:r>
        <w:rPr>
          <w:rFonts w:ascii="Times New Roman" w:cs="Times New Roman" w:eastAsia="Times New Roman" w:hAnsi="Times New Roman"/>
          <w:b/>
          <w:bCs/>
          <w:sz w:val="24"/>
          <w:szCs w:val="24"/>
        </w:rPr>
        <w:t xml:space="preserve">Development</w:t>
      </w:r>
    </w:p>
    <w:p>
      <w:pPr>
        <w:spacing w:after="200" w:line="360" w:lineRule="auto"/>
        <w:jc w:val="both"/>
      </w:pPr>
      <w:r>
        <w:rPr>
          <w:rFonts w:ascii="Times New Roman" w:cs="Times New Roman" w:eastAsia="Times New Roman" w:hAnsi="Times New Roman"/>
          <w:sz w:val="24"/>
          <w:szCs w:val="24"/>
        </w:rPr>
        <w:t xml:space="preserve">Pada tahap ini peneliti mulai membangun sistem berdasarkan hasil perancangan yang telah dibuat sebelumnya. Pengembangan dilakukan secara bertahap dengan fokus pada penyelesaian fitur-fitur utama, antara lain sinkronisasi data aduan dari media sosial, penyaringan spam, klasifikasi berbantuan AI, verifikasi duplikasi, manajemen tiket, portal OPD, dan pelacakan tiket publik. Sistem dikembangkan menggunakan framework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pPr>
        <w:spacing w:after="150" w:before="240" w:line="360" w:lineRule="auto"/>
      </w:pPr>
      <w:r>
        <w:rPr>
          <w:rFonts w:ascii="Times New Roman" w:cs="Times New Roman" w:eastAsia="Times New Roman" w:hAnsi="Times New Roman"/>
          <w:b/>
          <w:bCs/>
          <w:sz w:val="24"/>
          <w:szCs w:val="24"/>
        </w:rPr>
        <w:t xml:space="preserve">Testing</w:t>
      </w:r>
    </w:p>
    <w:p>
      <w:pPr>
        <w:spacing w:after="200" w:line="360" w:lineRule="auto"/>
        <w:jc w:val="both"/>
      </w:pPr>
      <w:r>
        <w:rPr>
          <w:rFonts w:ascii="Times New Roman" w:cs="Times New Roman" w:eastAsia="Times New Roman" w:hAnsi="Times New Roman"/>
          <w:sz w:val="24"/>
          <w:szCs w:val="24"/>
        </w:rPr>
        <w:t xml:space="preserve">Pada tahap ini peneliti melakukan pengujian sistem untuk memastikan seluruh fitur yang dikembangkan berjalan sesuai kebutuhan. Pengujian dilakukan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yaitu menguji fungsi sistem berdasarkan masukan dan keluaran tanpa melihat struktur kode. Selain itu, dilakukan pula pengujian penerimaan pengguna melalui UAT untuk mengetahui apakah sistem dapat diterima oleh pengguna yang terlibat. Apabila ditemukan kesalahan atau kekurangan selama pengujian, perbaikan dilakukan dan pengujian diulang kembali.</w:t>
      </w:r>
    </w:p>
    <w:p>
      <w:pPr>
        <w:pStyle w:val="Heading3"/>
        <w:spacing w:after="200" w:before="300" w:line="360" w:lineRule="auto"/>
      </w:pPr>
      <w:r>
        <w:rPr>
          <w:rFonts w:ascii="Times New Roman" w:cs="Times New Roman" w:eastAsia="Times New Roman" w:hAnsi="Times New Roman"/>
          <w:b/>
          <w:bCs/>
          <w:sz w:val="24"/>
          <w:szCs w:val="24"/>
        </w:rPr>
        <w:t xml:space="preserve">3.1.4 Objek Penelitian</w:t>
      </w:r>
    </w:p>
    <w:p>
      <w:pPr>
        <w:spacing w:after="200" w:line="360" w:lineRule="auto"/>
        <w:jc w:val="both"/>
      </w:pPr>
      <w:r>
        <w:rPr>
          <w:rFonts w:ascii="Times New Roman" w:cs="Times New Roman" w:eastAsia="Times New Roman" w:hAnsi="Times New Roman"/>
          <w:sz w:val="24"/>
          <w:szCs w:val="24"/>
        </w:rPr>
        <w:t xml:space="preserve">Objek penelitian ini adalah proses pengelolaan aduan masyarakat di Ketapang Media Center (KMC), Dinas Komunikasi dan Informatika Kabupaten Ketapang, serta aplikasi web Sistem Informasi Manajemen Aduan Multi Channel KMC yang dikembangkan untuk mendukung proses tersebut. Fokus penelitian berada pada pengelolaan aduan non-darurat yang disampaikan masyarakat melalui Facebook dan Instagram KMC.</w:t>
      </w:r>
    </w:p>
    <w:p>
      <w:pPr>
        <w:spacing w:after="200" w:line="360" w:lineRule="auto"/>
        <w:jc w:val="both"/>
      </w:pPr>
      <w:r>
        <w:rPr>
          <w:rFonts w:ascii="Times New Roman" w:cs="Times New Roman" w:eastAsia="Times New Roman" w:hAnsi="Times New Roman"/>
          <w:sz w:val="24"/>
          <w:szCs w:val="24"/>
        </w:rPr>
        <w:t xml:space="preserve">Aplikasi yang dikembangkan berfungsi untuk mengambil data aduan, menyimpan notifikasi, memfilter pesan yang tidak layak diproses, 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pPr>
        <w:spacing w:after="200" w:line="360" w:lineRule="auto"/>
        <w:jc w:val="both"/>
      </w:pPr>
      <w:r>
        <w:rPr>
          <w:rFonts w:ascii="Times New Roman" w:cs="Times New Roman" w:eastAsia="Times New Roman" w:hAnsi="Times New Roman"/>
          <w:sz w:val="24"/>
          <w:szCs w:val="24"/>
        </w:rPr>
        <w:t xml:space="preserve">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p>
    <w:p>
      <w:pPr>
        <w:pStyle w:val="Heading3"/>
        <w:spacing w:after="200" w:before="300" w:line="360" w:lineRule="auto"/>
      </w:pPr>
      <w:r>
        <w:rPr>
          <w:rFonts w:ascii="Times New Roman" w:cs="Times New Roman" w:eastAsia="Times New Roman" w:hAnsi="Times New Roman"/>
          <w:b/>
          <w:bCs/>
          <w:sz w:val="24"/>
          <w:szCs w:val="24"/>
        </w:rPr>
        <w:t xml:space="preserve">3.1.5 Prosedur Pengumpulan Data</w:t>
      </w:r>
    </w:p>
    <w:p>
      <w:pPr>
        <w:spacing w:after="200" w:line="360" w:lineRule="auto"/>
        <w:jc w:val="both"/>
      </w:pPr>
      <w:r>
        <w:rPr>
          <w:rFonts w:ascii="Times New Roman" w:cs="Times New Roman" w:eastAsia="Times New Roman" w:hAnsi="Times New Roman"/>
          <w:sz w:val="24"/>
          <w:szCs w:val="24"/>
        </w:rPr>
        <w:t xml:space="preserve">Prosedur pengumpulan data pada penelitian ini dilakukan melalui observasi dan studi literatur. Penulis tidak menggunakan wawancara sebagai sumber data penelitian.</w:t>
      </w:r>
    </w:p>
    <w:p>
      <w:pPr>
        <w:spacing w:after="150" w:before="240" w:line="360" w:lineRule="auto"/>
      </w:pPr>
      <w:r>
        <w:rPr>
          <w:rFonts w:ascii="Times New Roman" w:cs="Times New Roman" w:eastAsia="Times New Roman" w:hAnsi="Times New Roman"/>
          <w:b/>
          <w:bCs/>
          <w:sz w:val="24"/>
          <w:szCs w:val="24"/>
        </w:rPr>
        <w:t xml:space="preserve">1. Observasi</w:t>
      </w:r>
    </w:p>
    <w:p>
      <w:pPr>
        <w:spacing w:after="200" w:line="360" w:lineRule="auto"/>
        <w:jc w:val="both"/>
      </w:pPr>
      <w:r>
        <w:rPr>
          <w:rFonts w:ascii="Times New Roman" w:cs="Times New Roman" w:eastAsia="Times New Roman" w:hAnsi="Times New Roman"/>
          <w:sz w:val="24"/>
          <w:szCs w:val="24"/>
        </w:rPr>
        <w:t xml:space="preserve">Observasi dilakukan selama penulis melaksanakan magang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pPr>
        <w:spacing w:after="150" w:before="240" w:line="360" w:lineRule="auto"/>
      </w:pPr>
      <w:r>
        <w:rPr>
          <w:rFonts w:ascii="Times New Roman" w:cs="Times New Roman" w:eastAsia="Times New Roman" w:hAnsi="Times New Roman"/>
          <w:b/>
          <w:bCs/>
          <w:sz w:val="24"/>
          <w:szCs w:val="24"/>
        </w:rPr>
        <w:t xml:space="preserve">2. Studi Literatur</w:t>
      </w:r>
    </w:p>
    <w:p>
      <w:pPr>
        <w:spacing w:after="200" w:line="360" w:lineRule="auto"/>
        <w:jc w:val="both"/>
      </w:pPr>
      <w:r>
        <w:rPr>
          <w:rFonts w:ascii="Times New Roman" w:cs="Times New Roman" w:eastAsia="Times New Roman" w:hAnsi="Times New Roman"/>
          <w:sz w:val="24"/>
          <w:szCs w:val="24"/>
        </w:rPr>
        <w:t xml:space="preserve">Studi literatur dilakukan dengan mempelajari buku, jurnal, dokumentasi resmi, dan penelitian terdahulu yang berkaitan dengan manajemen aduan, aplikasi web, LLM, </w:t>
      </w:r>
      <w:r>
        <w:rPr>
          <w:rFonts w:ascii="Times New Roman" w:cs="Times New Roman" w:eastAsia="Times New Roman" w:hAnsi="Times New Roman"/>
          <w:i/>
          <w:iCs/>
          <w:sz w:val="24"/>
          <w:szCs w:val="24"/>
        </w:rPr>
        <w:t xml:space="preserve">prompt engineering</w:t>
      </w:r>
      <w:r>
        <w:rPr>
          <w:rFonts w:ascii="Times New Roman" w:cs="Times New Roman" w:eastAsia="Times New Roman" w:hAnsi="Times New Roman"/>
          <w:sz w:val="24"/>
          <w:szCs w:val="24"/>
        </w:rPr>
        <w:t xml:space="preserve">, sistem tiket, SLA, UML, basis data, dan pengujian perangkat lunak. Studi ini digunakan sebagai dasar teoritis dan sebagai acuan dalam memilih pendekatan pengembangan sistem.</w:t>
      </w:r>
    </w:p>
    <w:p>
      <w:pPr>
        <w:spacing w:after="150" w:before="240" w:line="360" w:lineRule="auto"/>
      </w:pPr>
      <w:r>
        <w:rPr>
          <w:rFonts w:ascii="Times New Roman" w:cs="Times New Roman" w:eastAsia="Times New Roman" w:hAnsi="Times New Roman"/>
          <w:b/>
          <w:bCs/>
          <w:sz w:val="24"/>
          <w:szCs w:val="24"/>
        </w:rPr>
        <w:t xml:space="preserve">3. Dokumentasi Data Sistem</w:t>
      </w:r>
    </w:p>
    <w:p>
      <w:pPr>
        <w:spacing w:after="200" w:line="360" w:lineRule="auto"/>
        <w:jc w:val="both"/>
      </w:pPr>
      <w:r>
        <w:rPr>
          <w:rFonts w:ascii="Times New Roman" w:cs="Times New Roman" w:eastAsia="Times New Roman" w:hAnsi="Times New Roman"/>
          <w:sz w:val="24"/>
          <w:szCs w:val="24"/>
        </w:rPr>
        <w:t xml:space="preserve">Data pendukung pengembangan diperoleh dari struktur data aduan Facebook dan Instagram, data master kategori, subkategori, dan OPD, serta data tiket yang digunakan selama pengembangan dan pengujian. Data tersebut dipakai untuk merancang struktur basis data dan format keluaran klasifikasi. Sistem tidak melakukan pelatihan ulang atau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sz w:val="24"/>
          <w:szCs w:val="24"/>
        </w:rPr>
        <w:t xml:space="preserve"> model LLM. Data master dan contoh aduan digunakan sebagai konteks pada prompt agar keluaran AI sesuai dengan kategori dan OPD yang tersedia pada sistem.</w:t>
      </w:r>
    </w:p>
    <w:p>
      <w:pPr>
        <w:pStyle w:val="Heading2"/>
        <w:spacing w:after="200" w:before="360" w:line="360" w:lineRule="auto"/>
      </w:pPr>
      <w:r>
        <w:rPr>
          <w:rFonts w:ascii="Times New Roman" w:cs="Times New Roman" w:eastAsia="Times New Roman" w:hAnsi="Times New Roman"/>
          <w:b/>
          <w:bCs/>
          <w:sz w:val="24"/>
          <w:szCs w:val="24"/>
        </w:rPr>
        <w:t xml:space="preserve">3.2 Perancangan Sistem</w:t>
      </w:r>
    </w:p>
    <w:p>
      <w:pPr>
        <w:pStyle w:val="Heading3"/>
        <w:spacing w:after="200" w:before="300" w:line="360" w:lineRule="auto"/>
      </w:pPr>
      <w:r>
        <w:rPr>
          <w:rFonts w:ascii="Times New Roman" w:cs="Times New Roman" w:eastAsia="Times New Roman" w:hAnsi="Times New Roman"/>
          <w:b/>
          <w:bCs/>
          <w:sz w:val="24"/>
          <w:szCs w:val="24"/>
        </w:rPr>
        <w:t xml:space="preserve">3.2.1 Arsitektur Sistem</w:t>
      </w:r>
    </w:p>
    <w:p>
      <w:pPr>
        <w:spacing w:after="200" w:line="360" w:lineRule="auto"/>
        <w:jc w:val="both"/>
      </w:pPr>
      <w:r>
        <w:rPr>
          <w:rFonts w:ascii="Times New Roman" w:cs="Times New Roman" w:eastAsia="Times New Roman" w:hAnsi="Times New Roman"/>
          <w:sz w:val="24"/>
          <w:szCs w:val="24"/>
        </w:rPr>
        <w:t>Arsitektur Sistem Informasi Manajemen Aduan Multi Channel KMC dirancang sebagai sistem informasi berbasis web yang mengintegrasikan sumber aduan media sosial, pengambilan data, klasifikasi berbantuan AI, pengelolaan tiket, basis data, dan pengguna sistem. Rancangan arsitektur ini menggambarkan hubungan antarkomponen secara umum sebagaimana ditunjukkan pada Gambar 3.2.</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3.2 — Arsitektur Sistem (GAMBAR_3_2_ARSITEKTUR_SISTEM) ]</w:t>
      </w:r>
    </w:p>
    <w:p>
      <w:pPr>
        <w:spacing w:after="300" w:before="100"/>
        <w:jc w:val="center"/>
      </w:pPr>
      <w:r>
        <w:rPr>
          <w:rFonts w:ascii="Times New Roman" w:cs="Times New Roman" w:eastAsia="Times New Roman" w:hAnsi="Times New Roman"/>
          <w:b/>
          <w:bCs/>
          <w:sz w:val="24"/>
          <w:szCs w:val="24"/>
        </w:rPr>
        <w:t xml:space="preserve">Gambar 3.2 Arsitektur Sistem Informasi Manajemen Aduan Multi Channel KMC</w:t>
      </w:r>
    </w:p>
    <w:p>
      <w:pPr>
        <w:spacing w:after="200" w:line="360" w:lineRule="auto"/>
        <w:jc w:val="both"/>
      </w:pPr>
      <w:r>
        <w:rPr>
          <w:rFonts w:ascii="Times New Roman" w:cs="Times New Roman" w:eastAsia="Times New Roman" w:hAnsi="Times New Roman"/>
          <w:sz w:val="24"/>
          <w:szCs w:val="24"/>
        </w:rPr>
        <w:t>Aduan bersumber dari mention dan komentar Facebook serta pesan langsung Instagram. Sistem dirancang untuk melakukan pengambilan data secara berkala melalui komponen pengambil data. Data yang diperoleh direkam sebagai data sumber, kemudian diproses dalam aplikasi untuk membentuk notifikasi aduan dan mendukung pengelolaan tindak lanjut.</w:t>
      </w:r>
    </w:p>
    <w:p>
      <w:pPr>
        <w:spacing w:after="200" w:line="360" w:lineRule="auto"/>
        <w:jc w:val="both"/>
      </w:pPr>
      <w:r>
        <w:rPr>
          <w:rFonts w:ascii="Times New Roman" w:cs="Times New Roman" w:eastAsia="Times New Roman" w:hAnsi="Times New Roman"/>
          <w:sz w:val="24"/>
          <w:szCs w:val="24"/>
        </w:rPr>
        <w:t>Setiap pesan yang direkam dirancang melalui proses penyaringan kelayakan agar pesan yang tidak relevan tidak diteruskan sebagai notifikasi aduan. Notifikasi yang layak diproses dianalisis oleh layanan AI untuk memberikan rekomendasi kategori, subkategori, OPD tujuan, dan prioritas penanganan. Sistem juga memeriksa kemungkinan kesamaan dengan aduan yang telah diproses. Aduan yang tidak memiliki kemungkinan duplikasi dibuatkan tiket dan ditetapkan kepada OPD tujuan, sedangkan aduan yang memiliki kemungkinan duplikasi menunggu verifikasi admin sebelum tiket dibuat.</w:t>
      </w:r>
    </w:p>
    <w:p>
      <w:pPr>
        <w:spacing w:after="200" w:line="360" w:lineRule="auto"/>
        <w:jc w:val="both"/>
      </w:pPr>
      <w:r>
        <w:rPr>
          <w:rFonts w:ascii="Times New Roman" w:cs="Times New Roman" w:eastAsia="Times New Roman" w:hAnsi="Times New Roman"/>
          <w:sz w:val="24"/>
          <w:szCs w:val="24"/>
        </w:rPr>
        <w:t>Sistem dirancang untuk diakses oleh tiga jenis pengguna, yaitu Admin KMC, pengguna OPD, dan masyarakat. Admin KMC dan pengguna OPD mengakses fungsi sesuai perannya melalui antarmuka web. Masyarakat dapat menggunakan portal publik untuk melacak perkembangan tiket dan melihat informasi pengelolaan aduan tanpa perlu masuk ke sistem.</w:t>
      </w:r>
    </w:p>
    <w:p>
      <w:pPr>
        <w:pStyle w:val="Heading3"/>
        <w:spacing w:after="200" w:before="300" w:line="360" w:lineRule="auto"/>
      </w:pPr>
      <w:r>
        <w:rPr>
          <w:rFonts w:ascii="Times New Roman" w:cs="Times New Roman" w:eastAsia="Times New Roman" w:hAnsi="Times New Roman"/>
          <w:b/>
          <w:bCs/>
          <w:sz w:val="24"/>
          <w:szCs w:val="24"/>
        </w:rPr>
        <w:t>3.2.3 Perancangan UML (Unified Modeling Language)</w:t>
      </w:r>
    </w:p>
    <w:p>
      <w:pPr>
        <w:spacing w:after="200" w:line="360" w:lineRule="auto"/>
        <w:jc w:val="both"/>
      </w:pPr>
      <w:r>
        <w:rPr>
          <w:rFonts w:ascii="Times New Roman" w:cs="Times New Roman" w:eastAsia="Times New Roman" w:hAnsi="Times New Roman"/>
          <w:sz w:val="24"/>
          <w:szCs w:val="24"/>
        </w:rPr>
        <w:t>Dalam perancangan sistem informasi, diperlukan pemodelan untuk menggambarkan alur data dan hubungan antar komponen dalam sistem. Salah satu metode yang digunakan adalah UML (Unified Modeling Language), yaitu standar pemodelan visual yang membantu mendeskripsikan struktur, aktivitas, dan interaksi dalam sistem perangkat lunak. Pada sistem ini, UML digunakan untuk memodelkan interaksi pengguna, alur proses, serta hubungan antar entitas data. Diagram yang digunakan meliputi Use Case Diagram, Use Case Scenario, Activity Diagram, Sequence Diagram, dan Class Diagram.</w:t>
      </w:r>
    </w:p>
    <w:p>
      <w:pPr/>
      <w:r>
        <w:rPr>
          <w:b/>
        </w:rPr>
        <w:t>A. Use Case Diagram</w:t>
      </w:r>
    </w:p>
    <w:p>
      <w:pPr/>
      <w:r>
        <w:t>Use Case Diagram merupakan salah satu jenis diagram dalam Unified Modeling Language (UML) yang digunakan untuk menggambarkan hubungan antara aktor (pengguna) dan fungsi-fungsi utama dalam sistem, serta menunjukkan bagaimana interaksi terjadi antara pengguna dengan fitur-fitur yang tersedia secara menyeluruh. Dalam sistem ini, terdapat tiga aktor utama, yaitu Admin KMC, Pengguna OPD, dan Masyarakat. Admin KMC memiliki akses untuk memantau notifikasi dan hasil klasifikasi, memverifikasi kemungkinan duplikasi, mengelola tiket, mengelola data dan akun OPD, melihat statistik aduan, serta mengelola profil. Pengguna OPD memiliki akses untuk melihat tiket yang ditugaskan kepada OPD-nya, memberikan tanggapan, memperbarui status tiket, dan mengelola profil. Sementara itu, Masyarakat dapat melacak tiket serta melihat informasi pemantauan aduan yang bersifat publik. Dengan adanya Use Case Diagram, perancangan sistem menjadi lebih terarah dan terstruktur karena setiap fitur disesuaikan dengan kebutuhan serta peran pengguna.</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3.3 — Use Case Diagram (GAMBAR_3_3_USE_CASE_DIAGRAM) ]</w:t>
      </w:r>
    </w:p>
    <w:p>
      <w:pPr>
        <w:spacing w:after="300" w:before="100"/>
        <w:jc w:val="center"/>
      </w:pPr>
      <w:r>
        <w:rPr>
          <w:rFonts w:ascii="Times New Roman" w:cs="Times New Roman" w:eastAsia="Times New Roman" w:hAnsi="Times New Roman"/>
          <w:b/>
          <w:bCs/>
          <w:sz w:val="24"/>
          <w:szCs w:val="24"/>
        </w:rPr>
        <w:t>Gambar 3.3 Use Case Diagram Sistem Informasi Manajemen Aduan Multi Channel KMC</w:t>
      </w:r>
    </w:p>
    <w:p>
      <w:pPr/>
      <w:r>
        <w:rPr>
          <w:b/>
        </w:rPr>
        <w:t>B. Use Case Scenario</w:t>
      </w:r>
    </w:p>
    <w:p>
      <w:pPr/>
      <w:r>
        <w:t>Use case scenario digunakan untuk menjelaskan alur utama dari fungsi yang diakses oleh masing-masing aktor. Skenario pada Tabel 3.2 merangkum proses utama pengelolaan aduan, tindak lanjut tiket, dan pelacakan tiket publik.</w:t>
      </w:r>
    </w:p>
    <w:p>
      <w:pPr/>
      <w:r>
        <w:t>Tabel 3.2 Use Case Scenario</w:t>
      </w:r>
    </w:p>
    <w:tbl>
      <w:tblPr>
        <w:tblW w:type="auto" w:w="0"/>
        <w:tblLook w:firstColumn="1" w:firstRow="1" w:lastColumn="0" w:lastRow="0" w:noHBand="0" w:noVBand="1" w:val="04A0"/>
      </w:tblPr>
      <w:tblGrid>
        <w:gridCol w:w="1987"/>
        <w:gridCol w:w="1987"/>
        <w:gridCol w:w="1987"/>
        <w:gridCol w:w="1987"/>
      </w:tblGrid>
      <w:tr>
        <w:tc>
          <w:tcPr>
            <w:tcW w:type="dxa" w:w="1987"/>
          </w:tcPr>
          <w:p>
            <w:r>
              <w:t>No.</w:t>
            </w:r>
          </w:p>
        </w:tc>
        <w:tc>
          <w:tcPr>
            <w:tcW w:type="dxa" w:w="1987"/>
          </w:tcPr>
          <w:p>
            <w:r>
              <w:t>Use Case</w:t>
            </w:r>
          </w:p>
        </w:tc>
        <w:tc>
          <w:tcPr>
            <w:tcW w:type="dxa" w:w="1987"/>
          </w:tcPr>
          <w:p>
            <w:r>
              <w:t>Aktor</w:t>
            </w:r>
          </w:p>
        </w:tc>
        <w:tc>
          <w:tcPr>
            <w:tcW w:type="dxa" w:w="1987"/>
          </w:tcPr>
          <w:p>
            <w:r>
              <w:t>Alur Utama</w:t>
            </w:r>
          </w:p>
        </w:tc>
      </w:tr>
      <w:tr>
        <w:tc>
          <w:tcPr>
            <w:tcW w:type="dxa" w:w="1987"/>
          </w:tcPr>
          <w:p>
            <w:r>
              <w:t>1</w:t>
            </w:r>
          </w:p>
        </w:tc>
        <w:tc>
          <w:tcPr>
            <w:tcW w:type="dxa" w:w="1987"/>
          </w:tcPr>
          <w:p>
            <w:r>
              <w:t>Mengelola Notifikasi dan Tiket</w:t>
            </w:r>
          </w:p>
        </w:tc>
        <w:tc>
          <w:tcPr>
            <w:tcW w:type="dxa" w:w="1987"/>
          </w:tcPr>
          <w:p>
            <w:r>
              <w:t>Admin KMC</w:t>
            </w:r>
          </w:p>
        </w:tc>
        <w:tc>
          <w:tcPr>
            <w:tcW w:type="dxa" w:w="1987"/>
          </w:tcPr>
          <w:p>
            <w:r>
              <w:t>Admin membuka daftar notifikasi, meninjau hasil pengolahan aduan, lalu mengelola atau membuat tiket sesuai kebutuhan.</w:t>
            </w:r>
          </w:p>
        </w:tc>
      </w:tr>
      <w:tr>
        <w:tc>
          <w:tcPr>
            <w:tcW w:type="dxa" w:w="1987"/>
          </w:tcPr>
          <w:p>
            <w:r>
              <w:t>2</w:t>
            </w:r>
          </w:p>
        </w:tc>
        <w:tc>
          <w:tcPr>
            <w:tcW w:type="dxa" w:w="1987"/>
          </w:tcPr>
          <w:p>
            <w:r>
              <w:t>Memverifikasi Kemungkinan Duplikasi</w:t>
            </w:r>
          </w:p>
        </w:tc>
        <w:tc>
          <w:tcPr>
            <w:tcW w:type="dxa" w:w="1987"/>
          </w:tcPr>
          <w:p>
            <w:r>
              <w:t>Admin KMC</w:t>
            </w:r>
          </w:p>
        </w:tc>
        <w:tc>
          <w:tcPr>
            <w:tcW w:type="dxa" w:w="1987"/>
          </w:tcPr>
          <w:p>
            <w:r>
              <w:t>Admin meninjau notifikasi yang ditandai sebagai kemungkinan duplikasi dan menentukan apakah notifikasi diarsipkan atau dibuatkan tiket.</w:t>
            </w:r>
          </w:p>
        </w:tc>
      </w:tr>
      <w:tr>
        <w:tc>
          <w:tcPr>
            <w:tcW w:type="dxa" w:w="1987"/>
          </w:tcPr>
          <w:p>
            <w:r>
              <w:t>3</w:t>
            </w:r>
          </w:p>
        </w:tc>
        <w:tc>
          <w:tcPr>
            <w:tcW w:type="dxa" w:w="1987"/>
          </w:tcPr>
          <w:p>
            <w:r>
              <w:t>Menindaklanjuti Tiket</w:t>
            </w:r>
          </w:p>
        </w:tc>
        <w:tc>
          <w:tcPr>
            <w:tcW w:type="dxa" w:w="1987"/>
          </w:tcPr>
          <w:p>
            <w:r>
              <w:t>Pengguna OPD</w:t>
            </w:r>
          </w:p>
        </w:tc>
        <w:tc>
          <w:tcPr>
            <w:tcW w:type="dxa" w:w="1987"/>
          </w:tcPr>
          <w:p>
            <w:r>
              <w:t>Pengguna OPD membuka tiket yang ditugaskan kepada OPD-nya, memberikan tanggapan, dan memperbarui status penanganan.</w:t>
            </w:r>
          </w:p>
        </w:tc>
      </w:tr>
      <w:tr>
        <w:tc>
          <w:tcPr>
            <w:tcW w:type="dxa" w:w="1987"/>
          </w:tcPr>
          <w:p>
            <w:r>
              <w:t>4</w:t>
            </w:r>
          </w:p>
        </w:tc>
        <w:tc>
          <w:tcPr>
            <w:tcW w:type="dxa" w:w="1987"/>
          </w:tcPr>
          <w:p>
            <w:r>
              <w:t>Melacak Tiket</w:t>
            </w:r>
          </w:p>
        </w:tc>
        <w:tc>
          <w:tcPr>
            <w:tcW w:type="dxa" w:w="1987"/>
          </w:tcPr>
          <w:p>
            <w:r>
              <w:t>Masyarakat</w:t>
            </w:r>
          </w:p>
        </w:tc>
        <w:tc>
          <w:tcPr>
            <w:tcW w:type="dxa" w:w="1987"/>
          </w:tcPr>
          <w:p>
            <w:r>
              <w:t>Masyarakat memasukkan nomor pelacakan untuk melihat informasi perkembangan tiket yang bersifat publik.</w:t>
            </w:r>
          </w:p>
        </w:tc>
      </w:tr>
    </w:tbl>
    <w:p>
      <w:pPr/>
      <w:r>
        <w:rPr>
          <w:b/>
        </w:rPr>
        <w:t>C. Activity Diagram</w:t>
      </w:r>
    </w:p>
    <w:p>
      <w:pPr/>
      <w:r>
        <w:t>Activity Diagram adalah diagram dalam UML yang digunakan untuk menggambarkan alur aktivitas atau proses bisnis dalam sistem, mulai dari awal hingga akhir. Diagram ini menunjukkan urutan proses, keputusan, serta kemungkinan percabangan yang terjadi. Pada Sistem Informasi Manajemen Aduan Multi Channel KMC, activity diagram digunakan untuk menggambarkan pengolahan aduan dari media sosial serta tindak lanjut tiket oleh pengguna OPD sampai proses pemantauan batas waktu penanganan.</w:t>
      </w:r>
    </w:p>
    <w:p>
      <w:r>
        <w:rPr>
          <w:b/>
        </w:rPr>
        <w:t>Activity Diagram Pengolahan Aduan dari Media Sosial</w:t>
      </w:r>
    </w:p>
    <w:p>
      <w:pPr/>
      <w:r>
        <w:t>Activity Diagram Pengolahan Aduan dari Media Sosial menggambarkan alur aduan sejak data diperoleh dari sumber media sosial hingga terbentuk tiket. Proses dimulai ketika sistem memperoleh data aduan baru dan memeriksa apakah data tersebut telah direkam sebelumnya. Data yang belum pernah direkam kemudian diperiksa kelayakannya. Pesan yang layak diproses disimpan sebagai notifikasi dan dianalisis untuk menghasilkan rekomendasi kategori, subkategori, OPD tujuan, serta prioritas. Selanjutnya, sistem memeriksa kemungkinan duplikasi. Apabila tidak terdapat kemungkinan duplikasi, sistem membuat tiket, menetapkan nomor pelacakan dan batas waktu penanganan, lalu meneruskan tiket kepada OPD tujuan. Apabila terdapat kemungkinan duplikasi, notifikasi menunggu verifikasi Admin KMC. Tampilan alur aktivitas tersebut ditunjukkan pada Gambar 3.4.</w:t>
      </w:r>
    </w:p>
    <w:p>
      <w:pPr>
        <w:spacing w:after="150" w:before="200"/>
        <w:jc w:val="center"/>
      </w:pPr>
      <w:r>
        <w:rPr>
          <w:rFonts w:ascii="Times New Roman" w:cs="Times New Roman" w:eastAsia="Times New Roman" w:hAnsi="Times New Roman"/>
          <w:b/>
          <w:bCs/>
          <w:sz w:val="24"/>
          <w:szCs w:val="24"/>
        </w:rPr>
        <w:t>[ Sisipkan Gambar 3.4 — Activity Diagram Pengolahan Aduan (GAMBAR_3_4_ACTIVITY_PENGOLAHAN_ADUAN) ]</w:t>
      </w:r>
    </w:p>
    <w:p>
      <w:pPr>
        <w:spacing w:after="200"/>
      </w:pPr>
      <w:r>
        <w:t>Gambar 3.4 Activity Diagram Pengolahan Aduan dari Media Sosial</w:t>
      </w:r>
    </w:p>
    <w:p>
      <w:r>
        <w:rPr>
          <w:b/>
        </w:rPr>
        <w:t>Activity Diagram Tindak Lanjut Tiket dan Eskalasi SLA</w:t>
      </w:r>
    </w:p>
    <w:p>
      <w:pPr/>
      <w:r>
        <w:t>Activity Diagram Tindak Lanjut Tiket dan Eskalasi SLA menggambarkan proses penanganan tiket oleh pengguna OPD. Proses dimulai ketika pengguna OPD membuka tiket yang ditugaskan kepada OPD-nya, kemudian membaca detail aduan dan menentukan tindak lanjut. Pengguna OPD dapat memberikan tanggapan, melampirkan bukti penanganan apabila diperlukan, serta memperbarui status tiket. Setiap tanggapan dan perubahan status dicatat sebagai riwayat tiket. Sistem memantau batas waktu penanganan tiket. Apabila tiket belum memperoleh tindak lanjut hingga melewati batas waktu, sistem menjalankan proses disposisi dan eskalasi sesuai ketentuan yang dirancang. Tampilan alur aktivitas tersebut ditunjukkan pada Gambar 3.5.</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3.5 — Activity Diagram Tindak Lanjut SLA (GAMBAR_3_5_ACTIVITY_TINDAK_LANJUT_SLA) ]</w:t>
      </w:r>
    </w:p>
    <w:p>
      <w:pPr>
        <w:spacing w:after="300" w:before="100"/>
        <w:jc w:val="center"/>
      </w:pPr>
      <w:r>
        <w:rPr>
          <w:rFonts w:ascii="Times New Roman" w:cs="Times New Roman" w:eastAsia="Times New Roman" w:hAnsi="Times New Roman"/>
          <w:b/>
          <w:bCs/>
          <w:sz w:val="24"/>
          <w:szCs w:val="24"/>
        </w:rPr>
        <w:t>Gambar 3.5 Activity Diagram Tindak Lanjut Tiket dan Eskalasi SLA</w:t>
      </w:r>
    </w:p>
    <w:p>
      <w:r>
        <w:rPr>
          <w:b/>
          <w:i w:val="0"/>
        </w:rPr>
        <w:t>Activity Diagram Login dan Logout</w:t>
      </w:r>
    </w:p>
    <w:p>
      <w:r>
        <w:rPr>
          <w:b w:val="0"/>
          <w:i w:val="0"/>
        </w:rPr>
        <w:t>Activity Diagram Login dan Logout menggambarkan alur autentikasi pengguna ke dalam sistem. Proses dimulai saat pengguna mengakses halaman login dan memasukkan kredensial berupa email dan kata sandi. Sistem memvalidasi kredensial tersebut dengan data di basis data. Apabila kredensial tidak valid, sistem mengembalikan pengguna ke halaman login dengan pesan kesalahan. Apabila valid, sistem memeriksa peran (role) pengguna dan mengarahkannya ke dashboard yang sesuai, yaitu Dashboard Admin untuk Admin KMC atau Dashboard OPD untuk Pengguna OPD. Untuk keluar dari sistem, pengguna menekan tombol logout, kemudian sistem mengakhiri sesi dan mengembalikan pengguna ke halaman login. Tampilan alur aktivitas tersebut ditunjukkan pada Gambar 3.6.</w:t>
      </w:r>
    </w:p>
    <w:p>
      <w:r>
        <w:t>[ Sisipkan Gambar 3.6 — Activity Diagram Login dan Logout (GAMBAR_3_6_ACTIVITY_LOGIN) ]</w:t>
      </w:r>
    </w:p>
    <w:p>
      <w:r>
        <w:rPr>
          <w:b w:val="0"/>
          <w:i w:val="0"/>
        </w:rPr>
        <w:t>Gambar 3.6 Activity Diagram Login dan Logout Sistem</w:t>
      </w:r>
    </w:p>
    <w:p>
      <w:r>
        <w:rPr>
          <w:b/>
          <w:i w:val="0"/>
        </w:rPr>
        <w:t>Activity Diagram Pembuatan Tiket Manual</w:t>
      </w:r>
    </w:p>
    <w:p>
      <w:r>
        <w:rPr>
          <w:b w:val="0"/>
          <w:i w:val="0"/>
        </w:rPr>
        <w:t>Activity Diagram Pembuatan Tiket Manual menggambarkan alur saat Admin KMC membuat tiket aduan secara langsung tanpa melalui proses sinkronisasi media sosial. Proses dimulai ketika Admin KMC membuka formulir pembuatan tiket, kemudian mengisi data pelapor, isi aduan, kategori, prioritas, dan memilih OPD tujuan. Admin menekan tombol simpan, lalu sistem memvalidasi kelengkapan data. Apabila data tidak valid, sistem meminta admin melengkapi formulir. Apabila valid, sistem menghasilkan nomor pelacakan unik, menetapkan batas waktu penanganan awal (SLA), menyimpan tiket ke basis data, dan secara otomatis meneruskan tiket ke dashboard OPD yang dituju. Tampilan alur aktivitas tersebut ditunjukkan pada Gambar 3.7.</w:t>
      </w:r>
    </w:p>
    <w:p>
      <w:r>
        <w:t>[ Sisipkan Gambar 3.7 — Activity Diagram Pembuatan Tiket Manual (GAMBAR_3_7_ACTIVITY_TIKET_MANUAL) ]</w:t>
      </w:r>
    </w:p>
    <w:p>
      <w:r>
        <w:rPr>
          <w:b w:val="0"/>
          <w:i w:val="0"/>
        </w:rPr>
        <w:t>Gambar 3.7 Activity Diagram Pembuatan Tiket Manual</w:t>
      </w:r>
    </w:p>
    <w:p>
      <w:r>
        <w:rPr>
          <w:b/>
          <w:i w:val="0"/>
        </w:rPr>
        <w:t>Activity Diagram Manajemen Data dan Akun OPD</w:t>
      </w:r>
    </w:p>
    <w:p>
      <w:r>
        <w:rPr>
          <w:b w:val="0"/>
          <w:i w:val="0"/>
        </w:rPr>
        <w:t>Activity Diagram Manajemen Data dan Akun OPD menggambarkan alur proses pengelolaan instansi beserta hak aksesnya oleh Admin KMC. Proses dimulai saat Admin KMC mengakses halaman manajemen OPD. Untuk menambah data, admin mengisi formulir informasi OPD dan kredensial akun, lalu sistem memvalidasi dan menyimpannya. Untuk mengubah atau menghapus data, admin memilih OPD dari daftar, lalu sistem mengeksekusi perubahan atau penghapusan dari basis data setelah mendapat konfirmasi. Proses ini memastikan bahwa setiap OPD memiliki akun yang sah untuk merespons tiket aduan. Tampilan alur aktivitas tersebut ditunjukkan pada Gambar 3.8.</w:t>
      </w:r>
    </w:p>
    <w:p>
      <w:r>
        <w:t>[ Sisipkan Gambar 3.8 — Activity Diagram Manajemen Data dan Akun OPD (GAMBAR_3_8_ACTIVITY_MANAJEMEN_OPD) ]</w:t>
      </w:r>
    </w:p>
    <w:p>
      <w:r>
        <w:rPr>
          <w:b w:val="0"/>
          <w:i w:val="0"/>
        </w:rPr>
        <w:t>Gambar 3.8 Activity Diagram Manajemen Data dan Akun OPD</w:t>
      </w:r>
    </w:p>
    <w:p>
      <w:r>
        <w:rPr>
          <w:b/>
          <w:i w:val="0"/>
        </w:rPr>
        <w:t>Activity Diagram Pelacakan Tiket oleh Masyarakat</w:t>
      </w:r>
    </w:p>
    <w:p>
      <w:r>
        <w:rPr>
          <w:b w:val="0"/>
          <w:i w:val="0"/>
        </w:rPr>
        <w:t>Activity Diagram Pelacakan Tiket oleh Masyarakat menggambarkan alur interaksi publik dalam memantau perkembangan aduan. Proses dimulai ketika masyarakat mengakses portal publik dan memasukkan nomor pelacakan (resi) tiket ke dalam kolom pencarian. Sistem menerima masukan dan mencari data tiket di basis data. Apabila tiket tidak ditemukan, sistem menampilkan pesan bahwa nomor pelacakan tidak valid. Apabila ditemukan, sistem menampilkan detail tiket yang bersifat terbuka, status penanganan saat ini, OPD yang menangani, serta riwayat tanggapan yang telah diberikan. Proses ini mendukung transparansi pengelolaan aduan tanpa memerlukan akses login. Tampilan alur aktivitas tersebut ditunjukkan pada Gambar 3.9.</w:t>
      </w:r>
    </w:p>
    <w:p>
      <w:r>
        <w:t>[ Sisipkan Gambar 3.9 — Activity Diagram Pelacakan Tiket oleh Masyarakat (GAMBAR_3_9_ACTIVITY_PELACAKAN_PUBLIK) ]</w:t>
      </w:r>
    </w:p>
    <w:p>
      <w:r>
        <w:rPr>
          <w:b w:val="0"/>
          <w:i w:val="0"/>
        </w:rPr>
        <w:t>Gambar 3.9 Activity Diagram Pelacakan Tiket oleh Masyarakat</w:t>
      </w:r>
    </w:p>
    <w:p>
      <w:pPr/>
      <w:r>
        <w:rPr>
          <w:b/>
        </w:rPr>
        <w:t>D. Sequence Diagram</w:t>
      </w:r>
    </w:p>
    <w:p>
      <w:pPr/>
      <w:r>
        <w:t>Sequence diagram adalah salah satu jenis diagram UML yang digunakan untuk menggambarkan urutan interaksi antar objek dalam suatu sistem berdasarkan waktu. Diagram ini menunjukkan bagaimana pesan dikirim dari satu objek ke objek lain, dimulai dari atas ke bawah mengikuti alur waktu.</w:t>
      </w:r>
    </w:p>
    <w:p>
      <w:pPr/>
      <w:r>
        <w:t>Sequence diagram pengolahan aduan pada Gambar 3.10 menggambarkan interaksi ketika data aduan diproses menjadi tiket. Sistem menerima data aduan, melakukan penyaringan kelayakan, menyimpan notifikasi yang layak, memperoleh rekomendasi penanganan, serta memeriksa kemungkinan duplikasi. Aduan yang tidak terdeteksi sebagai duplikasi dibuatkan tiket dan diteruskan kepada OPD tujuan.</w:t>
      </w:r>
    </w:p>
    <w:p>
      <w:pPr/>
      <w:r>
        <w:t>[ Sisipkan Gambar 3.10 — Sequence Diagram Pengolahan Aduan (GAMBAR_3_10_SEQUENCE_PENGOLAHAN_ADUAN) ]</w:t>
      </w:r>
    </w:p>
    <w:p>
      <w:pPr/>
      <w:r>
        <w:t>Gambar 3.10 Sequence Diagram Pengolahan Aduan</w:t>
      </w:r>
    </w:p>
    <w:p>
      <w:pPr/>
      <w:r>
        <w:t>Sequence diagram tindak lanjut tiket pada Gambar 3.11 menggambarkan interaksi pengguna OPD saat menindaklanjuti tiket. Pengguna OPD membuka tiket yang ditugaskan kepada OPD-nya, melihat detail tiket, lalu memberikan tanggapan atau memperbarui status penanganan. Sistem menyimpan tanggapan dan perubahan status sebagai riwayat tiket.</w:t>
      </w:r>
    </w:p>
    <w:p>
      <w:pPr/>
      <w:r>
        <w:t>[ Sisipkan Gambar 3.11 — Sequence Diagram Tindak Lanjut Tiket oleh Pengguna OPD (GAMBAR_3_11_SEQUENCE_TINDAK_LANJUT_TIKET) ]</w:t>
      </w:r>
    </w:p>
    <w:p>
      <w:pPr/>
      <w:r>
        <w:t>Gambar 3.11 Sequence Diagram Tindak Lanjut Tiket oleh Pengguna OPD</w:t>
      </w:r>
    </w:p>
    <w:p>
      <w:r>
        <w:rPr>
          <w:b w:val="0"/>
          <w:i w:val="0"/>
        </w:rPr>
        <w:t>Sequence diagram verifikasi duplikasi pada Gambar 3.12 menggambarkan alur interaksi ketika Admin KMC melakukan pemeriksaan terhadap notifikasi yang ditandai sebagai kemungkinan duplikasi. Admin KMC membuka halaman detail notifikasi, kemudian sistem mengirim permintaan untuk mengambil data aduan baru bersandingan dengan data aduan lama yang mirip dari basis data. Setelah admin meninjau perbandingan tersebut, admin mengirimkan keputusan verifikasi. Apabila dinyatakan duplikat, sistem memperbarui status notifikasi menjadi diarsipkan tanpa membuat tiket. Apabila dinyatakan bukan duplikat, sistem melanjutkan proses pembuatan tiket dan meneruskannya ke dashboard OPD terkait.</w:t>
      </w:r>
    </w:p>
    <w:p>
      <w:r>
        <w:rPr>
          <w:b w:val="0"/>
          <w:i w:val="0"/>
        </w:rPr>
        <w:t>[ Sisipkan Gambar 3.12 — Sequence Diagram Verifikasi Duplikasi oleh Admin KMC (GAMBAR_3_12_SEQUENCE_VERIFIKASI_DUPLIKASI) ]</w:t>
      </w:r>
    </w:p>
    <w:p>
      <w:r>
        <w:rPr>
          <w:b w:val="0"/>
          <w:i w:val="0"/>
        </w:rPr>
        <w:t>Gambar 3.12 Sequence Diagram Verifikasi Duplikasi oleh Admin KMC</w:t>
      </w:r>
    </w:p>
    <w:p>
      <w:r>
        <w:rPr>
          <w:b w:val="0"/>
          <w:i w:val="0"/>
        </w:rPr>
        <w:t>Sequence diagram eskalasi prioritas otomatis pada Gambar 3.13 menggambarkan alur proses latar belakang yang dijalankan oleh penjadwal sistem secara berkala. Penjadwal memicu perintah pengecekan SLA tiket. Sistem kemudian meminta daftar seluruh tiket aktif yang belum selesai dari basis data. Untuk setiap tiket yang telah melewati batas waktu penanganan awal (1x24 jam) tanpa respons OPD, sistem mengubah status menjadi proses disposisi dan memperbarui batas waktu baru. Untuk tiket yang melewati batas waktu berikutnya, sistem menaikkan tingkat prioritas tiket, mencatat log eskalasi, serta memperbarui data batas waktu SLA ke dalam basis data.</w:t>
      </w:r>
    </w:p>
    <w:p>
      <w:r>
        <w:rPr>
          <w:b w:val="0"/>
          <w:i w:val="0"/>
        </w:rPr>
        <w:t>[ Sisipkan Gambar 3.13 — Sequence Diagram Eskalasi Prioritas Otomatis (GAMBAR_3_13_SEQUENCE_ESKALASI_SLA) ]</w:t>
      </w:r>
    </w:p>
    <w:p>
      <w:r>
        <w:rPr>
          <w:b w:val="0"/>
          <w:i w:val="0"/>
        </w:rPr>
        <w:t>Gambar 3.13 Sequence Diagram Eskalasi Prioritas Otomatis</w:t>
      </w:r>
    </w:p>
    <w:p>
      <w:pPr/>
      <w:r>
        <w:rPr>
          <w:b/>
        </w:rPr>
        <w:t>E. Class Diagram</w:t>
      </w:r>
    </w:p>
    <w:p>
      <w:pPr/>
      <w:r>
        <w:t>Class Diagram merupakan representasi struktur sistem yang menggambarkan bagaimana kelas-kelas dalam sistem saling berhubungan, beserta atribut dan metode yang dimilikinya. Diagram ini digunakan untuk memodelkan struktur internal aplikasi secara statis, serta memberikan pemahaman mengenai desain sistem dari sisi pemrograman berorientasi objek.</w:t>
      </w:r>
    </w:p>
    <w:p>
      <w:pPr/>
      <w:r>
        <w:t>Class diagram pada Gambar 3.14 menggambarkan struktur kelas utama yang mendukung sistem. Kelas pengguna terhubung dengan OPD sesuai peran pengguna. Notifikasi berkaitan dengan hasil klasifikasi dan dapat menghasilkan tiket. Tiket terhubung dengan OPD tujuan, tanggapan tiket, serta riwayat perubahan status. Rancangan ini digunakan sebagai acuan struktur objek pada proses pengembangan sistem.</w:t>
      </w:r>
    </w:p>
    <w:p>
      <w:pPr/>
      <w:r>
        <w:t>[ Sisipkan Gambar 3.14 — Class Diagram (GAMBAR_3_12_CLASS_DIAGRAM) ]</w:t>
      </w:r>
    </w:p>
    <w:p>
      <w:pPr/>
      <w:r>
        <w:t>Gambar 3.14 Class Diagram Sistem Informasi Manajemen Aduan Multi Channel KMC</w:t>
      </w:r>
    </w:p>
    <w:p>
      <w:pPr>
        <w:pStyle w:val="Heading3"/>
        <w:spacing w:after="200" w:before="300" w:line="360" w:lineRule="auto"/>
      </w:pPr>
      <w:r>
        <w:rPr>
          <w:rFonts w:ascii="Times New Roman" w:cs="Times New Roman" w:eastAsia="Times New Roman" w:hAnsi="Times New Roman"/>
          <w:b/>
          <w:bCs/>
          <w:sz w:val="24"/>
          <w:szCs w:val="24"/>
        </w:rPr>
        <w:t>3.2.4 Perancangan Basis Data</w:t>
      </w:r>
    </w:p>
    <w:p>
      <w:pPr>
        <w:spacing w:after="200" w:line="360" w:lineRule="auto"/>
        <w:jc w:val="both"/>
      </w:pPr>
      <w:r>
        <w:t>Perancangan basis data merupakan tahapan yang bertujuan untuk memetakan kebutuhan penyimpanan informasi sistem ke dalam struktur tabel yang terintegrasi pada sistem basis data relasional. Basis data sistem ini dirancang menggunakan MySQL dengan entitas-entitas utama yang saling terhubung untuk menyimpan semua informasi aduan, data pengguna, data OPD, kategori aduan, serta status rekam jejak tindak lanjut secara terstruktur.</w:t>
      </w:r>
    </w:p>
    <w:p>
      <w:pPr>
        <w:pBdr>
          <w:top w:val="single" w:color="999999" w:sz="4"/>
          <w:bottom w:val="single" w:color="999999" w:sz="4"/>
          <w:left w:val="single" w:color="999999" w:sz="4"/>
          <w:right w:val="single" w:color="999999" w:sz="4"/>
        </w:pBdr>
        <w:spacing/>
        <w:jc w:val="center"/>
      </w:pPr>
      <w:r/>
      <w:r>
        <w:rPr>
          <w:b/>
        </w:rPr>
        <w:t>A. Entity Relationship Diagram (ERD)</w:t>
      </w:r>
    </w:p>
    <w:p>
      <w:pPr>
        <w:spacing w:after="300" w:before="100"/>
        <w:jc w:val="center"/>
      </w:pPr>
      <w:r>
        <w:t>Entity Relationship Diagram (ERD) merupakan model jaringan yang menggambarkan hubungan, aliran data, dan struktur logis antar-tabel di dalam basis data secara abstrak. Diagram ini menjelaskan entitas beserta atributnya, serta tingkat kardinalitas atau rasio hubungan dari setiap entitas tersebut. Pada Sistem Informasi Manajemen Aduan Multi Channel KMC, perancangan ERD diselaraskan dengan struktur tabel relasional guna memastikan referensi data (Primary Key dan Foreign Key) terhubung secara konsisten. Rancangan diagram ERD sistem dapat dilihat pada Gambar 3.15 berikut.</w:t>
      </w:r>
    </w:p>
    <w:p>
      <w:r/>
      <w:r>
        <w:rPr>
          <w:b/>
        </w:rPr>
        <w:t>B. Struktur Tabel (Kamus Data)</w:t>
      </w:r>
    </w:p>
    <w:p>
      <w:r>
        <w:t>Perancangan basis data merupakan tahap penting dalam pengembangan sistem informasi, karena struktur dan relasi antardata akan memengaruhi efisiensi, kecepatan, dan keakuratan sistem dalam mengelola informasi. Pada sistem ini, perancangan basis data dilakukan untuk memastikan bahwa seluruh data yang dibutuhkan dapat tersimpan dengan baik, mudah diakses, dan dapat saling terhubung antar entitas sesuai kebutuhan sistem. Untuk rancangan kamus data pada sistem ini dapat dilihat pada tabel-tabel berikut.</w:t>
      </w:r>
    </w:p>
    <w:p>
      <w:r>
        <w:rPr>
          <w:b/>
        </w:rPr>
        <w:t>Tabel Database Users</w:t>
      </w:r>
    </w:p>
    <w:p>
      <w:r>
        <w:t>Tabel ini berisi data akun pengguna sistem, baik Admin KMC maupun pengguna OPD. Setiap akun digunakan untuk otentikasi login dan identifikasi hak akses (role) pada sistem.</w:t>
      </w:r>
    </w:p>
    <w:p>
      <w:r>
        <w:t>Tabel 3.3 Tabel Database Users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pengguna</w:t>
            </w:r>
          </w:p>
        </w:tc>
      </w:tr>
      <w:tr>
        <w:tc>
          <w:tcPr>
            <w:tcW w:type="dxa" w:w="1987"/>
          </w:tcPr>
          <w:p>
            <w:r>
              <w:t>2</w:t>
            </w:r>
          </w:p>
        </w:tc>
        <w:tc>
          <w:tcPr>
            <w:tcW w:type="dxa" w:w="1987"/>
          </w:tcPr>
          <w:p>
            <w:r>
              <w:t>opd_id (FK)</w:t>
            </w:r>
          </w:p>
        </w:tc>
        <w:tc>
          <w:tcPr>
            <w:tcW w:type="dxa" w:w="1987"/>
          </w:tcPr>
          <w:p>
            <w:r>
              <w:t>BigInt</w:t>
            </w:r>
          </w:p>
        </w:tc>
        <w:tc>
          <w:tcPr>
            <w:tcW w:type="dxa" w:w="1987"/>
          </w:tcPr>
          <w:p>
            <w:r>
              <w:t>ID instansi OPD terkait</w:t>
            </w:r>
          </w:p>
        </w:tc>
      </w:tr>
      <w:tr>
        <w:tc>
          <w:tcPr>
            <w:tcW w:type="dxa" w:w="1987"/>
          </w:tcPr>
          <w:p>
            <w:r>
              <w:t>3</w:t>
            </w:r>
          </w:p>
        </w:tc>
        <w:tc>
          <w:tcPr>
            <w:tcW w:type="dxa" w:w="1987"/>
          </w:tcPr>
          <w:p>
            <w:r>
              <w:t>name</w:t>
            </w:r>
          </w:p>
        </w:tc>
        <w:tc>
          <w:tcPr>
            <w:tcW w:type="dxa" w:w="1987"/>
          </w:tcPr>
          <w:p>
            <w:r>
              <w:t>Varchar (255)</w:t>
            </w:r>
          </w:p>
        </w:tc>
        <w:tc>
          <w:tcPr>
            <w:tcW w:type="dxa" w:w="1987"/>
          </w:tcPr>
          <w:p>
            <w:r>
              <w:t>Nama lengkap pengguna</w:t>
            </w:r>
          </w:p>
        </w:tc>
      </w:tr>
      <w:tr>
        <w:tc>
          <w:tcPr>
            <w:tcW w:type="dxa" w:w="1987"/>
          </w:tcPr>
          <w:p>
            <w:r>
              <w:t>4</w:t>
            </w:r>
          </w:p>
        </w:tc>
        <w:tc>
          <w:tcPr>
            <w:tcW w:type="dxa" w:w="1987"/>
          </w:tcPr>
          <w:p>
            <w:r>
              <w:t>username</w:t>
            </w:r>
          </w:p>
        </w:tc>
        <w:tc>
          <w:tcPr>
            <w:tcW w:type="dxa" w:w="1987"/>
          </w:tcPr>
          <w:p>
            <w:r>
              <w:t>Varchar (255)</w:t>
            </w:r>
          </w:p>
        </w:tc>
        <w:tc>
          <w:tcPr>
            <w:tcW w:type="dxa" w:w="1987"/>
          </w:tcPr>
          <w:p>
            <w:r>
              <w:t>Nama pengguna untuk login</w:t>
            </w:r>
          </w:p>
        </w:tc>
      </w:tr>
      <w:tr>
        <w:tc>
          <w:tcPr>
            <w:tcW w:type="dxa" w:w="1987"/>
          </w:tcPr>
          <w:p>
            <w:r>
              <w:t>5</w:t>
            </w:r>
          </w:p>
        </w:tc>
        <w:tc>
          <w:tcPr>
            <w:tcW w:type="dxa" w:w="1987"/>
          </w:tcPr>
          <w:p>
            <w:r>
              <w:t>email</w:t>
            </w:r>
          </w:p>
        </w:tc>
        <w:tc>
          <w:tcPr>
            <w:tcW w:type="dxa" w:w="1987"/>
          </w:tcPr>
          <w:p>
            <w:r>
              <w:t>Varchar (255)</w:t>
            </w:r>
          </w:p>
        </w:tc>
        <w:tc>
          <w:tcPr>
            <w:tcW w:type="dxa" w:w="1987"/>
          </w:tcPr>
          <w:p>
            <w:r>
              <w:t>Alamat surel pengguna</w:t>
            </w:r>
          </w:p>
        </w:tc>
      </w:tr>
      <w:tr>
        <w:tc>
          <w:tcPr>
            <w:tcW w:type="dxa" w:w="1987"/>
          </w:tcPr>
          <w:p>
            <w:r>
              <w:t>6</w:t>
            </w:r>
          </w:p>
        </w:tc>
        <w:tc>
          <w:tcPr>
            <w:tcW w:type="dxa" w:w="1987"/>
          </w:tcPr>
          <w:p>
            <w:r>
              <w:t>password</w:t>
            </w:r>
          </w:p>
        </w:tc>
        <w:tc>
          <w:tcPr>
            <w:tcW w:type="dxa" w:w="1987"/>
          </w:tcPr>
          <w:p>
            <w:r>
              <w:t>Varchar (255)</w:t>
            </w:r>
          </w:p>
        </w:tc>
        <w:tc>
          <w:tcPr>
            <w:tcW w:type="dxa" w:w="1987"/>
          </w:tcPr>
          <w:p>
            <w:r>
              <w:t>Kata sandi terenkripsi</w:t>
            </w:r>
          </w:p>
        </w:tc>
      </w:tr>
      <w:tr>
        <w:tc>
          <w:tcPr>
            <w:tcW w:type="dxa" w:w="1987"/>
          </w:tcPr>
          <w:p>
            <w:r>
              <w:t>7</w:t>
            </w:r>
          </w:p>
        </w:tc>
        <w:tc>
          <w:tcPr>
            <w:tcW w:type="dxa" w:w="1987"/>
          </w:tcPr>
          <w:p>
            <w:r>
              <w:t>role</w:t>
            </w:r>
          </w:p>
        </w:tc>
        <w:tc>
          <w:tcPr>
            <w:tcW w:type="dxa" w:w="1987"/>
          </w:tcPr>
          <w:p>
            <w:r>
              <w:t>Enum</w:t>
            </w:r>
          </w:p>
        </w:tc>
        <w:tc>
          <w:tcPr>
            <w:tcW w:type="dxa" w:w="1987"/>
          </w:tcPr>
          <w:p>
            <w:r>
              <w:t>Hak akses (admin / opd)</w:t>
            </w:r>
          </w:p>
        </w:tc>
      </w:tr>
      <w:tr>
        <w:tc>
          <w:tcPr>
            <w:tcW w:type="dxa" w:w="1987"/>
          </w:tcPr>
          <w:p>
            <w:r>
              <w:t>8</w:t>
            </w:r>
          </w:p>
        </w:tc>
        <w:tc>
          <w:tcPr>
            <w:tcW w:type="dxa" w:w="1987"/>
          </w:tcPr>
          <w:p>
            <w:r>
              <w:t>profile_photo</w:t>
            </w:r>
          </w:p>
        </w:tc>
        <w:tc>
          <w:tcPr>
            <w:tcW w:type="dxa" w:w="1987"/>
          </w:tcPr>
          <w:p>
            <w:r>
              <w:t>Varchar (255)</w:t>
            </w:r>
          </w:p>
        </w:tc>
        <w:tc>
          <w:tcPr>
            <w:tcW w:type="dxa" w:w="1987"/>
          </w:tcPr>
          <w:p>
            <w:r>
              <w:t>Lokasi berkas foto profil</w:t>
            </w:r>
          </w:p>
        </w:tc>
      </w:tr>
      <w:tr>
        <w:tc>
          <w:tcPr>
            <w:tcW w:type="dxa" w:w="1987"/>
          </w:tcPr>
          <w:p>
            <w:r>
              <w:t>9</w:t>
            </w:r>
          </w:p>
        </w:tc>
        <w:tc>
          <w:tcPr>
            <w:tcW w:type="dxa" w:w="1987"/>
          </w:tcPr>
          <w:p>
            <w:r>
              <w:t>created_at</w:t>
            </w:r>
          </w:p>
        </w:tc>
        <w:tc>
          <w:tcPr>
            <w:tcW w:type="dxa" w:w="1987"/>
          </w:tcPr>
          <w:p>
            <w:r>
              <w:t>Timestamp</w:t>
            </w:r>
          </w:p>
        </w:tc>
        <w:tc>
          <w:tcPr>
            <w:tcW w:type="dxa" w:w="1987"/>
          </w:tcPr>
          <w:p>
            <w:r>
              <w:t>Waktu data dibuat</w:t>
            </w:r>
          </w:p>
        </w:tc>
      </w:tr>
      <w:tr>
        <w:tc>
          <w:tcPr>
            <w:tcW w:type="dxa" w:w="1987"/>
          </w:tcPr>
          <w:p>
            <w:r>
              <w:t>10</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Opds</w:t>
      </w:r>
    </w:p>
    <w:p>
      <w:r>
        <w:t>Tabel ini menyimpan data referensi master Organisasi Perangkat Daerah (OPD) yang bertanggung jawab dalam penanganan tiket aduan.</w:t>
      </w:r>
    </w:p>
    <w:p>
      <w:r>
        <w:t>Tabel 3.4 Tabel Database Opds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OPD</w:t>
            </w:r>
          </w:p>
        </w:tc>
      </w:tr>
      <w:tr>
        <w:tc>
          <w:tcPr>
            <w:tcW w:type="dxa" w:w="1987"/>
          </w:tcPr>
          <w:p>
            <w:r>
              <w:t>2</w:t>
            </w:r>
          </w:p>
        </w:tc>
        <w:tc>
          <w:tcPr>
            <w:tcW w:type="dxa" w:w="1987"/>
          </w:tcPr>
          <w:p>
            <w:r>
              <w:t>name</w:t>
            </w:r>
          </w:p>
        </w:tc>
        <w:tc>
          <w:tcPr>
            <w:tcW w:type="dxa" w:w="1987"/>
          </w:tcPr>
          <w:p>
            <w:r>
              <w:t>Varchar (255)</w:t>
            </w:r>
          </w:p>
        </w:tc>
        <w:tc>
          <w:tcPr>
            <w:tcW w:type="dxa" w:w="1987"/>
          </w:tcPr>
          <w:p>
            <w:r>
              <w:t>Nama instansi OPD</w:t>
            </w:r>
          </w:p>
        </w:tc>
      </w:tr>
      <w:tr>
        <w:tc>
          <w:tcPr>
            <w:tcW w:type="dxa" w:w="1987"/>
          </w:tcPr>
          <w:p>
            <w:r>
              <w:t>3</w:t>
            </w:r>
          </w:p>
        </w:tc>
        <w:tc>
          <w:tcPr>
            <w:tcW w:type="dxa" w:w="1987"/>
          </w:tcPr>
          <w:p>
            <w:r>
              <w:t>created_at</w:t>
            </w:r>
          </w:p>
        </w:tc>
        <w:tc>
          <w:tcPr>
            <w:tcW w:type="dxa" w:w="1987"/>
          </w:tcPr>
          <w:p>
            <w:r>
              <w:t>Timestamp</w:t>
            </w:r>
          </w:p>
        </w:tc>
        <w:tc>
          <w:tcPr>
            <w:tcW w:type="dxa" w:w="1987"/>
          </w:tcPr>
          <w:p>
            <w:r>
              <w:t>Waktu data dibuat</w:t>
            </w:r>
          </w:p>
        </w:tc>
      </w:tr>
      <w:tr>
        <w:tc>
          <w:tcPr>
            <w:tcW w:type="dxa" w:w="1987"/>
          </w:tcPr>
          <w:p>
            <w:r>
              <w:t>4</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Categories</w:t>
      </w:r>
    </w:p>
    <w:p>
      <w:r>
        <w:t>Tabel ini berisi referensi kategori utama pengelompokan aduan masyarakat.</w:t>
      </w:r>
    </w:p>
    <w:p>
      <w:r>
        <w:t>Tabel 3.5 Tabel Database Categories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kategori</w:t>
            </w:r>
          </w:p>
        </w:tc>
      </w:tr>
      <w:tr>
        <w:tc>
          <w:tcPr>
            <w:tcW w:type="dxa" w:w="1987"/>
          </w:tcPr>
          <w:p>
            <w:r>
              <w:t>2</w:t>
            </w:r>
          </w:p>
        </w:tc>
        <w:tc>
          <w:tcPr>
            <w:tcW w:type="dxa" w:w="1987"/>
          </w:tcPr>
          <w:p>
            <w:r>
              <w:t>name</w:t>
            </w:r>
          </w:p>
        </w:tc>
        <w:tc>
          <w:tcPr>
            <w:tcW w:type="dxa" w:w="1987"/>
          </w:tcPr>
          <w:p>
            <w:r>
              <w:t>Varchar (255)</w:t>
            </w:r>
          </w:p>
        </w:tc>
        <w:tc>
          <w:tcPr>
            <w:tcW w:type="dxa" w:w="1987"/>
          </w:tcPr>
          <w:p>
            <w:r>
              <w:t>Nama kategori aduan</w:t>
            </w:r>
          </w:p>
        </w:tc>
      </w:tr>
      <w:tr>
        <w:tc>
          <w:tcPr>
            <w:tcW w:type="dxa" w:w="1987"/>
          </w:tcPr>
          <w:p>
            <w:r>
              <w:t>3</w:t>
            </w:r>
          </w:p>
        </w:tc>
        <w:tc>
          <w:tcPr>
            <w:tcW w:type="dxa" w:w="1987"/>
          </w:tcPr>
          <w:p>
            <w:r>
              <w:t>created_at</w:t>
            </w:r>
          </w:p>
        </w:tc>
        <w:tc>
          <w:tcPr>
            <w:tcW w:type="dxa" w:w="1987"/>
          </w:tcPr>
          <w:p>
            <w:r>
              <w:t>Timestamp</w:t>
            </w:r>
          </w:p>
        </w:tc>
        <w:tc>
          <w:tcPr>
            <w:tcW w:type="dxa" w:w="1987"/>
          </w:tcPr>
          <w:p>
            <w:r>
              <w:t>Waktu data dibuat</w:t>
            </w:r>
          </w:p>
        </w:tc>
      </w:tr>
      <w:tr>
        <w:tc>
          <w:tcPr>
            <w:tcW w:type="dxa" w:w="1987"/>
          </w:tcPr>
          <w:p>
            <w:r>
              <w:t>4</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Sub Categories</w:t>
      </w:r>
    </w:p>
    <w:p>
      <w:r>
        <w:t>Tabel ini menyimpan rincian klasifikasi masalah yang terhubung dengan kategori utama serta OPD yang bertugas menangani masalah tersebut.</w:t>
      </w:r>
    </w:p>
    <w:p>
      <w:r>
        <w:t>Tabel 3.6 Tabel Database Sub Categories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subkategori</w:t>
            </w:r>
          </w:p>
        </w:tc>
      </w:tr>
      <w:tr>
        <w:tc>
          <w:tcPr>
            <w:tcW w:type="dxa" w:w="1987"/>
          </w:tcPr>
          <w:p>
            <w:r>
              <w:t>2</w:t>
            </w:r>
          </w:p>
        </w:tc>
        <w:tc>
          <w:tcPr>
            <w:tcW w:type="dxa" w:w="1987"/>
          </w:tcPr>
          <w:p>
            <w:r>
              <w:t>category_id (FK)</w:t>
            </w:r>
          </w:p>
        </w:tc>
        <w:tc>
          <w:tcPr>
            <w:tcW w:type="dxa" w:w="1987"/>
          </w:tcPr>
          <w:p>
            <w:r>
              <w:t>BigInt</w:t>
            </w:r>
          </w:p>
        </w:tc>
        <w:tc>
          <w:tcPr>
            <w:tcW w:type="dxa" w:w="1987"/>
          </w:tcPr>
          <w:p>
            <w:r>
              <w:t>ID kategori utama terkait</w:t>
            </w:r>
          </w:p>
        </w:tc>
      </w:tr>
      <w:tr>
        <w:tc>
          <w:tcPr>
            <w:tcW w:type="dxa" w:w="1987"/>
          </w:tcPr>
          <w:p>
            <w:r>
              <w:t>3</w:t>
            </w:r>
          </w:p>
        </w:tc>
        <w:tc>
          <w:tcPr>
            <w:tcW w:type="dxa" w:w="1987"/>
          </w:tcPr>
          <w:p>
            <w:r>
              <w:t>opd_id (FK)</w:t>
            </w:r>
          </w:p>
        </w:tc>
        <w:tc>
          <w:tcPr>
            <w:tcW w:type="dxa" w:w="1987"/>
          </w:tcPr>
          <w:p>
            <w:r>
              <w:t>BigInt</w:t>
            </w:r>
          </w:p>
        </w:tc>
        <w:tc>
          <w:tcPr>
            <w:tcW w:type="dxa" w:w="1987"/>
          </w:tcPr>
          <w:p>
            <w:r>
              <w:t>ID instansi OPD terkait</w:t>
            </w:r>
          </w:p>
        </w:tc>
      </w:tr>
      <w:tr>
        <w:tc>
          <w:tcPr>
            <w:tcW w:type="dxa" w:w="1987"/>
          </w:tcPr>
          <w:p>
            <w:r>
              <w:t>4</w:t>
            </w:r>
          </w:p>
        </w:tc>
        <w:tc>
          <w:tcPr>
            <w:tcW w:type="dxa" w:w="1987"/>
          </w:tcPr>
          <w:p>
            <w:r>
              <w:t>name</w:t>
            </w:r>
          </w:p>
        </w:tc>
        <w:tc>
          <w:tcPr>
            <w:tcW w:type="dxa" w:w="1987"/>
          </w:tcPr>
          <w:p>
            <w:r>
              <w:t>Varchar (255)</w:t>
            </w:r>
          </w:p>
        </w:tc>
        <w:tc>
          <w:tcPr>
            <w:tcW w:type="dxa" w:w="1987"/>
          </w:tcPr>
          <w:p>
            <w:r>
              <w:t>Nama rincian subkategori</w:t>
            </w:r>
          </w:p>
        </w:tc>
      </w:tr>
      <w:tr>
        <w:tc>
          <w:tcPr>
            <w:tcW w:type="dxa" w:w="1987"/>
          </w:tcPr>
          <w:p>
            <w:r>
              <w:t>5</w:t>
            </w:r>
          </w:p>
        </w:tc>
        <w:tc>
          <w:tcPr>
            <w:tcW w:type="dxa" w:w="1987"/>
          </w:tcPr>
          <w:p>
            <w:r>
              <w:t>created_at</w:t>
            </w:r>
          </w:p>
        </w:tc>
        <w:tc>
          <w:tcPr>
            <w:tcW w:type="dxa" w:w="1987"/>
          </w:tcPr>
          <w:p>
            <w:r>
              <w:t>Timestamp</w:t>
            </w:r>
          </w:p>
        </w:tc>
        <w:tc>
          <w:tcPr>
            <w:tcW w:type="dxa" w:w="1987"/>
          </w:tcPr>
          <w:p>
            <w:r>
              <w:t>Waktu data dibuat</w:t>
            </w:r>
          </w:p>
        </w:tc>
      </w:tr>
      <w:tr>
        <w:tc>
          <w:tcPr>
            <w:tcW w:type="dxa" w:w="1987"/>
          </w:tcPr>
          <w:p>
            <w:r>
              <w:t>6</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Notifications</w:t>
      </w:r>
    </w:p>
    <w:p>
      <w:r>
        <w:t>Tabel ini menyimpan data mentah (raw data) pesan masuk dan komentar yang disinkronisasi dari media sosial, sebelum diolah menjadi tiket aduan resmi.</w:t>
      </w:r>
    </w:p>
    <w:p>
      <w:r>
        <w:t>Tabel 3.7 Tabel Database Notifications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notifikasi</w:t>
            </w:r>
          </w:p>
        </w:tc>
      </w:tr>
      <w:tr>
        <w:tc>
          <w:tcPr>
            <w:tcW w:type="dxa" w:w="1987"/>
          </w:tcPr>
          <w:p>
            <w:r>
              <w:t>2</w:t>
            </w:r>
          </w:p>
        </w:tc>
        <w:tc>
          <w:tcPr>
            <w:tcW w:type="dxa" w:w="1987"/>
          </w:tcPr>
          <w:p>
            <w:r>
              <w:t>duplicate_of_id (FK)</w:t>
            </w:r>
          </w:p>
        </w:tc>
        <w:tc>
          <w:tcPr>
            <w:tcW w:type="dxa" w:w="1987"/>
          </w:tcPr>
          <w:p>
            <w:r>
              <w:t>BigInt</w:t>
            </w:r>
          </w:p>
        </w:tc>
        <w:tc>
          <w:tcPr>
            <w:tcW w:type="dxa" w:w="1987"/>
          </w:tcPr>
          <w:p>
            <w:r>
              <w:t>ID rujukan aduan sebelumnya (jika duplikat)</w:t>
            </w:r>
          </w:p>
        </w:tc>
      </w:tr>
      <w:tr>
        <w:tc>
          <w:tcPr>
            <w:tcW w:type="dxa" w:w="1987"/>
          </w:tcPr>
          <w:p>
            <w:r>
              <w:t>3</w:t>
            </w:r>
          </w:p>
        </w:tc>
        <w:tc>
          <w:tcPr>
            <w:tcW w:type="dxa" w:w="1987"/>
          </w:tcPr>
          <w:p>
            <w:r>
              <w:t>title</w:t>
            </w:r>
          </w:p>
        </w:tc>
        <w:tc>
          <w:tcPr>
            <w:tcW w:type="dxa" w:w="1987"/>
          </w:tcPr>
          <w:p>
            <w:r>
              <w:t>Varchar (255)</w:t>
            </w:r>
          </w:p>
        </w:tc>
        <w:tc>
          <w:tcPr>
            <w:tcW w:type="dxa" w:w="1987"/>
          </w:tcPr>
          <w:p>
            <w:r>
              <w:t>Judul notifikasi (sumber platform)</w:t>
            </w:r>
          </w:p>
        </w:tc>
      </w:tr>
      <w:tr>
        <w:tc>
          <w:tcPr>
            <w:tcW w:type="dxa" w:w="1987"/>
          </w:tcPr>
          <w:p>
            <w:r>
              <w:t>4</w:t>
            </w:r>
          </w:p>
        </w:tc>
        <w:tc>
          <w:tcPr>
            <w:tcW w:type="dxa" w:w="1987"/>
          </w:tcPr>
          <w:p>
            <w:r>
              <w:t>message</w:t>
            </w:r>
          </w:p>
        </w:tc>
        <w:tc>
          <w:tcPr>
            <w:tcW w:type="dxa" w:w="1987"/>
          </w:tcPr>
          <w:p>
            <w:r>
              <w:t>Text</w:t>
            </w:r>
          </w:p>
        </w:tc>
        <w:tc>
          <w:tcPr>
            <w:tcW w:type="dxa" w:w="1987"/>
          </w:tcPr>
          <w:p>
            <w:r>
              <w:t>Isi teks aduan atau komentar</w:t>
            </w:r>
          </w:p>
        </w:tc>
      </w:tr>
      <w:tr>
        <w:tc>
          <w:tcPr>
            <w:tcW w:type="dxa" w:w="1987"/>
          </w:tcPr>
          <w:p>
            <w:r>
              <w:t>5</w:t>
            </w:r>
          </w:p>
        </w:tc>
        <w:tc>
          <w:tcPr>
            <w:tcW w:type="dxa" w:w="1987"/>
          </w:tcPr>
          <w:p>
            <w:r>
              <w:t>sender</w:t>
            </w:r>
          </w:p>
        </w:tc>
        <w:tc>
          <w:tcPr>
            <w:tcW w:type="dxa" w:w="1987"/>
          </w:tcPr>
          <w:p>
            <w:r>
              <w:t>Varchar (255)</w:t>
            </w:r>
          </w:p>
        </w:tc>
        <w:tc>
          <w:tcPr>
            <w:tcW w:type="dxa" w:w="1987"/>
          </w:tcPr>
          <w:p>
            <w:r>
              <w:t>Nama pengirim/akun masyarakat</w:t>
            </w:r>
          </w:p>
        </w:tc>
      </w:tr>
      <w:tr>
        <w:tc>
          <w:tcPr>
            <w:tcW w:type="dxa" w:w="1987"/>
          </w:tcPr>
          <w:p>
            <w:r>
              <w:t>6</w:t>
            </w:r>
          </w:p>
        </w:tc>
        <w:tc>
          <w:tcPr>
            <w:tcW w:type="dxa" w:w="1987"/>
          </w:tcPr>
          <w:p>
            <w:r>
              <w:t>permalink</w:t>
            </w:r>
          </w:p>
        </w:tc>
        <w:tc>
          <w:tcPr>
            <w:tcW w:type="dxa" w:w="1987"/>
          </w:tcPr>
          <w:p>
            <w:r>
              <w:t>Varchar (255)</w:t>
            </w:r>
          </w:p>
        </w:tc>
        <w:tc>
          <w:tcPr>
            <w:tcW w:type="dxa" w:w="1987"/>
          </w:tcPr>
          <w:p>
            <w:r>
              <w:t>Tautan asli ke media sosial</w:t>
            </w:r>
          </w:p>
        </w:tc>
      </w:tr>
      <w:tr>
        <w:tc>
          <w:tcPr>
            <w:tcW w:type="dxa" w:w="1987"/>
          </w:tcPr>
          <w:p>
            <w:r>
              <w:t>7</w:t>
            </w:r>
          </w:p>
        </w:tc>
        <w:tc>
          <w:tcPr>
            <w:tcW w:type="dxa" w:w="1987"/>
          </w:tcPr>
          <w:p>
            <w:r>
              <w:t>is_read</w:t>
            </w:r>
          </w:p>
        </w:tc>
        <w:tc>
          <w:tcPr>
            <w:tcW w:type="dxa" w:w="1987"/>
          </w:tcPr>
          <w:p>
            <w:r>
              <w:t>Boolean</w:t>
            </w:r>
          </w:p>
        </w:tc>
        <w:tc>
          <w:tcPr>
            <w:tcW w:type="dxa" w:w="1987"/>
          </w:tcPr>
          <w:p>
            <w:r>
              <w:t>Status telah dibaca oleh admin</w:t>
            </w:r>
          </w:p>
        </w:tc>
      </w:tr>
      <w:tr>
        <w:tc>
          <w:tcPr>
            <w:tcW w:type="dxa" w:w="1987"/>
          </w:tcPr>
          <w:p>
            <w:r>
              <w:t>8</w:t>
            </w:r>
          </w:p>
        </w:tc>
        <w:tc>
          <w:tcPr>
            <w:tcW w:type="dxa" w:w="1987"/>
          </w:tcPr>
          <w:p>
            <w:r>
              <w:t>duplicate_status</w:t>
            </w:r>
          </w:p>
        </w:tc>
        <w:tc>
          <w:tcPr>
            <w:tcW w:type="dxa" w:w="1987"/>
          </w:tcPr>
          <w:p>
            <w:r>
              <w:t>Varchar (50)</w:t>
            </w:r>
          </w:p>
        </w:tc>
        <w:tc>
          <w:tcPr>
            <w:tcW w:type="dxa" w:w="1987"/>
          </w:tcPr>
          <w:p>
            <w:r>
              <w:t>Status hasil pemeriksaan duplikasi</w:t>
            </w:r>
          </w:p>
        </w:tc>
      </w:tr>
      <w:tr>
        <w:tc>
          <w:tcPr>
            <w:tcW w:type="dxa" w:w="1987"/>
          </w:tcPr>
          <w:p>
            <w:r>
              <w:t>9</w:t>
            </w:r>
          </w:p>
        </w:tc>
        <w:tc>
          <w:tcPr>
            <w:tcW w:type="dxa" w:w="1987"/>
          </w:tcPr>
          <w:p>
            <w:r>
              <w:t>created_at</w:t>
            </w:r>
          </w:p>
        </w:tc>
        <w:tc>
          <w:tcPr>
            <w:tcW w:type="dxa" w:w="1987"/>
          </w:tcPr>
          <w:p>
            <w:r>
              <w:t>Timestamp</w:t>
            </w:r>
          </w:p>
        </w:tc>
        <w:tc>
          <w:tcPr>
            <w:tcW w:type="dxa" w:w="1987"/>
          </w:tcPr>
          <w:p>
            <w:r>
              <w:t>Waktu notifikasi masuk</w:t>
            </w:r>
          </w:p>
        </w:tc>
      </w:tr>
    </w:tbl>
    <w:p>
      <w:r/>
    </w:p>
    <w:p>
      <w:r>
        <w:rPr>
          <w:b/>
        </w:rPr>
        <w:t>Tabel Database AI Classifications</w:t>
      </w:r>
    </w:p>
    <w:p>
      <w:r>
        <w:t>Tabel ini berfungsi untuk mencatat hasil keluaran kecerdasan buatan (Gemini AI) atas notifikasi masuk, meliputi saran kategori, OPD, hingga tingkat prioritas aduan.</w:t>
      </w:r>
    </w:p>
    <w:p>
      <w:r>
        <w:t>Tabel 3.8 Tabel Database AI Classifications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klasifikasi AI</w:t>
            </w:r>
          </w:p>
        </w:tc>
      </w:tr>
      <w:tr>
        <w:tc>
          <w:tcPr>
            <w:tcW w:type="dxa" w:w="1987"/>
          </w:tcPr>
          <w:p>
            <w:r>
              <w:t>2</w:t>
            </w:r>
          </w:p>
        </w:tc>
        <w:tc>
          <w:tcPr>
            <w:tcW w:type="dxa" w:w="1987"/>
          </w:tcPr>
          <w:p>
            <w:r>
              <w:t>notification_id (FK)</w:t>
            </w:r>
          </w:p>
        </w:tc>
        <w:tc>
          <w:tcPr>
            <w:tcW w:type="dxa" w:w="1987"/>
          </w:tcPr>
          <w:p>
            <w:r>
              <w:t>BigInt</w:t>
            </w:r>
          </w:p>
        </w:tc>
        <w:tc>
          <w:tcPr>
            <w:tcW w:type="dxa" w:w="1987"/>
          </w:tcPr>
          <w:p>
            <w:r>
              <w:t>ID notifikasi yang dianalisis</w:t>
            </w:r>
          </w:p>
        </w:tc>
      </w:tr>
      <w:tr>
        <w:tc>
          <w:tcPr>
            <w:tcW w:type="dxa" w:w="1987"/>
          </w:tcPr>
          <w:p>
            <w:r>
              <w:t>3</w:t>
            </w:r>
          </w:p>
        </w:tc>
        <w:tc>
          <w:tcPr>
            <w:tcW w:type="dxa" w:w="1987"/>
          </w:tcPr>
          <w:p>
            <w:r>
              <w:t>suggested_category</w:t>
            </w:r>
          </w:p>
        </w:tc>
        <w:tc>
          <w:tcPr>
            <w:tcW w:type="dxa" w:w="1987"/>
          </w:tcPr>
          <w:p>
            <w:r>
              <w:t>Varchar (255)</w:t>
            </w:r>
          </w:p>
        </w:tc>
        <w:tc>
          <w:tcPr>
            <w:tcW w:type="dxa" w:w="1987"/>
          </w:tcPr>
          <w:p>
            <w:r>
              <w:t>Saran nama kategori</w:t>
            </w:r>
          </w:p>
        </w:tc>
      </w:tr>
      <w:tr>
        <w:tc>
          <w:tcPr>
            <w:tcW w:type="dxa" w:w="1987"/>
          </w:tcPr>
          <w:p>
            <w:r>
              <w:t>4</w:t>
            </w:r>
          </w:p>
        </w:tc>
        <w:tc>
          <w:tcPr>
            <w:tcW w:type="dxa" w:w="1987"/>
          </w:tcPr>
          <w:p>
            <w:r>
              <w:t>suggested_sub_category</w:t>
            </w:r>
          </w:p>
        </w:tc>
        <w:tc>
          <w:tcPr>
            <w:tcW w:type="dxa" w:w="1987"/>
          </w:tcPr>
          <w:p>
            <w:r>
              <w:t>Varchar (255)</w:t>
            </w:r>
          </w:p>
        </w:tc>
        <w:tc>
          <w:tcPr>
            <w:tcW w:type="dxa" w:w="1987"/>
          </w:tcPr>
          <w:p>
            <w:r>
              <w:t>Saran nama subkategori</w:t>
            </w:r>
          </w:p>
        </w:tc>
      </w:tr>
      <w:tr>
        <w:tc>
          <w:tcPr>
            <w:tcW w:type="dxa" w:w="1987"/>
          </w:tcPr>
          <w:p>
            <w:r>
              <w:t>5</w:t>
            </w:r>
          </w:p>
        </w:tc>
        <w:tc>
          <w:tcPr>
            <w:tcW w:type="dxa" w:w="1987"/>
          </w:tcPr>
          <w:p>
            <w:r>
              <w:t>suggested_opds</w:t>
            </w:r>
          </w:p>
        </w:tc>
        <w:tc>
          <w:tcPr>
            <w:tcW w:type="dxa" w:w="1987"/>
          </w:tcPr>
          <w:p>
            <w:r>
              <w:t>Json</w:t>
            </w:r>
          </w:p>
        </w:tc>
        <w:tc>
          <w:tcPr>
            <w:tcW w:type="dxa" w:w="1987"/>
          </w:tcPr>
          <w:p>
            <w:r>
              <w:t>Array daftar saran instansi OPD</w:t>
            </w:r>
          </w:p>
        </w:tc>
      </w:tr>
      <w:tr>
        <w:tc>
          <w:tcPr>
            <w:tcW w:type="dxa" w:w="1987"/>
          </w:tcPr>
          <w:p>
            <w:r>
              <w:t>6</w:t>
            </w:r>
          </w:p>
        </w:tc>
        <w:tc>
          <w:tcPr>
            <w:tcW w:type="dxa" w:w="1987"/>
          </w:tcPr>
          <w:p>
            <w:r>
              <w:t>priority</w:t>
            </w:r>
          </w:p>
        </w:tc>
        <w:tc>
          <w:tcPr>
            <w:tcW w:type="dxa" w:w="1987"/>
          </w:tcPr>
          <w:p>
            <w:r>
              <w:t>Enum</w:t>
            </w:r>
          </w:p>
        </w:tc>
        <w:tc>
          <w:tcPr>
            <w:tcW w:type="dxa" w:w="1987"/>
          </w:tcPr>
          <w:p>
            <w:r>
              <w:t>Tingkat prioritas hasil analisis</w:t>
            </w:r>
          </w:p>
        </w:tc>
      </w:tr>
      <w:tr>
        <w:tc>
          <w:tcPr>
            <w:tcW w:type="dxa" w:w="1987"/>
          </w:tcPr>
          <w:p>
            <w:r>
              <w:t>7</w:t>
            </w:r>
          </w:p>
        </w:tc>
        <w:tc>
          <w:tcPr>
            <w:tcW w:type="dxa" w:w="1987"/>
          </w:tcPr>
          <w:p>
            <w:r>
              <w:t>confidence</w:t>
            </w:r>
          </w:p>
        </w:tc>
        <w:tc>
          <w:tcPr>
            <w:tcW w:type="dxa" w:w="1987"/>
          </w:tcPr>
          <w:p>
            <w:r>
              <w:t>Decimal (5,2)</w:t>
            </w:r>
          </w:p>
        </w:tc>
        <w:tc>
          <w:tcPr>
            <w:tcW w:type="dxa" w:w="1987"/>
          </w:tcPr>
          <w:p>
            <w:r>
              <w:t>Tingkat keyakinan (akurasi) model AI</w:t>
            </w:r>
          </w:p>
        </w:tc>
      </w:tr>
      <w:tr>
        <w:tc>
          <w:tcPr>
            <w:tcW w:type="dxa" w:w="1987"/>
          </w:tcPr>
          <w:p>
            <w:r>
              <w:t>8</w:t>
            </w:r>
          </w:p>
        </w:tc>
        <w:tc>
          <w:tcPr>
            <w:tcW w:type="dxa" w:w="1987"/>
          </w:tcPr>
          <w:p>
            <w:r>
              <w:t>reasoning</w:t>
            </w:r>
          </w:p>
        </w:tc>
        <w:tc>
          <w:tcPr>
            <w:tcW w:type="dxa" w:w="1987"/>
          </w:tcPr>
          <w:p>
            <w:r>
              <w:t>Text</w:t>
            </w:r>
          </w:p>
        </w:tc>
        <w:tc>
          <w:tcPr>
            <w:tcW w:type="dxa" w:w="1987"/>
          </w:tcPr>
          <w:p>
            <w:r>
              <w:t>Penjelasan alasan klasifikasi</w:t>
            </w:r>
          </w:p>
        </w:tc>
      </w:tr>
      <w:tr>
        <w:tc>
          <w:tcPr>
            <w:tcW w:type="dxa" w:w="1987"/>
          </w:tcPr>
          <w:p>
            <w:r>
              <w:t>9</w:t>
            </w:r>
          </w:p>
        </w:tc>
        <w:tc>
          <w:tcPr>
            <w:tcW w:type="dxa" w:w="1987"/>
          </w:tcPr>
          <w:p>
            <w:r>
              <w:t>created_at</w:t>
            </w:r>
          </w:p>
        </w:tc>
        <w:tc>
          <w:tcPr>
            <w:tcW w:type="dxa" w:w="1987"/>
          </w:tcPr>
          <w:p>
            <w:r>
              <w:t>Timestamp</w:t>
            </w:r>
          </w:p>
        </w:tc>
        <w:tc>
          <w:tcPr>
            <w:tcW w:type="dxa" w:w="1987"/>
          </w:tcPr>
          <w:p>
            <w:r>
              <w:t>Waktu data dibuat</w:t>
            </w:r>
          </w:p>
        </w:tc>
      </w:tr>
    </w:tbl>
    <w:p>
      <w:r/>
    </w:p>
    <w:p>
      <w:r>
        <w:rPr>
          <w:b/>
        </w:rPr>
        <w:t>Tabel Database Tickets</w:t>
      </w:r>
    </w:p>
    <w:p>
      <w:r>
        <w:t>Tabel ini merupakan tabel utama yang menyimpan data tiket penanganan aduan masyarakat yang telah divalidasi dan akan dikelola oleh OPD.</w:t>
      </w:r>
    </w:p>
    <w:p>
      <w:r>
        <w:t>Tabel 3.9 Tabel Database Tickets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tiket</w:t>
            </w:r>
          </w:p>
        </w:tc>
      </w:tr>
      <w:tr>
        <w:tc>
          <w:tcPr>
            <w:tcW w:type="dxa" w:w="1987"/>
          </w:tcPr>
          <w:p>
            <w:r>
              <w:t>2</w:t>
            </w:r>
          </w:p>
        </w:tc>
        <w:tc>
          <w:tcPr>
            <w:tcW w:type="dxa" w:w="1987"/>
          </w:tcPr>
          <w:p>
            <w:r>
              <w:t>notification_id (FK)</w:t>
            </w:r>
          </w:p>
        </w:tc>
        <w:tc>
          <w:tcPr>
            <w:tcW w:type="dxa" w:w="1987"/>
          </w:tcPr>
          <w:p>
            <w:r>
              <w:t>BigInt</w:t>
            </w:r>
          </w:p>
        </w:tc>
        <w:tc>
          <w:tcPr>
            <w:tcW w:type="dxa" w:w="1987"/>
          </w:tcPr>
          <w:p>
            <w:r>
              <w:t>ID notifikasi asal tiket</w:t>
            </w:r>
          </w:p>
        </w:tc>
      </w:tr>
      <w:tr>
        <w:tc>
          <w:tcPr>
            <w:tcW w:type="dxa" w:w="1987"/>
          </w:tcPr>
          <w:p>
            <w:r>
              <w:t>3</w:t>
            </w:r>
          </w:p>
        </w:tc>
        <w:tc>
          <w:tcPr>
            <w:tcW w:type="dxa" w:w="1987"/>
          </w:tcPr>
          <w:p>
            <w:r>
              <w:t>assigned_opd_id (FK)</w:t>
            </w:r>
          </w:p>
        </w:tc>
        <w:tc>
          <w:tcPr>
            <w:tcW w:type="dxa" w:w="1987"/>
          </w:tcPr>
          <w:p>
            <w:r>
              <w:t>BigInt</w:t>
            </w:r>
          </w:p>
        </w:tc>
        <w:tc>
          <w:tcPr>
            <w:tcW w:type="dxa" w:w="1987"/>
          </w:tcPr>
          <w:p>
            <w:r>
              <w:t>ID instansi OPD penerima tiket</w:t>
            </w:r>
          </w:p>
        </w:tc>
      </w:tr>
      <w:tr>
        <w:tc>
          <w:tcPr>
            <w:tcW w:type="dxa" w:w="1987"/>
          </w:tcPr>
          <w:p>
            <w:r>
              <w:t>4</w:t>
            </w:r>
          </w:p>
        </w:tc>
        <w:tc>
          <w:tcPr>
            <w:tcW w:type="dxa" w:w="1987"/>
          </w:tcPr>
          <w:p>
            <w:r>
              <w:t>ticket_number</w:t>
            </w:r>
          </w:p>
        </w:tc>
        <w:tc>
          <w:tcPr>
            <w:tcW w:type="dxa" w:w="1987"/>
          </w:tcPr>
          <w:p>
            <w:r>
              <w:t>Varchar (255)</w:t>
            </w:r>
          </w:p>
        </w:tc>
        <w:tc>
          <w:tcPr>
            <w:tcW w:type="dxa" w:w="1987"/>
          </w:tcPr>
          <w:p>
            <w:r>
              <w:t>Nomor identifikasi internal tiket</w:t>
            </w:r>
          </w:p>
        </w:tc>
      </w:tr>
      <w:tr>
        <w:tc>
          <w:tcPr>
            <w:tcW w:type="dxa" w:w="1987"/>
          </w:tcPr>
          <w:p>
            <w:r>
              <w:t>5</w:t>
            </w:r>
          </w:p>
        </w:tc>
        <w:tc>
          <w:tcPr>
            <w:tcW w:type="dxa" w:w="1987"/>
          </w:tcPr>
          <w:p>
            <w:r>
              <w:t>tracking_number</w:t>
            </w:r>
          </w:p>
        </w:tc>
        <w:tc>
          <w:tcPr>
            <w:tcW w:type="dxa" w:w="1987"/>
          </w:tcPr>
          <w:p>
            <w:r>
              <w:t>Varchar (255)</w:t>
            </w:r>
          </w:p>
        </w:tc>
        <w:tc>
          <w:tcPr>
            <w:tcW w:type="dxa" w:w="1987"/>
          </w:tcPr>
          <w:p>
            <w:r>
              <w:t>Nomor resi untuk pelacakan publik</w:t>
            </w:r>
          </w:p>
        </w:tc>
      </w:tr>
      <w:tr>
        <w:tc>
          <w:tcPr>
            <w:tcW w:type="dxa" w:w="1987"/>
          </w:tcPr>
          <w:p>
            <w:r>
              <w:t>6</w:t>
            </w:r>
          </w:p>
        </w:tc>
        <w:tc>
          <w:tcPr>
            <w:tcW w:type="dxa" w:w="1987"/>
          </w:tcPr>
          <w:p>
            <w:r>
              <w:t>platform</w:t>
            </w:r>
          </w:p>
        </w:tc>
        <w:tc>
          <w:tcPr>
            <w:tcW w:type="dxa" w:w="1987"/>
          </w:tcPr>
          <w:p>
            <w:r>
              <w:t>Varchar (255)</w:t>
            </w:r>
          </w:p>
        </w:tc>
        <w:tc>
          <w:tcPr>
            <w:tcW w:type="dxa" w:w="1987"/>
          </w:tcPr>
          <w:p>
            <w:r>
              <w:t>Platform sumber asal aduan</w:t>
            </w:r>
          </w:p>
        </w:tc>
      </w:tr>
      <w:tr>
        <w:tc>
          <w:tcPr>
            <w:tcW w:type="dxa" w:w="1987"/>
          </w:tcPr>
          <w:p>
            <w:r>
              <w:t>7</w:t>
            </w:r>
          </w:p>
        </w:tc>
        <w:tc>
          <w:tcPr>
            <w:tcW w:type="dxa" w:w="1987"/>
          </w:tcPr>
          <w:p>
            <w:r>
              <w:t>reporter_name</w:t>
            </w:r>
          </w:p>
        </w:tc>
        <w:tc>
          <w:tcPr>
            <w:tcW w:type="dxa" w:w="1987"/>
          </w:tcPr>
          <w:p>
            <w:r>
              <w:t>Varchar (255)</w:t>
            </w:r>
          </w:p>
        </w:tc>
        <w:tc>
          <w:tcPr>
            <w:tcW w:type="dxa" w:w="1987"/>
          </w:tcPr>
          <w:p>
            <w:r>
              <w:t>Nama pelapor</w:t>
            </w:r>
          </w:p>
        </w:tc>
      </w:tr>
      <w:tr>
        <w:tc>
          <w:tcPr>
            <w:tcW w:type="dxa" w:w="1987"/>
          </w:tcPr>
          <w:p>
            <w:r>
              <w:t>8</w:t>
            </w:r>
          </w:p>
        </w:tc>
        <w:tc>
          <w:tcPr>
            <w:tcW w:type="dxa" w:w="1987"/>
          </w:tcPr>
          <w:p>
            <w:r>
              <w:t>complaint</w:t>
            </w:r>
          </w:p>
        </w:tc>
        <w:tc>
          <w:tcPr>
            <w:tcW w:type="dxa" w:w="1987"/>
          </w:tcPr>
          <w:p>
            <w:r>
              <w:t>Text</w:t>
            </w:r>
          </w:p>
        </w:tc>
        <w:tc>
          <w:tcPr>
            <w:tcW w:type="dxa" w:w="1987"/>
          </w:tcPr>
          <w:p>
            <w:r>
              <w:t>Isi teks keluhan</w:t>
            </w:r>
          </w:p>
        </w:tc>
      </w:tr>
      <w:tr>
        <w:tc>
          <w:tcPr>
            <w:tcW w:type="dxa" w:w="1987"/>
          </w:tcPr>
          <w:p>
            <w:r>
              <w:t>9</w:t>
            </w:r>
          </w:p>
        </w:tc>
        <w:tc>
          <w:tcPr>
            <w:tcW w:type="dxa" w:w="1987"/>
          </w:tcPr>
          <w:p>
            <w:r>
              <w:t>priority</w:t>
            </w:r>
          </w:p>
        </w:tc>
        <w:tc>
          <w:tcPr>
            <w:tcW w:type="dxa" w:w="1987"/>
          </w:tcPr>
          <w:p>
            <w:r>
              <w:t>Enum</w:t>
            </w:r>
          </w:p>
        </w:tc>
        <w:tc>
          <w:tcPr>
            <w:tcW w:type="dxa" w:w="1987"/>
          </w:tcPr>
          <w:p>
            <w:r>
              <w:t>Tingkat prioritas (rendah, sedang, tinggi)</w:t>
            </w:r>
          </w:p>
        </w:tc>
      </w:tr>
      <w:tr>
        <w:tc>
          <w:tcPr>
            <w:tcW w:type="dxa" w:w="1987"/>
          </w:tcPr>
          <w:p>
            <w:r>
              <w:t>10</w:t>
            </w:r>
          </w:p>
        </w:tc>
        <w:tc>
          <w:tcPr>
            <w:tcW w:type="dxa" w:w="1987"/>
          </w:tcPr>
          <w:p>
            <w:r>
              <w:t>status</w:t>
            </w:r>
          </w:p>
        </w:tc>
        <w:tc>
          <w:tcPr>
            <w:tcW w:type="dxa" w:w="1987"/>
          </w:tcPr>
          <w:p>
            <w:r>
              <w:t>Enum</w:t>
            </w:r>
          </w:p>
        </w:tc>
        <w:tc>
          <w:tcPr>
            <w:tcW w:type="dxa" w:w="1987"/>
          </w:tcPr>
          <w:p>
            <w:r>
              <w:t>Status tahapan proses penanganan</w:t>
            </w:r>
          </w:p>
        </w:tc>
      </w:tr>
      <w:tr>
        <w:tc>
          <w:tcPr>
            <w:tcW w:type="dxa" w:w="1987"/>
          </w:tcPr>
          <w:p>
            <w:r>
              <w:t>11</w:t>
            </w:r>
          </w:p>
        </w:tc>
        <w:tc>
          <w:tcPr>
            <w:tcW w:type="dxa" w:w="1987"/>
          </w:tcPr>
          <w:p>
            <w:r>
              <w:t>sla_deadline</w:t>
            </w:r>
          </w:p>
        </w:tc>
        <w:tc>
          <w:tcPr>
            <w:tcW w:type="dxa" w:w="1987"/>
          </w:tcPr>
          <w:p>
            <w:r>
              <w:t>Timestamp</w:t>
            </w:r>
          </w:p>
        </w:tc>
        <w:tc>
          <w:tcPr>
            <w:tcW w:type="dxa" w:w="1987"/>
          </w:tcPr>
          <w:p>
            <w:r>
              <w:t>Batas akhir waktu penanganan tiket</w:t>
            </w:r>
          </w:p>
        </w:tc>
      </w:tr>
      <w:tr>
        <w:tc>
          <w:tcPr>
            <w:tcW w:type="dxa" w:w="1987"/>
          </w:tcPr>
          <w:p>
            <w:r>
              <w:t>12</w:t>
            </w:r>
          </w:p>
        </w:tc>
        <w:tc>
          <w:tcPr>
            <w:tcW w:type="dxa" w:w="1987"/>
          </w:tcPr>
          <w:p>
            <w:r>
              <w:t>created_at</w:t>
            </w:r>
          </w:p>
        </w:tc>
        <w:tc>
          <w:tcPr>
            <w:tcW w:type="dxa" w:w="1987"/>
          </w:tcPr>
          <w:p>
            <w:r>
              <w:t>Timestamp</w:t>
            </w:r>
          </w:p>
        </w:tc>
        <w:tc>
          <w:tcPr>
            <w:tcW w:type="dxa" w:w="1987"/>
          </w:tcPr>
          <w:p>
            <w:r>
              <w:t>Waktu tiket dibuat</w:t>
            </w:r>
          </w:p>
        </w:tc>
      </w:tr>
    </w:tbl>
    <w:p>
      <w:r/>
    </w:p>
    <w:p>
      <w:r>
        <w:rPr>
          <w:b/>
        </w:rPr>
        <w:t>Tabel Database Ticket Responses</w:t>
      </w:r>
    </w:p>
    <w:p>
      <w:r>
        <w:t>Tabel ini digunakan untuk merekam tanggapan, penjelasan, atau solusi dari pengguna OPD terkait penyelesaian sebuah tiket.</w:t>
      </w:r>
    </w:p>
    <w:p>
      <w:r>
        <w:t>Tabel 3.10 Tabel Database Ticket Responses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tanggapan</w:t>
            </w:r>
          </w:p>
        </w:tc>
      </w:tr>
      <w:tr>
        <w:tc>
          <w:tcPr>
            <w:tcW w:type="dxa" w:w="1987"/>
          </w:tcPr>
          <w:p>
            <w:r>
              <w:t>2</w:t>
            </w:r>
          </w:p>
        </w:tc>
        <w:tc>
          <w:tcPr>
            <w:tcW w:type="dxa" w:w="1987"/>
          </w:tcPr>
          <w:p>
            <w:r>
              <w:t>ticket_id (FK)</w:t>
            </w:r>
          </w:p>
        </w:tc>
        <w:tc>
          <w:tcPr>
            <w:tcW w:type="dxa" w:w="1987"/>
          </w:tcPr>
          <w:p>
            <w:r>
              <w:t>BigInt</w:t>
            </w:r>
          </w:p>
        </w:tc>
        <w:tc>
          <w:tcPr>
            <w:tcW w:type="dxa" w:w="1987"/>
          </w:tcPr>
          <w:p>
            <w:r>
              <w:t>ID tiket yang ditanggapi</w:t>
            </w:r>
          </w:p>
        </w:tc>
      </w:tr>
      <w:tr>
        <w:tc>
          <w:tcPr>
            <w:tcW w:type="dxa" w:w="1987"/>
          </w:tcPr>
          <w:p>
            <w:r>
              <w:t>3</w:t>
            </w:r>
          </w:p>
        </w:tc>
        <w:tc>
          <w:tcPr>
            <w:tcW w:type="dxa" w:w="1987"/>
          </w:tcPr>
          <w:p>
            <w:r>
              <w:t>user_id (FK)</w:t>
            </w:r>
          </w:p>
        </w:tc>
        <w:tc>
          <w:tcPr>
            <w:tcW w:type="dxa" w:w="1987"/>
          </w:tcPr>
          <w:p>
            <w:r>
              <w:t>BigInt</w:t>
            </w:r>
          </w:p>
        </w:tc>
        <w:tc>
          <w:tcPr>
            <w:tcW w:type="dxa" w:w="1987"/>
          </w:tcPr>
          <w:p>
            <w:r>
              <w:t>ID pengguna yang memberi tanggapan</w:t>
            </w:r>
          </w:p>
        </w:tc>
      </w:tr>
      <w:tr>
        <w:tc>
          <w:tcPr>
            <w:tcW w:type="dxa" w:w="1987"/>
          </w:tcPr>
          <w:p>
            <w:r>
              <w:t>4</w:t>
            </w:r>
          </w:p>
        </w:tc>
        <w:tc>
          <w:tcPr>
            <w:tcW w:type="dxa" w:w="1987"/>
          </w:tcPr>
          <w:p>
            <w:r>
              <w:t>message</w:t>
            </w:r>
          </w:p>
        </w:tc>
        <w:tc>
          <w:tcPr>
            <w:tcW w:type="dxa" w:w="1987"/>
          </w:tcPr>
          <w:p>
            <w:r>
              <w:t>Text</w:t>
            </w:r>
          </w:p>
        </w:tc>
        <w:tc>
          <w:tcPr>
            <w:tcW w:type="dxa" w:w="1987"/>
          </w:tcPr>
          <w:p>
            <w:r>
              <w:t>Isi pesan penjelasan atau solusi</w:t>
            </w:r>
          </w:p>
        </w:tc>
      </w:tr>
      <w:tr>
        <w:tc>
          <w:tcPr>
            <w:tcW w:type="dxa" w:w="1987"/>
          </w:tcPr>
          <w:p>
            <w:r>
              <w:t>5</w:t>
            </w:r>
          </w:p>
        </w:tc>
        <w:tc>
          <w:tcPr>
            <w:tcW w:type="dxa" w:w="1987"/>
          </w:tcPr>
          <w:p>
            <w:r>
              <w:t>attachment</w:t>
            </w:r>
          </w:p>
        </w:tc>
        <w:tc>
          <w:tcPr>
            <w:tcW w:type="dxa" w:w="1987"/>
          </w:tcPr>
          <w:p>
            <w:r>
              <w:t>Varchar (255)</w:t>
            </w:r>
          </w:p>
        </w:tc>
        <w:tc>
          <w:tcPr>
            <w:tcW w:type="dxa" w:w="1987"/>
          </w:tcPr>
          <w:p>
            <w:r>
              <w:t>Lokasi berkas lampiran pendukung</w:t>
            </w:r>
          </w:p>
        </w:tc>
      </w:tr>
      <w:tr>
        <w:tc>
          <w:tcPr>
            <w:tcW w:type="dxa" w:w="1987"/>
          </w:tcPr>
          <w:p>
            <w:r>
              <w:t>6</w:t>
            </w:r>
          </w:p>
        </w:tc>
        <w:tc>
          <w:tcPr>
            <w:tcW w:type="dxa" w:w="1987"/>
          </w:tcPr>
          <w:p>
            <w:r>
              <w:t>created_at</w:t>
            </w:r>
          </w:p>
        </w:tc>
        <w:tc>
          <w:tcPr>
            <w:tcW w:type="dxa" w:w="1987"/>
          </w:tcPr>
          <w:p>
            <w:r>
              <w:t>Timestamp</w:t>
            </w:r>
          </w:p>
        </w:tc>
        <w:tc>
          <w:tcPr>
            <w:tcW w:type="dxa" w:w="1987"/>
          </w:tcPr>
          <w:p>
            <w:r>
              <w:t>Waktu tanggapan diberikan</w:t>
            </w:r>
          </w:p>
        </w:tc>
      </w:tr>
    </w:tbl>
    <w:p>
      <w:r/>
    </w:p>
    <w:p>
      <w:r>
        <w:rPr>
          <w:b/>
        </w:rPr>
        <w:t>Tabel Database Ticket Status Logs</w:t>
      </w:r>
    </w:p>
    <w:p>
      <w:r>
        <w:t>Tabel ini merekam riwayat seluruh perubahan tahapan (status) tiket yang digunakan untuk pelacakan jejak rekam (audit trail) kinerja penyelesaian aduan.</w:t>
      </w:r>
    </w:p>
    <w:p>
      <w:r>
        <w:t>Tabel 3.11 Tabel Database Ticket Status Logs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riwayat status</w:t>
            </w:r>
          </w:p>
        </w:tc>
      </w:tr>
      <w:tr>
        <w:tc>
          <w:tcPr>
            <w:tcW w:type="dxa" w:w="1987"/>
          </w:tcPr>
          <w:p>
            <w:r>
              <w:t>2</w:t>
            </w:r>
          </w:p>
        </w:tc>
        <w:tc>
          <w:tcPr>
            <w:tcW w:type="dxa" w:w="1987"/>
          </w:tcPr>
          <w:p>
            <w:r>
              <w:t>ticket_id (FK)</w:t>
            </w:r>
          </w:p>
        </w:tc>
        <w:tc>
          <w:tcPr>
            <w:tcW w:type="dxa" w:w="1987"/>
          </w:tcPr>
          <w:p>
            <w:r>
              <w:t>BigInt</w:t>
            </w:r>
          </w:p>
        </w:tc>
        <w:tc>
          <w:tcPr>
            <w:tcW w:type="dxa" w:w="1987"/>
          </w:tcPr>
          <w:p>
            <w:r>
              <w:t>ID tiket yang diperbarui</w:t>
            </w:r>
          </w:p>
        </w:tc>
      </w:tr>
      <w:tr>
        <w:tc>
          <w:tcPr>
            <w:tcW w:type="dxa" w:w="1987"/>
          </w:tcPr>
          <w:p>
            <w:r>
              <w:t>3</w:t>
            </w:r>
          </w:p>
        </w:tc>
        <w:tc>
          <w:tcPr>
            <w:tcW w:type="dxa" w:w="1987"/>
          </w:tcPr>
          <w:p>
            <w:r>
              <w:t>changed_by (FK)</w:t>
            </w:r>
          </w:p>
        </w:tc>
        <w:tc>
          <w:tcPr>
            <w:tcW w:type="dxa" w:w="1987"/>
          </w:tcPr>
          <w:p>
            <w:r>
              <w:t>BigInt</w:t>
            </w:r>
          </w:p>
        </w:tc>
        <w:tc>
          <w:tcPr>
            <w:tcW w:type="dxa" w:w="1987"/>
          </w:tcPr>
          <w:p>
            <w:r>
              <w:t>ID pengguna yang memperbarui</w:t>
            </w:r>
          </w:p>
        </w:tc>
      </w:tr>
      <w:tr>
        <w:tc>
          <w:tcPr>
            <w:tcW w:type="dxa" w:w="1987"/>
          </w:tcPr>
          <w:p>
            <w:r>
              <w:t>4</w:t>
            </w:r>
          </w:p>
        </w:tc>
        <w:tc>
          <w:tcPr>
            <w:tcW w:type="dxa" w:w="1987"/>
          </w:tcPr>
          <w:p>
            <w:r>
              <w:t>from_status</w:t>
            </w:r>
          </w:p>
        </w:tc>
        <w:tc>
          <w:tcPr>
            <w:tcW w:type="dxa" w:w="1987"/>
          </w:tcPr>
          <w:p>
            <w:r>
              <w:t>Varchar (255)</w:t>
            </w:r>
          </w:p>
        </w:tc>
        <w:tc>
          <w:tcPr>
            <w:tcW w:type="dxa" w:w="1987"/>
          </w:tcPr>
          <w:p>
            <w:r>
              <w:t>Status tiket sebelum diperbarui</w:t>
            </w:r>
          </w:p>
        </w:tc>
      </w:tr>
      <w:tr>
        <w:tc>
          <w:tcPr>
            <w:tcW w:type="dxa" w:w="1987"/>
          </w:tcPr>
          <w:p>
            <w:r>
              <w:t>5</w:t>
            </w:r>
          </w:p>
        </w:tc>
        <w:tc>
          <w:tcPr>
            <w:tcW w:type="dxa" w:w="1987"/>
          </w:tcPr>
          <w:p>
            <w:r>
              <w:t>to_status</w:t>
            </w:r>
          </w:p>
        </w:tc>
        <w:tc>
          <w:tcPr>
            <w:tcW w:type="dxa" w:w="1987"/>
          </w:tcPr>
          <w:p>
            <w:r>
              <w:t>Varchar (255)</w:t>
            </w:r>
          </w:p>
        </w:tc>
        <w:tc>
          <w:tcPr>
            <w:tcW w:type="dxa" w:w="1987"/>
          </w:tcPr>
          <w:p>
            <w:r>
              <w:t>Status tiket setelah diperbarui</w:t>
            </w:r>
          </w:p>
        </w:tc>
      </w:tr>
      <w:tr>
        <w:tc>
          <w:tcPr>
            <w:tcW w:type="dxa" w:w="1987"/>
          </w:tcPr>
          <w:p>
            <w:r>
              <w:t>6</w:t>
            </w:r>
          </w:p>
        </w:tc>
        <w:tc>
          <w:tcPr>
            <w:tcW w:type="dxa" w:w="1987"/>
          </w:tcPr>
          <w:p>
            <w:r>
              <w:t>note</w:t>
            </w:r>
          </w:p>
        </w:tc>
        <w:tc>
          <w:tcPr>
            <w:tcW w:type="dxa" w:w="1987"/>
          </w:tcPr>
          <w:p>
            <w:r>
              <w:t>Text</w:t>
            </w:r>
          </w:p>
        </w:tc>
        <w:tc>
          <w:tcPr>
            <w:tcW w:type="dxa" w:w="1987"/>
          </w:tcPr>
          <w:p>
            <w:r>
              <w:t>Catatan opsional pembaruan</w:t>
            </w:r>
          </w:p>
        </w:tc>
      </w:tr>
      <w:tr>
        <w:tc>
          <w:tcPr>
            <w:tcW w:type="dxa" w:w="1987"/>
          </w:tcPr>
          <w:p>
            <w:r>
              <w:t>7</w:t>
            </w:r>
          </w:p>
        </w:tc>
        <w:tc>
          <w:tcPr>
            <w:tcW w:type="dxa" w:w="1987"/>
          </w:tcPr>
          <w:p>
            <w:r>
              <w:t>created_at</w:t>
            </w:r>
          </w:p>
        </w:tc>
        <w:tc>
          <w:tcPr>
            <w:tcW w:type="dxa" w:w="1987"/>
          </w:tcPr>
          <w:p>
            <w:r>
              <w:t>Timestamp</w:t>
            </w:r>
          </w:p>
        </w:tc>
        <w:tc>
          <w:tcPr>
            <w:tcW w:type="dxa" w:w="1987"/>
          </w:tcPr>
          <w:p>
            <w:r>
              <w:t>Waktu perubahan status direkam</w:t>
            </w:r>
          </w:p>
        </w:tc>
      </w:tr>
    </w:tbl>
    <w:p>
      <w:r/>
    </w:p>
    <w:p>
      <w:pPr>
        <w:pStyle w:val="Heading3"/>
        <w:spacing w:after="200" w:before="300" w:line="360" w:lineRule="auto"/>
      </w:pPr>
      <w:r>
        <w:rPr>
          <w:rFonts w:ascii="Times New Roman" w:cs="Times New Roman" w:eastAsia="Times New Roman" w:hAnsi="Times New Roman"/>
          <w:b/>
          <w:bCs/>
          <w:sz w:val="24"/>
          <w:szCs w:val="24"/>
        </w:rPr>
        <w:t>3.2.5 Perancangan Antar Muka</w:t>
      </w:r>
    </w:p>
    <w:p>
      <w:r>
        <w:t>Perancangan antarmuka adalah proses menentukan bagaimana sistem akan berinteraksi dengan entitas eksternal baik berupa orang ataupun sistem lain. Rancangan antarmuka menentukan bagaimana cara pengguna akan berinteraksi dengan sistem serta input dan output yang bisa diterima dan dihasilkan oleh sistem. Pada sistem ini memiliki 3 antarmuka utama, yaitu antarmuka masyarakat (publik), antarmuka Admin KMC, dan antarmuka Pengguna OPD.</w:t>
      </w:r>
    </w:p>
    <w:p>
      <w:r>
        <w:rPr>
          <w:b/>
        </w:rPr>
        <w:t>Tampilan Login</w:t>
      </w:r>
    </w:p>
    <w:p>
      <w:r>
        <w:t>Merupakan halaman awal ketika pengguna (Admin KMC dan Pengguna OPD) ingin mengakses area internal sistem. Halaman login ini menyediakan formulir input surel dan kata sandi yang harus diisi secara lengkap. Sistem akan mencocokkan data yang dimasukkan dengan data kredensial di basis data untuk menentukan hak akses (role) pengguna ke dashboard masing-masing. Tampilan rancangan halaman login dapat dilihat pada Gambar 3.16.</w:t>
      </w:r>
    </w:p>
    <w:p>
      <w:r>
        <w:t>[ Sisipkan Gambar 16 — Tampilan Login (GAMBAR_3_16_TAMPILAN_LOGIN) ]</w:t>
      </w:r>
    </w:p>
    <w:p>
      <w:r>
        <w:t>Gambar 3.16 Tampilan Login</w:t>
      </w:r>
    </w:p>
    <w:p>
      <w:r/>
    </w:p>
    <w:p>
      <w:r>
        <w:rPr>
          <w:b/>
        </w:rPr>
        <w:t>Tampilan Halaman Utama Lacak Tiket Publik</w:t>
      </w:r>
    </w:p>
    <w:p>
      <w:r>
        <w:t>Merupakan antarmuka publik yang diakses oleh masyarakat untuk melacak perkembangan aduan yang dikirim. Halaman ini menyediakan kolom pencarian nomor lacak tiket (resi) yang unik dan tombol lacak. Tampilan rancangan halaman utama lacak tiket publik dapat dilihat pada Gambar 3.17.</w:t>
      </w:r>
    </w:p>
    <w:p>
      <w:r>
        <w:t>[ Sisipkan Gambar 17 — Tampilan Halaman Utama Lacak Tiket Publik (GAMBAR_3_17_TAMPILAN_LACAK_TIKET_PUBLIK) ]</w:t>
      </w:r>
    </w:p>
    <w:p>
      <w:r>
        <w:t>Gambar 3.17 Tampilan Halaman Utama Lacak Tiket Publik</w:t>
      </w:r>
    </w:p>
    <w:p>
      <w:r/>
    </w:p>
    <w:p>
      <w:r>
        <w:rPr>
          <w:b/>
        </w:rPr>
        <w:t>Tampilan Detail Lacak Tiket Publik</w:t>
      </w:r>
    </w:p>
    <w:p>
      <w:r>
        <w:t>Merupakan halaman yang menampilkan informasi detail perkembangan aduan setelah masyarakat berhasil memasukkan nomor pelacakan tiket yang valid. Halaman ini menampilkan nomor tiket, nomor lacak, OPD tujuan, status penanganan saat ini, prioritas, waktu masuk, isi aduan masyarakat, lampiran pendukung, serta catatan riwayat tanggapan OPD. Tampilan rancangan detail lacak tiket publik dapat dilihat pada Gambar 3.18.</w:t>
      </w:r>
    </w:p>
    <w:p>
      <w:r>
        <w:t>[ Sisipkan Gambar 18 — Tampilan Detail Lacak Tiket Publik (GAMBAR_3_18_TAMPILAN_DETAIL_LACAK_PUBLIK) ]</w:t>
      </w:r>
    </w:p>
    <w:p>
      <w:r>
        <w:t>Gambar 3.18 Tampilan Detail Lacak Tiket Publik</w:t>
      </w:r>
    </w:p>
    <w:p>
      <w:r/>
    </w:p>
    <w:p>
      <w:r>
        <w:rPr>
          <w:b/>
        </w:rPr>
        <w:t>Tampilan Dashboard Statistik Publik</w:t>
      </w:r>
    </w:p>
    <w:p>
      <w:r>
        <w:t>Merupakan halaman statistik publik yang menampilkan visualisasi data pengelolaan aduan di Ketapang Media Center kepada masyarakat luas. Visualisasi disajikan dalam bentuk diagram lingkaran untuk pembagian aduan per kategori dan status penanganan, serta tabel daftar aduan terbaru yang bersifat terbuka. Tampilan rancangan dashboard statistik publik dapat dilihat pada Gambar 3.19.</w:t>
      </w:r>
    </w:p>
    <w:p>
      <w:r>
        <w:t>[ Sisipkan Gambar 19 — Tampilan Dashboard Statistik Publik (GAMBAR_3_19_TAMPILAN_STATISTIK_PUBLIK) ]</w:t>
      </w:r>
    </w:p>
    <w:p>
      <w:r>
        <w:t>Gambar 3.19 Tampilan Dashboard Statistik Publik</w:t>
      </w:r>
    </w:p>
    <w:p>
      <w:r/>
    </w:p>
    <w:p>
      <w:r>
        <w:rPr>
          <w:b/>
        </w:rPr>
        <w:t>Tampilan Dashboard Admin KMC</w:t>
      </w:r>
    </w:p>
    <w:p>
      <w:r>
        <w:t>Merupakan halaman utama yang diakses oleh Admin KMC setelah berhasil melakukan login. Dashboard ini menampilkan statistik ringkasan total aduan masuk, total aduan baru, aduan diproses, tiket selesai, grafik tren perkembangan aduan, serta rincian aduan yang menunggu penanganan. Tampilan rancangan dashboard admin KMC dapat dilihat pada Gambar 3.20.</w:t>
      </w:r>
    </w:p>
    <w:p>
      <w:r>
        <w:t>[ Sisipkan Gambar 20 — Tampilan Dashboard Admin KMC (GAMBAR_3_20_TAMPILAN_DASHBOARD_ADMIN) ]</w:t>
      </w:r>
    </w:p>
    <w:p>
      <w:r>
        <w:t>Gambar 3.20 Tampilan Dashboard Admin KMC</w:t>
      </w:r>
    </w:p>
    <w:p>
      <w:r/>
    </w:p>
    <w:p>
      <w:r>
        <w:rPr>
          <w:b/>
        </w:rPr>
        <w:t>Tampilan Halaman Daftar Notifikasi Admin KMC</w:t>
      </w:r>
    </w:p>
    <w:p>
      <w:r>
        <w:t>Merupakan halaman yang digunakan oleh Admin KMC untuk melihat semua aduan mentah (mentions/komentar) yang berhasil disinkronisasi otomatis dari Facebook dan Instagram. Halaman ini memuat daftar pengirim, platform sumber, pesan aduan, status dibaca, serta tombol aksi untuk meninjau klasifikasi AI. Tampilan rancangan daftar notifikasi admin KMC dapat dilihat pada Gambar 3.21.</w:t>
      </w:r>
    </w:p>
    <w:p>
      <w:r>
        <w:t>[ Sisipkan Gambar 21 — Tampilan Halaman Daftar Notifikasi Admin KMC (GAMBAR_3_21_TAMPILAN_DAFTAR_NOTIFIKASI_ADMIN) ]</w:t>
      </w:r>
    </w:p>
    <w:p>
      <w:r>
        <w:t>Gambar 3.21 Tampilan Halaman Daftar Notifikasi Admin KMC</w:t>
      </w:r>
    </w:p>
    <w:p>
      <w:r/>
    </w:p>
    <w:p>
      <w:r>
        <w:rPr>
          <w:b/>
        </w:rPr>
        <w:t>Tampilan Halaman Detail Notifikasi dan Hasil AI</w:t>
      </w:r>
    </w:p>
    <w:p>
      <w:r>
        <w:t>Merupakan halaman detail untuk meninjau satu aduan mentah beserta rekomendasi klasifikasi otomatis yang dihasilkan oleh kecerdasan buatan (kategori, OPD terkait, prioritas, tingkat keyakinan, dan reasoning). Admin dapat menerima rekomendasi tersebut untuk langsung membuat tiket, memicu filter spam, atau memeriksa indikasi kesamaan duplikasi aduan. Tampilan rancangan detail notifikasi dan hasil AI dapat dilihat pada Gambar 3.22.</w:t>
      </w:r>
    </w:p>
    <w:p>
      <w:r>
        <w:t>[ Sisipkan Gambar 22 — Tampilan Halaman Detail Notifikasi dan Hasil AI (GAMBAR_3_22_TAMPILAN_DETAIL_NOTIFIKASI_ADMIN) ]</w:t>
      </w:r>
    </w:p>
    <w:p>
      <w:r>
        <w:t>Gambar 3.22 Tampilan Halaman Detail Notifikasi dan Hasil AI</w:t>
      </w:r>
    </w:p>
    <w:p>
      <w:r/>
    </w:p>
    <w:p>
      <w:r>
        <w:rPr>
          <w:b/>
        </w:rPr>
        <w:t>Tampilan Halaman Daftar Tiket Admin KMC</w:t>
      </w:r>
    </w:p>
    <w:p>
      <w:r>
        <w:t>Merupakan halaman yang memuat daftar seluruh tiket aduan aktif yang telah divalidasi oleh Admin KMC. Informasi yang disajikan meliputi nomor tiket, nomor lacak, OPD penerima, kategori, status penanganan saat ini, tingkat prioritas, dan sisa waktu SLA. Tampilan rancangan daftar tiket admin KMC dapat dilihat pada Gambar 3.23.</w:t>
      </w:r>
    </w:p>
    <w:p>
      <w:r>
        <w:t>[ Sisipkan Gambar 23 — Tampilan Halaman Daftar Tiket Admin KMC (GAMBAR_3_23_TAMPILAN_DAFTAR_TIKET_ADMIN) ]</w:t>
      </w:r>
    </w:p>
    <w:p>
      <w:r>
        <w:t>Gambar 3.23 Tampilan Halaman Daftar Tiket Admin KMC</w:t>
      </w:r>
    </w:p>
    <w:p>
      <w:r/>
    </w:p>
    <w:p>
      <w:r>
        <w:rPr>
          <w:b/>
        </w:rPr>
        <w:t>Tampilan Halaman Detail Tiket Admin KMC</w:t>
      </w:r>
    </w:p>
    <w:p>
      <w:r>
        <w:t>Merupakan halaman yang digunakan oleh Admin KMC untuk memantau perkembangan penyelesaian satu tiket tertentu, melihat kronologis riwayat pergantian status, membaca lampiran/balasan dari OPD, serta melakukan penutupan (close) tiket yang sudah selesai ditangani. Tampilan rancangan detail tiket admin KMC dapat dilihat pada Gambar 3.24.</w:t>
      </w:r>
    </w:p>
    <w:p>
      <w:r>
        <w:t>[ Sisipkan Gambar 24 — Tampilan Halaman Detail Tiket Admin KMC (GAMBAR_3_24_TAMPILAN_DETAIL_TIKET_ADMIN) ]</w:t>
      </w:r>
    </w:p>
    <w:p>
      <w:r>
        <w:t>Gambar 3.24 Tampilan Halaman Detail Tiket Admin KMC</w:t>
      </w:r>
    </w:p>
    <w:p>
      <w:r/>
    </w:p>
    <w:p>
      <w:r>
        <w:rPr>
          <w:b/>
        </w:rPr>
        <w:t>Tampilan Halaman Edit Tiket Admin KMC</w:t>
      </w:r>
    </w:p>
    <w:p>
      <w:r>
        <w:t>Merupakan halaman yang digunakan oleh Admin KMC untuk memperbarui data informasi suatu tiket aduan. Admin dapat memodifikasi prioritas, mengubah OPD penugasan (re-disposisi), atau menyesuaikan batas waktu SLA. Halaman ini menyediakan tombol perbarui untuk menyimpan data ke basis data dan tombol kembali. Tampilan rancangan edit tiket admin KMC dapat dilihat pada Gambar 3.25.</w:t>
      </w:r>
    </w:p>
    <w:p>
      <w:r>
        <w:t>[ Sisipkan Gambar 25 — Tampilan Halaman Edit Tiket Admin KMC (GAMBAR_3_25_TAMPILAN_EDIT_TIKET_ADMIN) ]</w:t>
      </w:r>
    </w:p>
    <w:p>
      <w:r>
        <w:t>Gambar 3.25 Tampilan Halaman Edit Tiket Admin KMC</w:t>
      </w:r>
    </w:p>
    <w:p>
      <w:r/>
    </w:p>
    <w:p>
      <w:r>
        <w:rPr>
          <w:b/>
        </w:rPr>
        <w:t>Tampilan Halaman Tambah Tiket Manual</w:t>
      </w:r>
    </w:p>
    <w:p>
      <w:r>
        <w:t>Merupakan formulir yang diakses oleh Admin KMC untuk membuat tiket aduan secara manual apabila aduan diterima langsung di kantor Diskominfo Ketapang atau melalui kanal non-publik. Form ini memuat kolom nama pelapor, tautan/nomor kontak pelapor, isi aduan, kategori, prioritas, dan pilihan OPD tujuan. Tampilan rancangan tambah tiket manual dapat dilihat pada Gambar 3.26.</w:t>
      </w:r>
    </w:p>
    <w:p>
      <w:r>
        <w:t>[ Sisipkan Gambar 26 — Tampilan Halaman Tambah Tiket Manual (GAMBAR_3_26_TAMPILAN_TIKET_MANUAL) ]</w:t>
      </w:r>
    </w:p>
    <w:p>
      <w:r>
        <w:t>Gambar 3.26 Tampilan Halaman Tambah Tiket Manual</w:t>
      </w:r>
    </w:p>
    <w:p>
      <w:r/>
    </w:p>
    <w:p>
      <w:r>
        <w:rPr>
          <w:b/>
        </w:rPr>
        <w:t>Tampilan Halaman Manajemen Data OPD</w:t>
      </w:r>
    </w:p>
    <w:p>
      <w:r>
        <w:t>Merupakan halaman khusus bagi Admin KMC untuk mengelola referensi data OPD di Kabupaten Ketapang yang terhubung ke sistem. Halaman ini menampilkan tabel daftar instansi OPD, kode OPD, dan tombol aksi untuk menambah, menyunting, atau menghapus data instansi. Tampilan rancangan manajemen data OPD dapat dilihat pada Gambar 3.27.</w:t>
      </w:r>
    </w:p>
    <w:p>
      <w:r>
        <w:t>[ Sisipkan Gambar 27 — Tampilan Halaman Manajemen Data OPD (GAMBAR_3_27_TAMPILAN_MANAJEMEN_OPD) ]</w:t>
      </w:r>
    </w:p>
    <w:p>
      <w:r>
        <w:t>Gambar 3.27 Tampilan Halaman Manajemen Data OPD</w:t>
      </w:r>
    </w:p>
    <w:p>
      <w:r/>
    </w:p>
    <w:p>
      <w:r>
        <w:rPr>
          <w:b/>
        </w:rPr>
        <w:t>Tampilan Halaman Tambah Data OPD</w:t>
      </w:r>
    </w:p>
    <w:p>
      <w:r>
        <w:t>Merupakan formulir yang digunakan Admin KMC untuk mendaftarkan instansi OPD baru beserta kredensial akun akses pertamanya ke dalam sistem. Bid yang harus diisi meliputi Nama OPD, Singkatan OPD, Surel Resmi OPD, Username, dan Sandi Akun. Tampilan rancangan tambah data OPD dapat dilihat pada Gambar 3.28.</w:t>
      </w:r>
    </w:p>
    <w:p>
      <w:r>
        <w:t>[ Sisipkan Gambar 28 — Tampilan Halaman Tambah Data OPD (GAMBAR_3_28_TAMPILAN_TAMBAH_OPD) ]</w:t>
      </w:r>
    </w:p>
    <w:p>
      <w:r>
        <w:t>Gambar 3.28 Tampilan Halaman Tambah Data OPD</w:t>
      </w:r>
    </w:p>
    <w:p>
      <w:r/>
    </w:p>
    <w:p>
      <w:r>
        <w:rPr>
          <w:b/>
        </w:rPr>
        <w:t>Tampilan Halaman Edit Data OPD</w:t>
      </w:r>
    </w:p>
    <w:p>
      <w:r>
        <w:t>Merupakan halaman formulir penyuntingan yang diakses Admin KMC untuk memperbarui data informasi instansi OPD atau melakukan reset kata sandi akun OPD yang bersangkutan. Tampilan rancangan edit data OPD dapat dilihat pada Gambar 3.29.</w:t>
      </w:r>
    </w:p>
    <w:p>
      <w:r>
        <w:t>[ Sisipkan Gambar 29 — Tampilan Halaman Edit Data OPD (GAMBAR_3_29_TAMPILAN_EDIT_OPD) ]</w:t>
      </w:r>
    </w:p>
    <w:p>
      <w:r>
        <w:t>Gambar 3.29 Tampilan Halaman Edit Data OPD</w:t>
      </w:r>
    </w:p>
    <w:p>
      <w:r/>
    </w:p>
    <w:p>
      <w:r>
        <w:rPr>
          <w:b/>
        </w:rPr>
        <w:t>Tampilan Halaman Profil Admin KMC</w:t>
      </w:r>
    </w:p>
    <w:p>
      <w:r>
        <w:t>Merupakan antarmuka bagi personal Admin KMC untuk melihat informasi detail akun kerjanya, melakukan pembaruan nama pengguna, alamat surel, dan mengganti kata sandi keamanan demi meminimalkan risiko keamanan akses. Tampilan rancangan profil admin KMC dapat dilihat pada Gambar 3.30.</w:t>
      </w:r>
    </w:p>
    <w:p>
      <w:r>
        <w:t>[ Sisipkan Gambar 30 — Tampilan Halaman Profil Admin KMC (GAMBAR_3_30_TAMPILAN_PROFIL_ADMIN) ]</w:t>
      </w:r>
    </w:p>
    <w:p>
      <w:r>
        <w:t>Gambar 3.30 Tampilan Halaman Profil Admin KMC</w:t>
      </w:r>
    </w:p>
    <w:p>
      <w:r/>
    </w:p>
    <w:p>
      <w:r>
        <w:rPr>
          <w:b/>
        </w:rPr>
        <w:t>Tampilan Dashboard Pengguna OPD</w:t>
      </w:r>
    </w:p>
    <w:p>
      <w:r>
        <w:t>Merupakan halaman utama yang diakses oleh petugas perwakilan OPD setelah login ke sistem. Halaman ini menyajikan rekapitulasi jumlah tiket aduan yang ditugaskan ke instansi mereka, sisa waktu SLA terdekat, dan ringkasan grafik penanganan aduan per bulan. Tampilan rancangan dashboard pengguna OPD dapat dilihat pada Gambar 3.31.</w:t>
      </w:r>
    </w:p>
    <w:p>
      <w:r>
        <w:t>[ Sisipkan Gambar 31 — Tampilan Dashboard Pengguna OPD (GAMBAR_3_31_TAMPILAN_DASHBOARD_OPD) ]</w:t>
      </w:r>
    </w:p>
    <w:p>
      <w:r>
        <w:t>Gambar 3.31 Tampilan Dashboard Pengguna OPD</w:t>
      </w:r>
    </w:p>
    <w:p>
      <w:r/>
    </w:p>
    <w:p>
      <w:r>
        <w:rPr>
          <w:b/>
        </w:rPr>
        <w:t>Tampilan Halaman Daftar Tiket OPD</w:t>
      </w:r>
    </w:p>
    <w:p>
      <w:r>
        <w:t>Merupakan halaman yang memuat daftar seluruh tiket aduan masyarakat yang didelegasikan/ditugaskan ke OPD terkait untuk ditindaklanjuti. Halaman ini memuat kolom nomor tiket, tanggal masuk, uraian masalah, batas waktu SLA, serta status penanganan saat ini. Tampilan rancangan daftar tiket OPD dapat dilihat pada Gambar 3.32.</w:t>
      </w:r>
    </w:p>
    <w:p>
      <w:r>
        <w:t>[ Sisipkan Gambar 32 — Tampilan Halaman Daftar Tiket OPD (GAMBAR_3_32_TAMPILAN_DAFTAR_TIKET_OPD) ]</w:t>
      </w:r>
    </w:p>
    <w:p>
      <w:r>
        <w:t>Gambar 3.32 Tampilan Halaman Daftar Tiket OPD</w:t>
      </w:r>
    </w:p>
    <w:p>
      <w:r/>
    </w:p>
    <w:p>
      <w:r>
        <w:rPr>
          <w:b/>
        </w:rPr>
        <w:t>Tampilan Halaman Detail Tiket OPD</w:t>
      </w:r>
    </w:p>
    <w:p>
      <w:r>
        <w:t>Merupakan halaman rincian satu tiket aduan khusus yang harus diselesaikan oleh OPD terkait. Halaman ini menampilkan isi keluhan lengkap dari masyarakat, data pelapor, lampiran foto bukti aduan, riwayat perubahan status, dan formulir untuk menuliskan tanggapan balasan. Tampilan rancangan detail tiket OPD dapat dilihat pada Gambar 3.33.</w:t>
      </w:r>
    </w:p>
    <w:p>
      <w:r>
        <w:t>[ Sisipkan Gambar 33 — Tampilan Halaman Detail Tiket OPD (GAMBAR_3_33_TAMPILAN_DETAIL_TIKET_OPD) ]</w:t>
      </w:r>
    </w:p>
    <w:p>
      <w:r>
        <w:t>Gambar 3.33 Tampilan Halaman Detail Tiket OPD</w:t>
      </w:r>
    </w:p>
    <w:p>
      <w:r/>
    </w:p>
    <w:p>
      <w:r>
        <w:rPr>
          <w:b/>
        </w:rPr>
        <w:t>Tampilan Halaman Edit Status Tiket OPD</w:t>
      </w:r>
    </w:p>
    <w:p>
      <w:r>
        <w:t>Merupakan antarmuka bagi petugas OPD untuk memperbarui tahapan penanganan tiket aduan, seperti memindahkan status dari 'diproses' ke 'dijawab/selesai', disertai catatan penjelasan akhir perihal tindak lanjut lapangan yang telah dieksekusi. Tampilan rancangan edit status tiket OPD dapat dilihat pada Gambar 3.34.</w:t>
      </w:r>
    </w:p>
    <w:p>
      <w:r>
        <w:t>[ Sisipkan Gambar 34 — Tampilan Halaman Edit Status Tiket OPD (GAMBAR_3_34_TAMPILAN_EDIT_STATUS_OPD) ]</w:t>
      </w:r>
    </w:p>
    <w:p>
      <w:r>
        <w:t>Gambar 3.34 Tampilan Halaman Edit Status Tiket OPD</w:t>
      </w:r>
    </w:p>
    <w:p>
      <w:r/>
    </w:p>
    <w:p>
      <w:r>
        <w:rPr>
          <w:b/>
        </w:rPr>
        <w:t>Tampilan Halaman Profil Pengguna OPD</w:t>
      </w:r>
    </w:p>
    <w:p>
      <w:r>
        <w:t>Merupakan halaman profil bagi petugas OPD untuk mengelola informasi personal akun, mengganti nama narahubung OPD, surel korespondensi, memperbarui foto profil, serta mengatur ulang kata sandi akses akun OPD demi kelancaran tugas penanganan tiket. Tampilan rancangan profil pengguna OPD dapat dilihat pada Gambar 3.35.</w:t>
      </w:r>
    </w:p>
    <w:p>
      <w:r>
        <w:t>[ Sisipkan Gambar 35 — Tampilan Halaman Profil Pengguna OPD (GAMBAR_3_35_TAMPILAN_PROFIL_OPD) ]</w:t>
      </w:r>
    </w:p>
    <w:p>
      <w:r>
        <w:t>Gambar 3.35 Tampilan Halaman Profil Pengguna OPD</w:t>
      </w:r>
    </w:p>
    <w:p>
      <w:r/>
    </w:p>
    <w:p>
      <w:pPr>
        <w:spacing w:after="200" w:line="360" w:lineRule="auto"/>
        <w:jc w:val="both"/>
      </w:pPr>
      <w:r>
        <w:rPr>
          <w:rFonts w:ascii="Times New Roman" w:cs="Times New Roman" w:eastAsia="Times New Roman" w:hAnsi="Times New Roman"/>
          <w:sz w:val="24"/>
          <w:szCs w:val="24"/>
        </w:rPr>
        <w:t>Perancangan antar muka bertujuan menyediakan tampilan yang mudah dipahami oleh setiap pengguna sesuai tugasnya. Antarmuka dirancang menggunakan struktur tampilan web yang konsisten agar pengguna dapat memperoleh informasi dan menjalankan fungsi yang diperlukan. Halaman Admin KMC dan pengguna OPD hanya dapat diakses setelah pengguna masuk menggunakan akun masing-masing, sedangkan halaman publik dapat diakses langsung untuk pelacakan dan pemantauan tiket.</w:t>
      </w:r>
    </w:p>
    <w:p>
      <w:pPr>
        <w:spacing w:after="150" w:before="200"/>
        <w:jc w:val="center"/>
      </w:pPr>
      <w:r>
        <w:rPr>
          <w:rFonts w:ascii="Times New Roman" w:cs="Times New Roman" w:eastAsia="Times New Roman" w:hAnsi="Times New Roman"/>
          <w:b/>
          <w:bCs/>
          <w:sz w:val="24"/>
          <w:szCs w:val="24"/>
        </w:rPr>
        <w:t xml:space="preserve">Tabel 3.4 Rancangan Halaman Antarmuka</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70"/>
      </w:tblGrid>
      <w:tr>
        <w:trPr>
          <w:tblHeader/>
        </w:trPr>
        <w:tc>
          <w:tcPr>
            <w:tcW w:type="dxa" w:w="1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Halaman</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Pengguna</w:t>
            </w:r>
          </w:p>
        </w:tc>
        <w:tc>
          <w:tcPr>
            <w:tcW w:type="dxa" w:w="56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Rancangan Fungsi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Halaman Login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dan 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Memverifikasi email atau username serta kata sandi, kemudian mengarahkan pengguna sesuai peran.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tiket berdasarkan status, notifikasi terbaru, notifikasi prioritas tinggi, tren aduan, dan distribusi sumber aduan.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Daftar Notifikasi</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aduan masuk, hasil klasifikasi, status baca, dan kemungkinan duplikasi. Admin dapat mencari, menyaring, dan memverifikasi notifikasi.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serta menyediakan fungsi membuat tiket manual, memperbarui kategori, subkategori, OPD tujuan, dan prioritas tiket.</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Menambah, mengubah, mencari, dan menghapus data OPD beserta akun pengguna OPD.</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Profil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Memperbarui username, email, kata sandi, dan foto profil Admin KMC.</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dan daftar tiket terbaru yang ditugaskan kepada OPD pengguna.</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OPD, riwayat status, formulir tanggapan, unggahan lampiran, serta pembaruan status tiket.</w:t>
            </w:r>
          </w:p>
        </w:tc>
      </w:tr>
      <w:tr>
        <w:tc>
          <w:tcPr>
            <w:tcW w:type="dxa" w:w="1800"/>
          </w:tcPr>
          <w:p>
            <w:r>
              <w:t>Profil Pengguna OPD</w:t>
            </w:r>
          </w:p>
        </w:tc>
        <w:tc>
          <w:tcPr>
            <w:tcW w:type="dxa" w:w="1600"/>
          </w:tcPr>
          <w:p>
            <w:r>
              <w:t>Pengguna OPD</w:t>
            </w:r>
          </w:p>
        </w:tc>
        <w:tc>
          <w:tcPr>
            <w:tcW w:type="dxa" w:w="5670"/>
          </w:tcPr>
          <w:p>
            <w:r>
              <w:t>Memperbarui nama, email, kata sandi, dan foto profil pengguna OPD.</w:t>
            </w:r>
          </w:p>
        </w:tc>
      </w:tr>
      <w:tr>
        <w:tc>
          <w:tcPr>
            <w:tcW w:type="dxa" w:w="1800"/>
          </w:tcPr>
          <w:p>
            <w:r>
              <w:t>Portal Pelacakan Publik</w:t>
            </w:r>
          </w:p>
        </w:tc>
        <w:tc>
          <w:tcPr>
            <w:tcW w:type="dxa" w:w="1600"/>
          </w:tcPr>
          <w:p>
            <w:r>
              <w:t>Masyarakat</w:t>
            </w:r>
          </w:p>
        </w:tc>
        <w:tc>
          <w:tcPr>
            <w:tcW w:type="dxa" w:w="5670"/>
          </w:tcPr>
          <w:p>
            <w:r>
              <w:t>Mencari tiket berdasarkan nomor pelacakan, melihat perkembangan tiket, serta melihat ringkasan pemantauan pengelolaan aduan.</w:t>
            </w:r>
          </w:p>
        </w:tc>
      </w:tr>
    </w:tbl>
    <w:p>
      <w:pPr>
        <w:spacing w:after="200"/>
      </w:pPr>
    </w:p>
    <w:p>
      <w:pPr>
        <w:spacing w:after="200" w:line="360" w:lineRule="auto"/>
        <w:jc w:val="both"/>
      </w:pPr>
      <w:r>
        <w:rPr>
          <w:rFonts w:ascii="Times New Roman" w:cs="Times New Roman" w:eastAsia="Times New Roman" w:hAnsi="Times New Roman"/>
          <w:sz w:val="24"/>
          <w:szCs w:val="24"/>
        </w:rPr>
        <w:t>Pada dashboard Admin KMC, notifikasi dengan prioritas tinggi dirancang terpisah dari notifikasi terbaru agar aduan yang membutuhkan perhatian lebih cepat dapat terlihat dengan jelas. Rancangan dashboard juga menyediakan pembaruan informasi secara berkala tanpa pengguna perlu memuat ulang halaman.</w:t>
      </w:r>
    </w:p>
    <w:p>
      <w:pPr>
        <w:spacing w:after="200" w:line="360" w:lineRule="auto"/>
        <w:jc w:val="both"/>
      </w:pPr>
      <w:r>
        <w:rPr>
          <w:rFonts w:ascii="Times New Roman" w:cs="Times New Roman" w:eastAsia="Times New Roman" w:hAnsi="Times New Roman"/>
          <w:sz w:val="24"/>
          <w:szCs w:val="24"/>
        </w:rPr>
        <w:t>Pada halaman daftar tiket, setiap tiket dirancang memiliki penanda tingkat prioritas agar Admin KMC dan pengguna OPD dapat mengenali urgensi penanganan tanpa harus membuka detail tiket satu per satu.</w:t>
      </w:r>
    </w:p>
    <w:p>
      <w:pPr>
        <w:pStyle w:val="Heading3"/>
        <w:spacing w:after="200" w:before="300" w:line="360" w:lineRule="auto"/>
      </w:pPr>
      <w:r>
        <w:rPr>
          <w:rFonts w:ascii="Times New Roman" w:cs="Times New Roman" w:eastAsia="Times New Roman" w:hAnsi="Times New Roman"/>
          <w:b/>
          <w:bCs/>
          <w:sz w:val="24"/>
          <w:szCs w:val="24"/>
        </w:rPr>
        <w:t>3.2.6 Perancangan Pengujian Sistem</w:t>
      </w:r>
    </w:p>
    <w:p>
      <w:pPr>
        <w:spacing w:after="200" w:line="360" w:lineRule="auto"/>
        <w:jc w:val="both"/>
      </w:pPr>
      <w:r>
        <w:rPr>
          <w:rFonts w:ascii="Times New Roman" w:cs="Times New Roman" w:eastAsia="Times New Roman" w:hAnsi="Times New Roman"/>
          <w:sz w:val="24"/>
          <w:szCs w:val="24"/>
        </w:rPr>
        <w:t>Pengujian sistem dirancang menggunakan metode black box testing. Metode ini berfokus pada kesesuaian keluaran sistem terhadap masukan dan kebutuhan fungsional tanpa menilai struktur kode program secara langsung. Rancangan pengujian mencakup skenario normal, masukan tidak valid, pembatasan hak akses, serta kondisi khusus pada proses sinkronisasi, analisis aduan, pengelolaan tiket, dan pemantauan SLA. Pendekatan ini digunakan untuk memastikan setiap fungsi sistem berjalan sesuai kebutuhan (Mustaqbal et al., 2015).</w:t>
      </w:r>
    </w:p>
    <w:p>
      <w:pPr>
        <w:spacing w:after="150" w:before="200"/>
        <w:jc w:val="center"/>
      </w:pPr>
      <w:r>
        <w:rPr>
          <w:rFonts w:ascii="Times New Roman" w:cs="Times New Roman" w:eastAsia="Times New Roman" w:hAnsi="Times New Roman"/>
          <w:b/>
          <w:bCs/>
          <w:sz w:val="24"/>
          <w:szCs w:val="24"/>
        </w:rPr>
        <w:t xml:space="preserve">Tabel 3.5 Rancangan Skenario Black Box Testing</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1600"/>
        <w:gridCol w:w="3200"/>
        <w:gridCol w:w="3770"/>
      </w:tblGrid>
      <w:tr>
        <w:trPr>
          <w:tblHeader/>
        </w:trPr>
        <w:tc>
          <w:tcPr>
            <w:tcW w:type="dxa" w:w="5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No.</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Fitur yang Diuji</w:t>
            </w:r>
          </w:p>
        </w:tc>
        <w:tc>
          <w:tcPr>
            <w:tcW w:type="dxa" w:w="3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Skenario Pengujian</w:t>
            </w:r>
          </w:p>
        </w:tc>
        <w:tc>
          <w:tcPr>
            <w:tcW w:type="dxa" w:w="37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Hasil yang Diharapkan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Admin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Admin KMC ke dashboard admin.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Pengguna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pengguna ke dashboard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Validasi Login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memasukkan kredensial yang salah atau kosong.</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login dan menampilkan pesan validasi.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Otorisasi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halaman khusus Admin KMC.</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halaman tersebut.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Sesuai Peran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atau pengguna OPD berhasil masuk ke sistem.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menampilkan dashboard dan data yang sesuai dengan peran pengguna.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Facebook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mention Facebook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Instagram</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pesan Instagram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Pencegahan Data Ganda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menerima kembali data sumber yang telah direkam.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tidak membuat data sumber atau notifikasi ganda.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Filter Pesan Tidak Layak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hanya berisi emoji, reaksi singkat, atau promosi.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tidak diteruskan sebagai notifikasi aduan dan tidak dibuatkan tiket.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Klasifikasi AI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dikirimkan ke layanan AI.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rekomendasi kategori, subkategori, OPD, prioritas, tingkat keyakinan, dan alasan.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Fallback Klasifikasi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Layanan AI gagal atau menghasilkan respons tidak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menggunakan aturan cadangan sehingga proses pengolahan tidak berhenti.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Deteksi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baru memiliki masalah, lokasi, dan objek yang sama dengan aduan bertiket.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ditandai sebagai kemungkinan duplikasi dan menunggu verifikasi Admin KMC.</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diarsipkan dan sistem tidak membuat tiket baru.</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Bukan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bukan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tiket dari hasil analisis yang telah tersedia.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Otomatis</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tidak terdeteksi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nomor pelacakan, tiket, batas waktu penanganan, dan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Manual</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mengisi data tiket manual yang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tiket, menetapkan OPD tujuan, dan membuat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Pengelolaan Tiket</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mengubah kategori, subkategori, OPD tujuan, atau prioritas 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tiket dan penugasan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 dan Akun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menambah, mengubah, atau menghapus data OPD beserta akun pengguna OPD.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sesuai tindakan yang dilakukan.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Tanggapan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mengirimkan tanggapan yang valid pada tiket miliknya.</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tanggapan dan memperbarui status tiket apabila tiket belum ditutup.</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Pembatasan Tiket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tiket milik OPD lain.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tiket tersebut.</w:t>
            </w:r>
          </w:p>
        </w:tc>
      </w:tr>
      <w:tr>
        <w:tc>
          <w:tcPr>
            <w:tcW w:type="dxa" w:w="500"/>
          </w:tcPr>
          <w:p>
            <w:r>
              <w:t>21</w:t>
            </w:r>
          </w:p>
        </w:tc>
        <w:tc>
          <w:tcPr>
            <w:tcW w:type="dxa" w:w="1600"/>
          </w:tcPr>
          <w:p>
            <w:r>
              <w:t>Profil Admin</w:t>
            </w:r>
          </w:p>
        </w:tc>
        <w:tc>
          <w:tcPr>
            <w:tcW w:type="dxa" w:w="3200"/>
          </w:tcPr>
          <w:p>
            <w:r>
              <w:t>Admin KMC memperbarui data profil dengan data yang valid.</w:t>
            </w:r>
          </w:p>
        </w:tc>
        <w:tc>
          <w:tcPr>
            <w:tcW w:type="dxa" w:w="3770"/>
          </w:tcPr>
          <w:p>
            <w:r>
              <w:t>Sistem menyimpan perubahan profil Admin KMC.</w:t>
            </w:r>
          </w:p>
        </w:tc>
      </w:tr>
      <w:tr>
        <w:tc>
          <w:tcPr>
            <w:tcW w:type="dxa" w:w="500"/>
          </w:tcPr>
          <w:p>
            <w:r>
              <w:t>22</w:t>
            </w:r>
          </w:p>
        </w:tc>
        <w:tc>
          <w:tcPr>
            <w:tcW w:type="dxa" w:w="1600"/>
          </w:tcPr>
          <w:p>
            <w:r>
              <w:t>Profil Pengguna OPD</w:t>
            </w:r>
          </w:p>
        </w:tc>
        <w:tc>
          <w:tcPr>
            <w:tcW w:type="dxa" w:w="3200"/>
          </w:tcPr>
          <w:p>
            <w:r>
              <w:t>Pengguna OPD memperbarui data profil dengan data yang valid.</w:t>
            </w:r>
          </w:p>
        </w:tc>
        <w:tc>
          <w:tcPr>
            <w:tcW w:type="dxa" w:w="3770"/>
          </w:tcPr>
          <w:p>
            <w:r>
              <w:t>Sistem menyimpan perubahan profil pengguna OPD.</w:t>
            </w:r>
          </w:p>
        </w:tc>
      </w:tr>
      <w:tr>
        <w:tc>
          <w:tcPr>
            <w:tcW w:type="dxa" w:w="500"/>
          </w:tcPr>
          <w:p>
            <w:r>
              <w:t>23</w:t>
            </w:r>
          </w:p>
        </w:tc>
        <w:tc>
          <w:tcPr>
            <w:tcW w:type="dxa" w:w="1600"/>
          </w:tcPr>
          <w:p>
            <w:r>
              <w:t>SLA Tahap Pertama</w:t>
            </w:r>
          </w:p>
        </w:tc>
        <w:tc>
          <w:tcPr>
            <w:tcW w:type="dxa" w:w="3200"/>
          </w:tcPr>
          <w:p>
            <w:r>
              <w:t>Tiket yang telah diteruskan kepada OPD belum memperoleh respons hingga melewati batas waktu penanganan.</w:t>
            </w:r>
          </w:p>
        </w:tc>
        <w:tc>
          <w:tcPr>
            <w:tcW w:type="dxa" w:w="3770"/>
          </w:tcPr>
          <w:p>
            <w:r>
              <w:t>Sistem memindahkan tiket ke tahap disposisi dan menetapkan batas waktu baru.</w:t>
            </w:r>
          </w:p>
        </w:tc>
      </w:tr>
      <w:tr>
        <w:tc>
          <w:tcPr>
            <w:tcW w:type="dxa" w:w="500"/>
          </w:tcPr>
          <w:p>
            <w:r>
              <w:t>24</w:t>
            </w:r>
          </w:p>
        </w:tc>
        <w:tc>
          <w:tcPr>
            <w:tcW w:type="dxa" w:w="1600"/>
          </w:tcPr>
          <w:p>
            <w:r>
              <w:t>Eskalasi SLA</w:t>
            </w:r>
          </w:p>
        </w:tc>
        <w:tc>
          <w:tcPr>
            <w:tcW w:type="dxa" w:w="3200"/>
          </w:tcPr>
          <w:p>
            <w:r>
              <w:t>Tiket pada tahap disposisi kembali melewati batas waktu penanganan.</w:t>
            </w:r>
          </w:p>
        </w:tc>
        <w:tc>
          <w:tcPr>
            <w:tcW w:type="dxa" w:w="3770"/>
          </w:tcPr>
          <w:p>
            <w:r>
              <w:t>Sistem mencatat eskalasi dan menaikkan prioritas tiket.</w:t>
            </w:r>
          </w:p>
        </w:tc>
      </w:tr>
      <w:tr>
        <w:tc>
          <w:tcPr>
            <w:tcW w:type="dxa" w:w="500"/>
          </w:tcPr>
          <w:p>
            <w:r>
              <w:t>25</w:t>
            </w:r>
          </w:p>
        </w:tc>
        <w:tc>
          <w:tcPr>
            <w:tcW w:type="dxa" w:w="1600"/>
          </w:tcPr>
          <w:p>
            <w:r>
              <w:t>Pelacakan Publik</w:t>
            </w:r>
          </w:p>
        </w:tc>
        <w:tc>
          <w:tcPr>
            <w:tcW w:type="dxa" w:w="3200"/>
          </w:tcPr>
          <w:p>
            <w:r>
              <w:t>Masyarakat memasukkan nomor pelacakan yang tersedia atau tidak tersedia.</w:t>
            </w:r>
          </w:p>
        </w:tc>
        <w:tc>
          <w:tcPr>
            <w:tcW w:type="dxa" w:w="3770"/>
          </w:tcPr>
          <w:p>
            <w:r>
              <w:t>Sistem menampilkan detail tiket yang sesuai atau pesan bahwa tiket tidak ditemukan.</w:t>
            </w:r>
          </w:p>
        </w:tc>
      </w:tr>
      <w:tr>
        <w:tc>
          <w:tcPr>
            <w:tcW w:type="dxa" w:w="500"/>
          </w:tcPr>
          <w:p>
            <w:r>
              <w:t>26</w:t>
            </w:r>
          </w:p>
        </w:tc>
        <w:tc>
          <w:tcPr>
            <w:tcW w:type="dxa" w:w="1600"/>
          </w:tcPr>
          <w:p>
            <w:r>
              <w:t>Pemantauan Publik</w:t>
            </w:r>
          </w:p>
        </w:tc>
        <w:tc>
          <w:tcPr>
            <w:tcW w:type="dxa" w:w="3200"/>
          </w:tcPr>
          <w:p>
            <w:r>
              <w:t>Masyarakat membuka portal pelacakan tanpa memasukkan nomor pelacakan.</w:t>
            </w:r>
          </w:p>
        </w:tc>
        <w:tc>
          <w:tcPr>
            <w:tcW w:type="dxa" w:w="3770"/>
          </w:tcPr>
          <w:p>
            <w:r>
              <w:t>Sistem menampilkan ringkasan informasi pengelolaan aduan yang dapat diakses publik.</w:t>
            </w:r>
          </w:p>
        </w:tc>
      </w:tr>
    </w:tbl>
    <w:p>
      <w:pPr>
        <w:spacing w:after="200"/>
      </w:pPr>
    </w:p>
    <w:p>
      <w:pPr>
        <w:spacing w:after="200" w:line="360" w:lineRule="auto"/>
        <w:jc w:val="both"/>
      </w:pPr>
      <w:r>
        <w:rPr>
          <w:rFonts w:ascii="Times New Roman" w:cs="Times New Roman" w:eastAsia="Times New Roman" w:hAnsi="Times New Roman"/>
          <w:sz w:val="24"/>
          <w:szCs w:val="24"/>
        </w:rPr>
        <w:t>Hasil pelaksanaan setiap skenario disajikan pada BAB IV. Setiap skenario dinyatakan berhasil apabila hasil aktual sesuai dengan hasil yang diharapkan pada rancangan pengujian.</w:t>
      </w:r>
    </w:p>
    <w:p>
      <w:pPr>
        <w:pStyle w:val="Heading3"/>
        <w:spacing w:after="200" w:before="300" w:line="360" w:lineRule="auto"/>
      </w:pPr>
      <w:r>
        <w:rPr>
          <w:rFonts w:ascii="Times New Roman" w:cs="Times New Roman" w:eastAsia="Times New Roman" w:hAnsi="Times New Roman"/>
          <w:b/>
          <w:bCs/>
          <w:sz w:val="24"/>
          <w:szCs w:val="24"/>
        </w:rPr>
        <w:t>3.2.7 Perancangan Pengujian Penerimaan Pengguna</w:t>
      </w:r>
    </w:p>
    <w:p>
      <w:pPr>
        <w:spacing w:after="200" w:line="360" w:lineRule="auto"/>
        <w:jc w:val="both"/>
      </w:pPr>
      <w:r>
        <w:rPr>
          <w:rFonts w:ascii="Times New Roman" w:cs="Times New Roman" w:eastAsia="Times New Roman" w:hAnsi="Times New Roman"/>
          <w:sz w:val="24"/>
          <w:szCs w:val="24"/>
        </w:rPr>
        <w:t>Pengujian penerimaan pengguna dirancang untuk mengetahui tingkat penerimaan dan pemahaman pengguna terhadap aplikasi yang dibangun. Responden yang direncanakan adalah Admin KMC dan pengguna dari OPD yang menggunakan portal OPD. Pengujian dilakukan setelah responden mencoba fungsi sesuai perannya, kemudian mengisi kuesioner.</w:t>
      </w:r>
    </w:p>
    <w:p>
      <w:pPr>
        <w:spacing w:after="200" w:line="360" w:lineRule="auto"/>
        <w:jc w:val="both"/>
      </w:pPr>
      <w:r>
        <w:rPr>
          <w:rFonts w:ascii="Times New Roman" w:cs="Times New Roman" w:eastAsia="Times New Roman" w:hAnsi="Times New Roman"/>
          <w:sz w:val="24"/>
          <w:szCs w:val="24"/>
        </w:rPr>
        <w:t>Kuesioner menggunakan skala Likert lima tingkat, yaitu Sangat Tidak Setuju bernilai 1, Tidak Setuju bernilai 2, Netral bernilai 3, Setuju bernilai 4, dan Sangat Setuju bernilai 5. Nilai jawaban digunakan untuk menghitung persentase penerimaan pengguna dengan rumus berikut.</w:t>
      </w:r>
    </w:p>
    <w:p>
      <w:pPr>
        <w:spacing w:after="200" w:before="200"/>
        <w:jc w:val="center"/>
      </w:pPr>
      <w:r>
        <w:rPr>
          <w:rFonts w:ascii="Times New Roman" w:cs="Times New Roman" w:eastAsia="Times New Roman" w:hAnsi="Times New Roman"/>
          <w:i/>
          <w:iCs/>
          <w:sz w:val="24"/>
          <w:szCs w:val="24"/>
        </w:rPr>
        <w:t xml:space="preserve">Persentase penerimaan = (Total skor diperoleh / Total skor maksimum) × 100%</w:t>
      </w:r>
    </w:p>
    <w:p>
      <w:pPr>
        <w:spacing w:after="150" w:before="200"/>
        <w:jc w:val="center"/>
      </w:pPr>
      <w:r>
        <w:rPr>
          <w:rFonts w:ascii="Times New Roman" w:cs="Times New Roman" w:eastAsia="Times New Roman" w:hAnsi="Times New Roman"/>
          <w:b/>
          <w:bCs/>
          <w:sz w:val="24"/>
          <w:szCs w:val="24"/>
        </w:rPr>
        <w:t xml:space="preserve">Tabel 3.6 Rancangan Pernyataan UAT</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200"/>
        <w:gridCol w:w="6270"/>
      </w:tblGrid>
      <w:tr>
        <w:trPr>
          <w:tblHeader/>
        </w:trPr>
        <w:tc>
          <w:tcPr>
            <w:tcW w:type="dxa" w:w="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2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Aspek</w:t>
            </w:r>
          </w:p>
        </w:tc>
        <w:tc>
          <w:tcPr>
            <w:tcW w:type="dxa" w:w="62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Pernyataan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Tampilan sistem mudah dipahami dan digunakan.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Menu dan navigasi membantu pengguna menemukan fungsi yang diperlukan.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Fitur notifikasi dan tiket membantu pengelolaan aduan.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kategori, OPD tujuan, dan prioritas membantu proses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Detail tiket dan riwayat status mudah dipahami.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6</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batas SLA dan status disposisi membantu pemantauan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7</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membantu mengurangi kebutuhan pencatatan aduan secara manual.</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8</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Portal OPD membantu OPD mengetahui tiket yang perlu ditangani.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9</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memenuhi kebutuhan dasar pengelolaan aduan KMC.</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10</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bersedia menggunakan sistem untuk proses pengelolaan aduan.</w:t>
            </w:r>
          </w:p>
        </w:tc>
      </w:tr>
    </w:tbl>
    <w:p>
      <w:pPr>
        <w:spacing w:after="200"/>
      </w:pPr>
    </w:p>
    <w:p>
      <w:pPr>
        <w:spacing w:after="200" w:line="360" w:lineRule="auto"/>
        <w:jc w:val="both"/>
      </w:pPr>
      <w:r>
        <w:rPr>
          <w:rFonts w:ascii="Times New Roman" w:cs="Times New Roman" w:eastAsia="Times New Roman" w:hAnsi="Times New Roman"/>
          <w:sz w:val="24"/>
          <w:szCs w:val="24"/>
        </w:rPr>
        <w:t>Hasil UAT tidak digunakan untuk menilai kepuasan masyarakat terhadap penyelesaian masalah di lapangan. UAT digunakan untuk mengukur penerimaan pengguna terhadap aplikasi, kemudahan penggunaannya, serta kesesuaian fungsi aplikasi dengan proses pengelolaan aduan.</w:t>
      </w:r>
    </w:p>
    <w:sectPr>
      <w:headerReference w:type="default" r:id="rId7"/>
      <w:footerReference w:type="default" r:id="rId8"/>
      <w:pgSz w:w="11907" w:h="16840" w:orient="portrait"/>
      <w:pgMar w:top="2260" w:right="1699" w:bottom="1699"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00"/>
      <w:jc w:val="center"/>
    </w:pPr>
    <w:r>
      <w:rPr>
        <w:rFonts w:ascii="Times New Roman" w:cs="Times New Roman" w:eastAsia="Times New Roman" w:hAnsi="Times New Roman"/>
        <w:sz w:val="20"/>
        <w:szCs w:val="20"/>
      </w:rPr>
      <w:t xml:space="preserve">BAB III METODOLOGI PENELITIAN DAN PERANCANGAN SISTEM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pPr>
    <w:rPr>
      <w:rFonts w:ascii="Times New Roman" w:cs="Times New Roman" w:eastAsia="Times New Roman" w:hAnsi="Times New Roman"/>
      <w:b/>
      <w:bCs/>
      <w:sz w:val="24"/>
      <w:szCs w:val="24"/>
    </w:rPr>
  </w:style>
  <w:style w:type="paragraph" w:styleId="Heading2">
    <w:name w:val="Heading 2"/>
    <w:basedOn w:val="Normal"/>
    <w:next w:val="Normal"/>
    <w:qFormat/>
    <w:rPr>
      <w:rFonts w:ascii="Times New Roman" w:cs="Times New Roman" w:eastAsia="Times New Roman" w:hAnsi="Times New Roman"/>
      <w:b/>
      <w:bCs/>
      <w:sz w:val="24"/>
      <w:szCs w:val="24"/>
    </w:rPr>
  </w:style>
  <w:style w:type="paragraph" w:styleId="Heading3">
    <w:name w:val="Heading 3"/>
    <w:basedOn w:val="Normal"/>
    <w:next w:val="Normal"/>
    <w:qFormat/>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2026-07-14T16:06:44.992Z</dcterms:created>
  <dcterms:modified xsi:type="dcterms:W3CDTF">2026-07-14T16:06:45.007Z</dcterms:modified>
</cp:coreProperties>
</file>

<file path=docProps/custom.xml><?xml version="1.0" encoding="utf-8"?>
<Properties xmlns="http://schemas.openxmlformats.org/officeDocument/2006/custom-properties" xmlns:vt="http://schemas.openxmlformats.org/officeDocument/2006/docPropsVTypes"/>
</file>