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3687DE92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SESG6039 – Composites Engineering Design and Mechanics - Individual Assignment </w:t>
      </w:r>
      <w:r w:rsidR="003A1B11">
        <w:rPr>
          <w:rFonts w:asciiTheme="majorHAnsi" w:hAnsiTheme="majorHAnsi" w:cstheme="majorHAnsi"/>
          <w:b/>
          <w:bCs/>
          <w:i/>
          <w:iCs/>
        </w:rPr>
        <w:t>3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Default="00082B9F" w:rsidP="00082B9F">
      <w:pPr>
        <w:rPr>
          <w:rFonts w:asciiTheme="majorHAnsi" w:hAnsiTheme="majorHAnsi" w:cstheme="majorHAnsi"/>
          <w:i/>
          <w:iCs/>
        </w:rPr>
      </w:pPr>
      <w:r w:rsidRPr="00701EB7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701EB7">
        <w:rPr>
          <w:rFonts w:asciiTheme="majorHAnsi" w:hAnsiTheme="majorHAnsi" w:cstheme="majorHAnsi"/>
          <w:i/>
          <w:iCs/>
        </w:rPr>
        <w:t>Abhinandan Thour</w:t>
      </w:r>
      <w:r w:rsidRPr="00701EB7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701EB7">
        <w:rPr>
          <w:rFonts w:asciiTheme="majorHAnsi" w:hAnsiTheme="majorHAnsi" w:cstheme="majorHAnsi"/>
          <w:i/>
          <w:iCs/>
        </w:rPr>
        <w:t>32453515</w:t>
      </w:r>
    </w:p>
    <w:p w14:paraId="48732BAC" w14:textId="6D8761CD" w:rsidR="003A1B11" w:rsidRDefault="0006607A" w:rsidP="00082B9F">
      <w:pPr>
        <w:rPr>
          <w:rFonts w:asciiTheme="majorHAnsi" w:hAnsiTheme="majorHAnsi" w:cstheme="majorHAnsi"/>
        </w:rPr>
      </w:pPr>
      <w:r w:rsidRPr="0006607A">
        <w:rPr>
          <w:rFonts w:asciiTheme="majorHAnsi" w:hAnsiTheme="majorHAnsi" w:cstheme="majorHAnsi"/>
        </w:rPr>
        <w:t>The aim of this assignment is to</w:t>
      </w:r>
      <w:r w:rsidR="00B83DA8">
        <w:rPr>
          <w:rFonts w:asciiTheme="majorHAnsi" w:hAnsiTheme="majorHAnsi" w:cstheme="majorHAnsi"/>
        </w:rPr>
        <w:t xml:space="preserve"> further </w:t>
      </w:r>
      <w:r w:rsidR="00203F4D">
        <w:rPr>
          <w:rFonts w:asciiTheme="majorHAnsi" w:hAnsiTheme="majorHAnsi" w:cstheme="majorHAnsi"/>
        </w:rPr>
        <w:t xml:space="preserve">expand the </w:t>
      </w:r>
      <w:r w:rsidRPr="0006607A">
        <w:rPr>
          <w:rFonts w:asciiTheme="majorHAnsi" w:hAnsiTheme="majorHAnsi" w:cstheme="majorHAnsi"/>
        </w:rPr>
        <w:t xml:space="preserve">code </w:t>
      </w:r>
      <w:r w:rsidR="00203F4D">
        <w:rPr>
          <w:rFonts w:asciiTheme="majorHAnsi" w:hAnsiTheme="majorHAnsi" w:cstheme="majorHAnsi"/>
        </w:rPr>
        <w:t xml:space="preserve">developed in Assignment 1 </w:t>
      </w:r>
      <w:r w:rsidRPr="0006607A">
        <w:rPr>
          <w:rFonts w:asciiTheme="majorHAnsi" w:hAnsiTheme="majorHAnsi" w:cstheme="majorHAnsi"/>
        </w:rPr>
        <w:t xml:space="preserve">based on the Classical Laminate Theory to </w:t>
      </w:r>
      <w:r w:rsidR="00203F4D" w:rsidRPr="00203F4D">
        <w:rPr>
          <w:rFonts w:asciiTheme="majorHAnsi" w:hAnsiTheme="majorHAnsi" w:cstheme="majorHAnsi"/>
        </w:rPr>
        <w:t>analyse laminate stress and strain distributions, make predictions of first ply failure using different failure theories, and to predict buckling of composite and sandwich laminates.</w:t>
      </w:r>
    </w:p>
    <w:p w14:paraId="56678F15" w14:textId="616104F7" w:rsidR="00F14D65" w:rsidRPr="00431263" w:rsidRDefault="00F14D65" w:rsidP="00082B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Q1)  Laminate configuration </w:t>
      </w:r>
      <w:r w:rsidR="00B15551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[90, 45, -45, 0</w:t>
      </w:r>
      <w:r w:rsidR="00B15551">
        <w:rPr>
          <w:rFonts w:asciiTheme="majorHAnsi" w:hAnsiTheme="majorHAnsi" w:cstheme="majorHAnsi"/>
        </w:rPr>
        <w:t xml:space="preserve">], </w:t>
      </w:r>
      <w:r w:rsidR="006A4F71">
        <w:rPr>
          <w:rFonts w:asciiTheme="majorHAnsi" w:hAnsiTheme="majorHAnsi" w:cstheme="majorHAnsi"/>
        </w:rPr>
        <w:t xml:space="preserve">determining </w:t>
      </w:r>
      <w:r w:rsidR="00B4689E">
        <w:rPr>
          <w:rFonts w:asciiTheme="majorHAnsi" w:hAnsiTheme="majorHAnsi" w:cstheme="majorHAnsi"/>
        </w:rPr>
        <w:t xml:space="preserve">the laminate strains and curvatures for the given loading conditions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eastAsiaTheme="minorEastAsia" w:hAnsi="Cambria Math" w:cstheme="majorHAnsi"/>
          </w:rPr>
          <m:t>=25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  <w:r w:rsidR="006A4F71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 0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</w:p>
    <w:p w14:paraId="5781463D" w14:textId="37C93F38" w:rsidR="00F14D65" w:rsidRDefault="00000000" w:rsidP="009D549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0.002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-0.000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m</m:t>
        </m:r>
      </m:oMath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-4.690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-0.763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2.652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1/m </m:t>
        </m:r>
      </m:oMath>
    </w:p>
    <w:p w14:paraId="787B584E" w14:textId="79EA9C14" w:rsidR="008F7326" w:rsidRDefault="008F7326" w:rsidP="008F7326">
      <w:pPr>
        <w:rPr>
          <w:rFonts w:asciiTheme="majorHAnsi" w:eastAsiaTheme="minorEastAsia" w:hAnsiTheme="majorHAnsi" w:cstheme="majorHAnsi"/>
        </w:rPr>
      </w:pPr>
      <w:r w:rsidRPr="00923FC0">
        <w:rPr>
          <w:rFonts w:asciiTheme="majorHAnsi" w:eastAsiaTheme="minorEastAsia" w:hAnsiTheme="majorHAnsi" w:cstheme="majorHAnsi"/>
        </w:rPr>
        <w:t xml:space="preserve">Q2) </w:t>
      </w:r>
      <w:r w:rsidR="00EA281F" w:rsidRPr="00923FC0">
        <w:rPr>
          <w:rFonts w:asciiTheme="majorHAnsi" w:eastAsiaTheme="minorEastAsia" w:hAnsiTheme="majorHAnsi" w:cstheme="majorHAnsi"/>
        </w:rPr>
        <w:t xml:space="preserve">The laminate </w:t>
      </w:r>
      <w:r w:rsidR="006C4C3B" w:rsidRPr="00923FC0">
        <w:rPr>
          <w:rFonts w:asciiTheme="majorHAnsi" w:eastAsiaTheme="minorEastAsia" w:hAnsiTheme="majorHAnsi" w:cstheme="majorHAnsi"/>
        </w:rPr>
        <w:t>represents</w:t>
      </w:r>
      <w:r w:rsidR="00EA281F" w:rsidRPr="00923FC0">
        <w:rPr>
          <w:rFonts w:asciiTheme="majorHAnsi" w:eastAsiaTheme="minorEastAsia" w:hAnsiTheme="majorHAnsi" w:cstheme="majorHAnsi"/>
        </w:rPr>
        <w:t xml:space="preserve"> a cantilever beam with </w:t>
      </w:r>
      <m:oMath>
        <m:r>
          <w:rPr>
            <w:rFonts w:ascii="Cambria Math" w:eastAsiaTheme="minorEastAsia" w:hAnsi="Cambria Math" w:cstheme="majorHAnsi"/>
          </w:rPr>
          <m:t>l=2m</m:t>
        </m:r>
      </m:oMath>
      <w:r w:rsidR="006C4C3B" w:rsidRPr="00923FC0">
        <w:rPr>
          <w:rFonts w:asciiTheme="majorHAnsi" w:eastAsiaTheme="minorEastAsia" w:hAnsiTheme="majorHAnsi" w:cstheme="majorHAnsi"/>
        </w:rPr>
        <w:t xml:space="preserve"> with negligible width. </w:t>
      </w:r>
      <w:r w:rsidR="008A40C0" w:rsidRPr="00923FC0">
        <w:rPr>
          <w:rFonts w:asciiTheme="majorHAnsi" w:eastAsiaTheme="minorEastAsia" w:hAnsiTheme="majorHAnsi" w:cstheme="majorHAnsi"/>
        </w:rPr>
        <w:t xml:space="preserve">Assuming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=0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</m:oMath>
      <w:r w:rsidR="00764AB6" w:rsidRPr="00923FC0">
        <w:rPr>
          <w:rFonts w:asciiTheme="majorHAnsi" w:eastAsiaTheme="minorEastAsia" w:hAnsiTheme="majorHAnsi" w:cstheme="majorHAnsi"/>
        </w:rPr>
        <w:t xml:space="preserve"> </w:t>
      </w:r>
      <w:r w:rsidR="00D808D6" w:rsidRPr="00923FC0">
        <w:rPr>
          <w:rFonts w:asciiTheme="majorHAnsi" w:eastAsiaTheme="minorEastAsia" w:hAnsiTheme="majorHAnsi" w:cstheme="majorHAnsi"/>
        </w:rPr>
        <w:t>the deflection of the beam with no forces applied is</w:t>
      </w:r>
      <w:r w:rsidR="00D808D6">
        <w:rPr>
          <w:rFonts w:asciiTheme="majorHAnsi" w:eastAsiaTheme="minorEastAsia" w:hAnsiTheme="majorHAnsi" w:cstheme="majorHAnsi"/>
        </w:rPr>
        <w:t xml:space="preserve">: </w:t>
      </w:r>
    </w:p>
    <w:p w14:paraId="6F678759" w14:textId="171C6AD0" w:rsidR="002126E6" w:rsidRPr="00C96366" w:rsidRDefault="00AC4214" w:rsidP="00676F9E">
      <w:pPr>
        <w:jc w:val="center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</w:rPr>
          <m:t>δ=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2EI</m:t>
            </m:r>
          </m:den>
        </m:f>
      </m:oMath>
      <w:r w:rsidR="002126E6" w:rsidRPr="00C96366">
        <w:rPr>
          <w:rFonts w:asciiTheme="majorHAnsi" w:hAnsiTheme="majorHAnsi" w:cstheme="majorHAnsi"/>
          <w:i/>
          <w:iCs/>
        </w:rPr>
        <w:t xml:space="preserve"> </w:t>
      </w:r>
      <w:r w:rsidR="00341375">
        <w:rPr>
          <w:rFonts w:asciiTheme="majorHAnsi" w:hAnsiTheme="majorHAnsi" w:cstheme="majorHAnsi"/>
          <w:i/>
          <w:iCs/>
        </w:rPr>
        <w:tab/>
      </w:r>
      <w:r w:rsidR="002126E6" w:rsidRPr="00C96366">
        <w:rPr>
          <w:rFonts w:asciiTheme="majorHAnsi" w:hAnsiTheme="majorHAnsi" w:cstheme="majorHAnsi"/>
          <w:i/>
          <w:iCs/>
        </w:rPr>
        <w:tab/>
      </w:r>
      <m:oMath>
        <m:r>
          <w:rPr>
            <w:rFonts w:ascii="Cambria Math" w:eastAsiaTheme="minorEastAsia" w:hAnsi="Cambria Math" w:cstheme="majorHAnsi"/>
          </w:rPr>
          <m:t>k=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M</m:t>
            </m:r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EI</m:t>
            </m:r>
          </m:den>
        </m:f>
      </m:oMath>
    </w:p>
    <w:p w14:paraId="4D1E1C4B" w14:textId="351717B6" w:rsidR="00C96366" w:rsidRPr="00C96366" w:rsidRDefault="00C96366" w:rsidP="00C96366">
      <w:pPr>
        <w:rPr>
          <w:rFonts w:asciiTheme="majorHAnsi" w:hAnsiTheme="majorHAnsi" w:cstheme="majorHAnsi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</w:rPr>
            <m:t>δ=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4.69*2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-9.38 m </m:t>
          </m:r>
        </m:oMath>
      </m:oMathPara>
    </w:p>
    <w:p w14:paraId="21F24EBA" w14:textId="0FE8EA3F" w:rsidR="00D808D6" w:rsidRDefault="00923FC0" w:rsidP="008F7326">
      <w:pPr>
        <w:rPr>
          <w:rFonts w:asciiTheme="majorHAnsi" w:hAnsiTheme="majorHAnsi" w:cstheme="majorHAnsi"/>
        </w:rPr>
      </w:pPr>
      <w:r w:rsidRPr="00923FC0">
        <w:rPr>
          <w:rFonts w:asciiTheme="majorHAnsi" w:hAnsiTheme="majorHAnsi" w:cstheme="majorHAnsi"/>
        </w:rPr>
        <w:t>Q3)</w:t>
      </w:r>
      <w:r w:rsidR="007C4FC9">
        <w:rPr>
          <w:rFonts w:asciiTheme="majorHAnsi" w:hAnsiTheme="majorHAnsi" w:cstheme="majorHAnsi"/>
        </w:rPr>
        <w:t xml:space="preserve"> Figure 1 illustrate the thickness stress distribution </w:t>
      </w:r>
      <w:r w:rsidR="005B56C1">
        <w:rPr>
          <w:rFonts w:asciiTheme="majorHAnsi" w:hAnsiTheme="majorHAnsi" w:cstheme="majorHAnsi"/>
        </w:rPr>
        <w:t>in the laminate configuration in the (x, y) coordinate system.</w:t>
      </w:r>
    </w:p>
    <w:p w14:paraId="1B069C70" w14:textId="3385B7A8" w:rsidR="000537AE" w:rsidRDefault="0037256E" w:rsidP="0037256E">
      <w:pPr>
        <w:jc w:val="center"/>
        <w:rPr>
          <w:rFonts w:asciiTheme="majorHAnsi" w:hAnsiTheme="majorHAnsi" w:cstheme="majorHAnsi"/>
        </w:rPr>
      </w:pPr>
      <w:r w:rsidRPr="0037256E">
        <w:rPr>
          <w:rFonts w:asciiTheme="majorHAnsi" w:hAnsiTheme="majorHAnsi" w:cstheme="majorHAnsi"/>
          <w:noProof/>
        </w:rPr>
        <w:drawing>
          <wp:inline distT="0" distB="0" distL="0" distR="0" wp14:anchorId="2BE37429" wp14:editId="77B978EA">
            <wp:extent cx="5667375" cy="376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15" cy="37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D40" w14:textId="6137ED54" w:rsidR="0037256E" w:rsidRDefault="00A26727" w:rsidP="00A267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Q4)</w:t>
      </w:r>
    </w:p>
    <w:p w14:paraId="2C5B93EA" w14:textId="5AF35F80" w:rsidR="00A26727" w:rsidRPr="00923FC0" w:rsidRDefault="00A26727" w:rsidP="00A26727">
      <w:pPr>
        <w:jc w:val="center"/>
        <w:rPr>
          <w:rFonts w:asciiTheme="majorHAnsi" w:hAnsiTheme="majorHAnsi" w:cstheme="majorHAnsi"/>
        </w:rPr>
      </w:pPr>
      <w:r w:rsidRPr="00A26727">
        <w:rPr>
          <w:rFonts w:asciiTheme="majorHAnsi" w:hAnsiTheme="majorHAnsi" w:cstheme="majorHAnsi"/>
        </w:rPr>
        <w:lastRenderedPageBreak/>
        <w:drawing>
          <wp:inline distT="0" distB="0" distL="0" distR="0" wp14:anchorId="45A3A770" wp14:editId="6851E793">
            <wp:extent cx="5555005" cy="3686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548" cy="36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27" w:rsidRPr="00923FC0" w:rsidSect="000915A1">
      <w:headerReference w:type="default" r:id="rId9"/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E286" w14:textId="77777777" w:rsidR="009D2427" w:rsidRDefault="009D2427" w:rsidP="008A1B42">
      <w:pPr>
        <w:spacing w:after="0" w:line="240" w:lineRule="auto"/>
      </w:pPr>
      <w:r>
        <w:separator/>
      </w:r>
    </w:p>
  </w:endnote>
  <w:endnote w:type="continuationSeparator" w:id="0">
    <w:p w14:paraId="304D5866" w14:textId="77777777" w:rsidR="009D2427" w:rsidRDefault="009D2427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BEE8" w14:textId="77777777" w:rsidR="009D2427" w:rsidRDefault="009D2427" w:rsidP="008A1B42">
      <w:pPr>
        <w:spacing w:after="0" w:line="240" w:lineRule="auto"/>
      </w:pPr>
      <w:r>
        <w:separator/>
      </w:r>
    </w:p>
  </w:footnote>
  <w:footnote w:type="continuationSeparator" w:id="0">
    <w:p w14:paraId="29448E8E" w14:textId="77777777" w:rsidR="009D2427" w:rsidRDefault="009D2427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3A" w14:textId="28DC029A" w:rsidR="009A63D7" w:rsidRPr="008A1B42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>SESG6039 – Composites Engineering Design and Mechanics CW</w:t>
    </w:r>
    <w:r w:rsidR="003A1B11">
      <w:rPr>
        <w:rFonts w:asciiTheme="majorHAnsi" w:hAnsiTheme="majorHAnsi" w:cstheme="majorHAnsi"/>
        <w:i/>
        <w:iCs/>
      </w:rPr>
      <w:t>3</w:t>
    </w:r>
    <w:r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 xml:space="preserve">Abhinandan Thour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7AF"/>
    <w:multiLevelType w:val="hybridMultilevel"/>
    <w:tmpl w:val="FF1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1"/>
  </w:num>
  <w:num w:numId="2" w16cid:durableId="197848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01557"/>
    <w:rsid w:val="0001194C"/>
    <w:rsid w:val="00021867"/>
    <w:rsid w:val="000356B2"/>
    <w:rsid w:val="00036592"/>
    <w:rsid w:val="00043DFE"/>
    <w:rsid w:val="000537AE"/>
    <w:rsid w:val="0005436A"/>
    <w:rsid w:val="0006607A"/>
    <w:rsid w:val="000737B7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51630"/>
    <w:rsid w:val="00156094"/>
    <w:rsid w:val="00167908"/>
    <w:rsid w:val="00170DD7"/>
    <w:rsid w:val="00174504"/>
    <w:rsid w:val="0018319E"/>
    <w:rsid w:val="001846EB"/>
    <w:rsid w:val="001946A7"/>
    <w:rsid w:val="001B2736"/>
    <w:rsid w:val="001B4417"/>
    <w:rsid w:val="001C27C0"/>
    <w:rsid w:val="001D1383"/>
    <w:rsid w:val="001E2E38"/>
    <w:rsid w:val="00203F4D"/>
    <w:rsid w:val="002126E6"/>
    <w:rsid w:val="00223A92"/>
    <w:rsid w:val="002441A9"/>
    <w:rsid w:val="00284A7B"/>
    <w:rsid w:val="002A6E72"/>
    <w:rsid w:val="002C5F54"/>
    <w:rsid w:val="002D6076"/>
    <w:rsid w:val="002F708F"/>
    <w:rsid w:val="00341375"/>
    <w:rsid w:val="00342732"/>
    <w:rsid w:val="00343765"/>
    <w:rsid w:val="00343C74"/>
    <w:rsid w:val="00361F79"/>
    <w:rsid w:val="00365065"/>
    <w:rsid w:val="003654AD"/>
    <w:rsid w:val="0037256E"/>
    <w:rsid w:val="00375F81"/>
    <w:rsid w:val="00385E2F"/>
    <w:rsid w:val="003867D9"/>
    <w:rsid w:val="003A1B11"/>
    <w:rsid w:val="003A268E"/>
    <w:rsid w:val="003B6513"/>
    <w:rsid w:val="003C69D3"/>
    <w:rsid w:val="003D486B"/>
    <w:rsid w:val="003E27C1"/>
    <w:rsid w:val="003E65C7"/>
    <w:rsid w:val="00400CBC"/>
    <w:rsid w:val="00415C2B"/>
    <w:rsid w:val="00431263"/>
    <w:rsid w:val="004318DD"/>
    <w:rsid w:val="00441438"/>
    <w:rsid w:val="00462EE4"/>
    <w:rsid w:val="00474CE9"/>
    <w:rsid w:val="00486C9D"/>
    <w:rsid w:val="004872E9"/>
    <w:rsid w:val="004A0ECF"/>
    <w:rsid w:val="004A46E2"/>
    <w:rsid w:val="004B4F3F"/>
    <w:rsid w:val="004C24DE"/>
    <w:rsid w:val="004C3525"/>
    <w:rsid w:val="004C5F03"/>
    <w:rsid w:val="004D104F"/>
    <w:rsid w:val="005027BE"/>
    <w:rsid w:val="005079B0"/>
    <w:rsid w:val="00512DF0"/>
    <w:rsid w:val="00532C41"/>
    <w:rsid w:val="00542DDB"/>
    <w:rsid w:val="00581C1A"/>
    <w:rsid w:val="00590814"/>
    <w:rsid w:val="00592CD3"/>
    <w:rsid w:val="005A73FF"/>
    <w:rsid w:val="005B56C1"/>
    <w:rsid w:val="005C42CC"/>
    <w:rsid w:val="005E4822"/>
    <w:rsid w:val="005E4BF9"/>
    <w:rsid w:val="005F2901"/>
    <w:rsid w:val="005F61C5"/>
    <w:rsid w:val="0062105F"/>
    <w:rsid w:val="00636349"/>
    <w:rsid w:val="006404E1"/>
    <w:rsid w:val="0064147D"/>
    <w:rsid w:val="00646661"/>
    <w:rsid w:val="00664044"/>
    <w:rsid w:val="00676F9E"/>
    <w:rsid w:val="0068256D"/>
    <w:rsid w:val="006837FD"/>
    <w:rsid w:val="00691126"/>
    <w:rsid w:val="00693086"/>
    <w:rsid w:val="00695A55"/>
    <w:rsid w:val="006A0109"/>
    <w:rsid w:val="006A4F71"/>
    <w:rsid w:val="006B0691"/>
    <w:rsid w:val="006B159E"/>
    <w:rsid w:val="006C0A50"/>
    <w:rsid w:val="006C2925"/>
    <w:rsid w:val="006C4C3B"/>
    <w:rsid w:val="006C4CA3"/>
    <w:rsid w:val="006C727E"/>
    <w:rsid w:val="006D3E12"/>
    <w:rsid w:val="006D63B5"/>
    <w:rsid w:val="006E5122"/>
    <w:rsid w:val="006E5274"/>
    <w:rsid w:val="00701EB7"/>
    <w:rsid w:val="0070427F"/>
    <w:rsid w:val="00704D3B"/>
    <w:rsid w:val="00723975"/>
    <w:rsid w:val="00726546"/>
    <w:rsid w:val="007501D5"/>
    <w:rsid w:val="0075306B"/>
    <w:rsid w:val="0075444D"/>
    <w:rsid w:val="00764AB6"/>
    <w:rsid w:val="007668AB"/>
    <w:rsid w:val="007913F6"/>
    <w:rsid w:val="007967AF"/>
    <w:rsid w:val="007A0CBA"/>
    <w:rsid w:val="007A19A7"/>
    <w:rsid w:val="007A4D37"/>
    <w:rsid w:val="007C4FC9"/>
    <w:rsid w:val="007E0B98"/>
    <w:rsid w:val="007E616A"/>
    <w:rsid w:val="0080607C"/>
    <w:rsid w:val="008136A3"/>
    <w:rsid w:val="00816BF7"/>
    <w:rsid w:val="00835A5D"/>
    <w:rsid w:val="00864325"/>
    <w:rsid w:val="0088086B"/>
    <w:rsid w:val="008941F3"/>
    <w:rsid w:val="008A1B42"/>
    <w:rsid w:val="008A2FC1"/>
    <w:rsid w:val="008A40C0"/>
    <w:rsid w:val="008C7CF5"/>
    <w:rsid w:val="008E7249"/>
    <w:rsid w:val="008F3B84"/>
    <w:rsid w:val="008F7326"/>
    <w:rsid w:val="008F7735"/>
    <w:rsid w:val="009121B7"/>
    <w:rsid w:val="00915DB0"/>
    <w:rsid w:val="00920E8B"/>
    <w:rsid w:val="00923FC0"/>
    <w:rsid w:val="0093308E"/>
    <w:rsid w:val="00940457"/>
    <w:rsid w:val="0094104C"/>
    <w:rsid w:val="00946330"/>
    <w:rsid w:val="00970E97"/>
    <w:rsid w:val="00974DDC"/>
    <w:rsid w:val="009828D6"/>
    <w:rsid w:val="00990838"/>
    <w:rsid w:val="009A413D"/>
    <w:rsid w:val="009A63D7"/>
    <w:rsid w:val="009B44E6"/>
    <w:rsid w:val="009C4077"/>
    <w:rsid w:val="009D2427"/>
    <w:rsid w:val="009D45E9"/>
    <w:rsid w:val="009D5490"/>
    <w:rsid w:val="009F4E3B"/>
    <w:rsid w:val="009F5225"/>
    <w:rsid w:val="009F581D"/>
    <w:rsid w:val="009F7DE0"/>
    <w:rsid w:val="00A06079"/>
    <w:rsid w:val="00A11AC5"/>
    <w:rsid w:val="00A17008"/>
    <w:rsid w:val="00A26727"/>
    <w:rsid w:val="00A27B3F"/>
    <w:rsid w:val="00A31CFF"/>
    <w:rsid w:val="00A63942"/>
    <w:rsid w:val="00A66493"/>
    <w:rsid w:val="00A84F8B"/>
    <w:rsid w:val="00A852A9"/>
    <w:rsid w:val="00A9565C"/>
    <w:rsid w:val="00A95CB7"/>
    <w:rsid w:val="00AA0DD6"/>
    <w:rsid w:val="00AA61AF"/>
    <w:rsid w:val="00AB4190"/>
    <w:rsid w:val="00AB7B88"/>
    <w:rsid w:val="00AC005D"/>
    <w:rsid w:val="00AC4214"/>
    <w:rsid w:val="00AD19E1"/>
    <w:rsid w:val="00AE244B"/>
    <w:rsid w:val="00AE7978"/>
    <w:rsid w:val="00AF3338"/>
    <w:rsid w:val="00B07B8E"/>
    <w:rsid w:val="00B15551"/>
    <w:rsid w:val="00B4689E"/>
    <w:rsid w:val="00B5229E"/>
    <w:rsid w:val="00B61853"/>
    <w:rsid w:val="00B747C3"/>
    <w:rsid w:val="00B76DF5"/>
    <w:rsid w:val="00B83DA8"/>
    <w:rsid w:val="00BA2A19"/>
    <w:rsid w:val="00BA41FB"/>
    <w:rsid w:val="00BA63BA"/>
    <w:rsid w:val="00BA64A9"/>
    <w:rsid w:val="00BF5BBF"/>
    <w:rsid w:val="00C360A0"/>
    <w:rsid w:val="00C425CD"/>
    <w:rsid w:val="00C647A6"/>
    <w:rsid w:val="00C81C68"/>
    <w:rsid w:val="00C838A6"/>
    <w:rsid w:val="00C96366"/>
    <w:rsid w:val="00CB5A00"/>
    <w:rsid w:val="00CD0E71"/>
    <w:rsid w:val="00CE2C26"/>
    <w:rsid w:val="00CF2523"/>
    <w:rsid w:val="00D01440"/>
    <w:rsid w:val="00D051A3"/>
    <w:rsid w:val="00D120DB"/>
    <w:rsid w:val="00D20655"/>
    <w:rsid w:val="00D43297"/>
    <w:rsid w:val="00D51518"/>
    <w:rsid w:val="00D808D6"/>
    <w:rsid w:val="00D96DB4"/>
    <w:rsid w:val="00DA1D02"/>
    <w:rsid w:val="00DB0FFA"/>
    <w:rsid w:val="00DD3CB1"/>
    <w:rsid w:val="00DE19A3"/>
    <w:rsid w:val="00E06218"/>
    <w:rsid w:val="00E15806"/>
    <w:rsid w:val="00E1721C"/>
    <w:rsid w:val="00E17264"/>
    <w:rsid w:val="00E402F4"/>
    <w:rsid w:val="00E42C95"/>
    <w:rsid w:val="00E56676"/>
    <w:rsid w:val="00EA281F"/>
    <w:rsid w:val="00EB5F69"/>
    <w:rsid w:val="00F00C92"/>
    <w:rsid w:val="00F14D65"/>
    <w:rsid w:val="00F16F3E"/>
    <w:rsid w:val="00F305F6"/>
    <w:rsid w:val="00F36180"/>
    <w:rsid w:val="00F72F0E"/>
    <w:rsid w:val="00F85866"/>
    <w:rsid w:val="00F97980"/>
    <w:rsid w:val="00FC0D70"/>
    <w:rsid w:val="00FC3A52"/>
    <w:rsid w:val="00FC5FBB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  <w:style w:type="character" w:styleId="PlaceholderText">
    <w:name w:val="Placeholder Text"/>
    <w:basedOn w:val="DefaultParagraphFont"/>
    <w:uiPriority w:val="99"/>
    <w:semiHidden/>
    <w:rsid w:val="004C3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246</cp:revision>
  <cp:lastPrinted>2023-11-10T15:51:00Z</cp:lastPrinted>
  <dcterms:created xsi:type="dcterms:W3CDTF">2023-11-03T16:47:00Z</dcterms:created>
  <dcterms:modified xsi:type="dcterms:W3CDTF">2023-11-29T18:36:00Z</dcterms:modified>
</cp:coreProperties>
</file>