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058A" w14:textId="779E2732" w:rsidR="00E43D31" w:rsidRDefault="00F052FB" w:rsidP="00F052FB">
      <w:pPr>
        <w:rPr>
          <w:noProof/>
        </w:rPr>
      </w:pPr>
      <w:r>
        <w:rPr>
          <w:noProof/>
        </w:rPr>
        <w:drawing>
          <wp:anchor distT="0" distB="0" distL="114300" distR="114300" simplePos="0" relativeHeight="251658240" behindDoc="0" locked="0" layoutInCell="1" allowOverlap="1" wp14:anchorId="27FBFA51" wp14:editId="3460173D">
            <wp:simplePos x="0" y="0"/>
            <wp:positionH relativeFrom="margin">
              <wp:posOffset>190500</wp:posOffset>
            </wp:positionH>
            <wp:positionV relativeFrom="paragraph">
              <wp:posOffset>0</wp:posOffset>
            </wp:positionV>
            <wp:extent cx="5391150" cy="2767838"/>
            <wp:effectExtent l="0" t="0" r="0" b="0"/>
            <wp:wrapNone/>
            <wp:docPr id="930579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79947" name="Picture 930579947"/>
                    <pic:cNvPicPr/>
                  </pic:nvPicPr>
                  <pic:blipFill>
                    <a:blip r:embed="rId5">
                      <a:extLst>
                        <a:ext uri="{28A0092B-C50C-407E-A947-70E740481C1C}">
                          <a14:useLocalDpi xmlns:a14="http://schemas.microsoft.com/office/drawing/2010/main" val="0"/>
                        </a:ext>
                      </a:extLst>
                    </a:blip>
                    <a:stretch>
                      <a:fillRect/>
                    </a:stretch>
                  </pic:blipFill>
                  <pic:spPr>
                    <a:xfrm>
                      <a:off x="0" y="0"/>
                      <a:ext cx="5410368" cy="2777705"/>
                    </a:xfrm>
                    <a:prstGeom prst="rect">
                      <a:avLst/>
                    </a:prstGeom>
                  </pic:spPr>
                </pic:pic>
              </a:graphicData>
            </a:graphic>
            <wp14:sizeRelH relativeFrom="margin">
              <wp14:pctWidth>0</wp14:pctWidth>
            </wp14:sizeRelH>
            <wp14:sizeRelV relativeFrom="margin">
              <wp14:pctHeight>0</wp14:pctHeight>
            </wp14:sizeRelV>
          </wp:anchor>
        </w:drawing>
      </w:r>
    </w:p>
    <w:p w14:paraId="385052C0" w14:textId="0E89859E" w:rsidR="00F052FB" w:rsidRDefault="00F052FB" w:rsidP="00F052FB">
      <w:pPr>
        <w:rPr>
          <w:noProof/>
        </w:rPr>
      </w:pPr>
    </w:p>
    <w:p w14:paraId="761B84B5" w14:textId="6D94917C" w:rsidR="00F052FB" w:rsidRDefault="00F052FB" w:rsidP="00F052FB">
      <w:pPr>
        <w:tabs>
          <w:tab w:val="left" w:pos="1935"/>
        </w:tabs>
      </w:pPr>
      <w:r>
        <w:tab/>
      </w:r>
    </w:p>
    <w:p w14:paraId="6C6A638C" w14:textId="77777777" w:rsidR="00F052FB" w:rsidRPr="00F052FB" w:rsidRDefault="00F052FB" w:rsidP="00F052FB"/>
    <w:p w14:paraId="38BD6754" w14:textId="77777777" w:rsidR="00F052FB" w:rsidRPr="00F052FB" w:rsidRDefault="00F052FB" w:rsidP="00F052FB"/>
    <w:p w14:paraId="71354C35" w14:textId="77777777" w:rsidR="00F052FB" w:rsidRPr="00F052FB" w:rsidRDefault="00F052FB" w:rsidP="00F052FB"/>
    <w:p w14:paraId="7B388CE9" w14:textId="77777777" w:rsidR="00F052FB" w:rsidRPr="00F052FB" w:rsidRDefault="00F052FB" w:rsidP="00F052FB"/>
    <w:p w14:paraId="076D0EB0" w14:textId="77777777" w:rsidR="00F052FB" w:rsidRPr="00F052FB" w:rsidRDefault="00F052FB" w:rsidP="00F052FB"/>
    <w:p w14:paraId="109AA7B9" w14:textId="77777777" w:rsidR="00F052FB" w:rsidRPr="00F052FB" w:rsidRDefault="00F052FB" w:rsidP="00F052FB"/>
    <w:p w14:paraId="4B6505EA" w14:textId="77777777" w:rsidR="00F052FB" w:rsidRPr="00F052FB" w:rsidRDefault="00F052FB" w:rsidP="00F052FB"/>
    <w:p w14:paraId="1B16BCB6" w14:textId="77777777" w:rsidR="00F052FB" w:rsidRPr="00F052FB" w:rsidRDefault="00F052FB" w:rsidP="00F052FB"/>
    <w:p w14:paraId="3D387C5E" w14:textId="77777777" w:rsidR="00F052FB" w:rsidRDefault="00F052FB" w:rsidP="00F052FB"/>
    <w:p w14:paraId="025C5461" w14:textId="77777777" w:rsidR="00F052FB" w:rsidRDefault="00F052FB" w:rsidP="00F052FB"/>
    <w:p w14:paraId="2CB99DB6" w14:textId="77777777" w:rsidR="00F052FB" w:rsidRPr="00F052FB" w:rsidRDefault="00F052FB" w:rsidP="00F052FB"/>
    <w:p w14:paraId="3D5D9EF1" w14:textId="77777777" w:rsidR="00F052FB" w:rsidRPr="00F052FB" w:rsidRDefault="00F052FB" w:rsidP="00F052FB"/>
    <w:p w14:paraId="57B78FE1" w14:textId="68178FEE" w:rsidR="00F052FB" w:rsidRDefault="00F052FB" w:rsidP="00F052FB">
      <w:pPr>
        <w:rPr>
          <w:rFonts w:asciiTheme="majorHAnsi" w:hAnsiTheme="majorHAnsi" w:cstheme="majorHAnsi"/>
          <w:b/>
          <w:bCs/>
          <w:i/>
          <w:iCs/>
          <w:color w:val="C00000"/>
          <w:sz w:val="40"/>
          <w:szCs w:val="40"/>
        </w:rPr>
      </w:pPr>
      <w:r w:rsidRPr="00F052FB">
        <w:rPr>
          <w:rFonts w:asciiTheme="majorHAnsi" w:hAnsiTheme="majorHAnsi" w:cstheme="majorHAnsi"/>
          <w:b/>
          <w:bCs/>
          <w:i/>
          <w:iCs/>
          <w:color w:val="C00000"/>
          <w:sz w:val="40"/>
          <w:szCs w:val="40"/>
        </w:rPr>
        <w:t>“Data-Driven Sales Optimization f</w:t>
      </w:r>
      <w:r w:rsidRPr="00F052FB">
        <w:rPr>
          <w:rFonts w:asciiTheme="majorHAnsi" w:hAnsiTheme="majorHAnsi" w:cstheme="majorHAnsi"/>
          <w:b/>
          <w:bCs/>
          <w:i/>
          <w:iCs/>
          <w:color w:val="C00000"/>
          <w:sz w:val="40"/>
          <w:szCs w:val="40"/>
        </w:rPr>
        <w:t xml:space="preserve">or </w:t>
      </w:r>
      <w:r w:rsidRPr="00F052FB">
        <w:rPr>
          <w:rFonts w:asciiTheme="majorHAnsi" w:hAnsiTheme="majorHAnsi" w:cstheme="majorHAnsi"/>
          <w:b/>
          <w:bCs/>
          <w:i/>
          <w:iCs/>
          <w:color w:val="C00000"/>
          <w:sz w:val="40"/>
          <w:szCs w:val="40"/>
        </w:rPr>
        <w:t xml:space="preserve">Textile/Wholesale </w:t>
      </w:r>
      <w:r w:rsidRPr="00F052FB">
        <w:rPr>
          <w:rFonts w:asciiTheme="majorHAnsi" w:hAnsiTheme="majorHAnsi" w:cstheme="majorHAnsi"/>
          <w:b/>
          <w:bCs/>
          <w:i/>
          <w:iCs/>
          <w:color w:val="C00000"/>
          <w:sz w:val="40"/>
          <w:szCs w:val="40"/>
        </w:rPr>
        <w:t xml:space="preserve">   </w:t>
      </w:r>
      <w:r w:rsidRPr="00F052FB">
        <w:rPr>
          <w:rFonts w:asciiTheme="majorHAnsi" w:hAnsiTheme="majorHAnsi" w:cstheme="majorHAnsi"/>
          <w:b/>
          <w:bCs/>
          <w:i/>
          <w:iCs/>
          <w:color w:val="C00000"/>
          <w:sz w:val="40"/>
          <w:szCs w:val="40"/>
        </w:rPr>
        <w:t>Distribution”</w:t>
      </w:r>
    </w:p>
    <w:p w14:paraId="5601777B" w14:textId="77777777" w:rsidR="00F052FB" w:rsidRDefault="00F052FB" w:rsidP="00F052FB">
      <w:pPr>
        <w:rPr>
          <w:rFonts w:asciiTheme="majorHAnsi" w:hAnsiTheme="majorHAnsi" w:cstheme="majorHAnsi"/>
          <w:b/>
          <w:bCs/>
          <w:i/>
          <w:iCs/>
          <w:color w:val="C00000"/>
          <w:sz w:val="40"/>
          <w:szCs w:val="40"/>
        </w:rPr>
      </w:pPr>
    </w:p>
    <w:p w14:paraId="7FD915B8" w14:textId="77777777" w:rsidR="00F052FB" w:rsidRDefault="00F052FB" w:rsidP="00F052FB">
      <w:pPr>
        <w:rPr>
          <w:rFonts w:asciiTheme="majorHAnsi" w:hAnsiTheme="majorHAnsi" w:cstheme="majorHAnsi"/>
          <w:b/>
          <w:bCs/>
          <w:i/>
          <w:iCs/>
          <w:color w:val="C00000"/>
          <w:sz w:val="40"/>
          <w:szCs w:val="40"/>
        </w:rPr>
      </w:pPr>
    </w:p>
    <w:p w14:paraId="4D8DF92E" w14:textId="77777777" w:rsidR="00F052FB" w:rsidRDefault="00F052FB" w:rsidP="00F052FB">
      <w:pPr>
        <w:rPr>
          <w:rFonts w:asciiTheme="majorHAnsi" w:hAnsiTheme="majorHAnsi" w:cstheme="majorHAnsi"/>
          <w:b/>
          <w:bCs/>
          <w:i/>
          <w:iCs/>
          <w:color w:val="C00000"/>
          <w:sz w:val="40"/>
          <w:szCs w:val="40"/>
        </w:rPr>
      </w:pPr>
    </w:p>
    <w:p w14:paraId="5D0E8B8A" w14:textId="77777777" w:rsidR="00F052FB" w:rsidRDefault="00F052FB" w:rsidP="00F052FB">
      <w:pPr>
        <w:rPr>
          <w:rFonts w:asciiTheme="majorHAnsi" w:hAnsiTheme="majorHAnsi" w:cstheme="majorHAnsi"/>
          <w:b/>
          <w:bCs/>
          <w:i/>
          <w:iCs/>
          <w:color w:val="C00000"/>
          <w:sz w:val="40"/>
          <w:szCs w:val="40"/>
        </w:rPr>
      </w:pPr>
    </w:p>
    <w:p w14:paraId="72D32BDC" w14:textId="77777777" w:rsidR="00F052FB" w:rsidRDefault="00F052FB" w:rsidP="00F052FB">
      <w:pPr>
        <w:rPr>
          <w:rFonts w:asciiTheme="majorHAnsi" w:hAnsiTheme="majorHAnsi" w:cstheme="majorHAnsi"/>
          <w:b/>
          <w:bCs/>
          <w:i/>
          <w:iCs/>
          <w:color w:val="C00000"/>
          <w:sz w:val="40"/>
          <w:szCs w:val="40"/>
        </w:rPr>
      </w:pPr>
    </w:p>
    <w:p w14:paraId="6DED3D4D" w14:textId="77777777" w:rsidR="00F052FB" w:rsidRDefault="00F052FB" w:rsidP="00F052FB">
      <w:pPr>
        <w:rPr>
          <w:rFonts w:asciiTheme="majorHAnsi" w:hAnsiTheme="majorHAnsi" w:cstheme="majorHAnsi"/>
          <w:b/>
          <w:bCs/>
          <w:i/>
          <w:iCs/>
          <w:color w:val="C00000"/>
          <w:sz w:val="40"/>
          <w:szCs w:val="40"/>
        </w:rPr>
      </w:pPr>
    </w:p>
    <w:p w14:paraId="0F96B95F" w14:textId="77777777" w:rsidR="00F052FB" w:rsidRDefault="00F052FB" w:rsidP="00F052FB">
      <w:pPr>
        <w:rPr>
          <w:rFonts w:asciiTheme="majorHAnsi" w:hAnsiTheme="majorHAnsi" w:cstheme="majorHAnsi"/>
          <w:b/>
          <w:bCs/>
          <w:i/>
          <w:iCs/>
          <w:color w:val="C00000"/>
          <w:sz w:val="40"/>
          <w:szCs w:val="40"/>
        </w:rPr>
      </w:pPr>
    </w:p>
    <w:p w14:paraId="7F6763CF" w14:textId="192ACD65" w:rsidR="00F052FB" w:rsidRDefault="00F052FB" w:rsidP="00F052FB">
      <w:pPr>
        <w:rPr>
          <w:rFonts w:asciiTheme="majorHAnsi" w:hAnsiTheme="majorHAnsi" w:cstheme="majorHAnsi"/>
          <w:b/>
          <w:bCs/>
          <w:i/>
          <w:iCs/>
          <w:color w:val="C00000"/>
          <w:sz w:val="40"/>
          <w:szCs w:val="40"/>
        </w:rPr>
      </w:pP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t>By</w:t>
      </w:r>
      <w:r>
        <w:rPr>
          <w:rFonts w:asciiTheme="majorHAnsi" w:hAnsiTheme="majorHAnsi" w:cstheme="majorHAnsi"/>
          <w:b/>
          <w:bCs/>
          <w:i/>
          <w:iCs/>
          <w:color w:val="C00000"/>
          <w:sz w:val="40"/>
          <w:szCs w:val="40"/>
        </w:rPr>
        <w:tab/>
      </w:r>
    </w:p>
    <w:p w14:paraId="405FE6B6" w14:textId="433FCC54" w:rsidR="00F052FB" w:rsidRDefault="00F052FB" w:rsidP="00F052FB">
      <w:pPr>
        <w:rPr>
          <w:rFonts w:asciiTheme="majorHAnsi" w:hAnsiTheme="majorHAnsi" w:cstheme="majorHAnsi"/>
          <w:b/>
          <w:bCs/>
          <w:i/>
          <w:iCs/>
          <w:color w:val="C00000"/>
          <w:sz w:val="40"/>
          <w:szCs w:val="40"/>
        </w:rPr>
      </w:pP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t>BHADRIPRASATH B J</w:t>
      </w:r>
    </w:p>
    <w:p w14:paraId="44963C76" w14:textId="77777777" w:rsidR="00F052FB" w:rsidRDefault="00F052FB" w:rsidP="00F052FB">
      <w:pPr>
        <w:rPr>
          <w:rFonts w:asciiTheme="majorHAnsi" w:hAnsiTheme="majorHAnsi" w:cstheme="majorHAnsi"/>
          <w:b/>
          <w:bCs/>
          <w:color w:val="C00000"/>
          <w:sz w:val="32"/>
          <w:szCs w:val="32"/>
        </w:rPr>
      </w:pPr>
      <w:r w:rsidRPr="00F052FB">
        <w:rPr>
          <w:rFonts w:asciiTheme="majorHAnsi" w:hAnsiTheme="majorHAnsi" w:cstheme="majorHAnsi"/>
          <w:b/>
          <w:bCs/>
          <w:color w:val="C00000"/>
          <w:sz w:val="32"/>
          <w:szCs w:val="32"/>
        </w:rPr>
        <w:lastRenderedPageBreak/>
        <w:t>CLIENT:</w:t>
      </w:r>
    </w:p>
    <w:p w14:paraId="1B8E868E" w14:textId="50FFCAA5" w:rsidR="00194D92" w:rsidRDefault="00482CEA" w:rsidP="00F052FB">
      <w:pPr>
        <w:jc w:val="both"/>
        <w:rPr>
          <w:rFonts w:asciiTheme="majorHAnsi" w:hAnsiTheme="majorHAnsi" w:cstheme="majorHAnsi"/>
          <w:color w:val="000000" w:themeColor="text1"/>
          <w:sz w:val="28"/>
          <w:szCs w:val="28"/>
        </w:rPr>
      </w:pPr>
      <w:r w:rsidRPr="00482CEA">
        <w:rPr>
          <w:rFonts w:asciiTheme="majorHAnsi" w:hAnsiTheme="majorHAnsi" w:cstheme="majorHAnsi"/>
          <w:color w:val="000000" w:themeColor="text1"/>
          <w:sz w:val="28"/>
          <w:szCs w:val="28"/>
        </w:rPr>
        <w:t>Arvind Limited, founded in 1931 by the Lalbhai Group in Ahmedabad, is one of India’s leading textile and apparel companies. It is the country’s largest denim manufacturer and a major global producer of shirting, knits, and bottom-weight fabrics. Now led by Mr. Sanjay Lalbhai</w:t>
      </w:r>
      <w:r w:rsidR="00A24E25">
        <w:rPr>
          <w:rFonts w:asciiTheme="majorHAnsi" w:hAnsiTheme="majorHAnsi" w:cstheme="majorHAnsi"/>
          <w:color w:val="000000" w:themeColor="text1"/>
          <w:sz w:val="28"/>
          <w:szCs w:val="28"/>
        </w:rPr>
        <w:t xml:space="preserve"> </w:t>
      </w:r>
      <w:r w:rsidR="00A24E25" w:rsidRPr="00A24E25">
        <w:rPr>
          <w:rFonts w:asciiTheme="majorHAnsi" w:hAnsiTheme="majorHAnsi" w:cstheme="majorHAnsi"/>
          <w:color w:val="000000" w:themeColor="text1"/>
          <w:sz w:val="28"/>
          <w:szCs w:val="28"/>
        </w:rPr>
        <w:t>serving as the Chairman and Managing Director</w:t>
      </w:r>
      <w:r w:rsidRPr="00482CEA">
        <w:rPr>
          <w:rFonts w:asciiTheme="majorHAnsi" w:hAnsiTheme="majorHAnsi" w:cstheme="majorHAnsi"/>
          <w:color w:val="000000" w:themeColor="text1"/>
          <w:sz w:val="28"/>
          <w:szCs w:val="28"/>
        </w:rPr>
        <w:t>, the company has expanded beyond textiles into a diverse portfolio of owned and licensed fashion brands, managed through Arvind Fashions. With a strong B2B fabric supply network and a growing retail and e-commerce presence, Arvind remains a major player in the Indian textile industry.</w:t>
      </w:r>
    </w:p>
    <w:p w14:paraId="7A86E259" w14:textId="77777777" w:rsidR="00482CEA" w:rsidRDefault="00482CEA" w:rsidP="00F052FB">
      <w:pPr>
        <w:jc w:val="both"/>
        <w:rPr>
          <w:rFonts w:asciiTheme="majorHAnsi" w:hAnsiTheme="majorHAnsi" w:cstheme="majorHAnsi"/>
          <w:color w:val="000000" w:themeColor="text1"/>
          <w:sz w:val="28"/>
          <w:szCs w:val="28"/>
        </w:rPr>
      </w:pPr>
    </w:p>
    <w:p w14:paraId="5BDCCA2D" w14:textId="7514FF6C" w:rsidR="00194D92" w:rsidRDefault="00910AE6" w:rsidP="00F052FB">
      <w:pPr>
        <w:jc w:val="both"/>
        <w:rPr>
          <w:rFonts w:asciiTheme="majorHAnsi" w:hAnsiTheme="majorHAnsi" w:cstheme="majorHAnsi"/>
          <w:b/>
          <w:bCs/>
          <w:color w:val="C00000"/>
          <w:sz w:val="32"/>
          <w:szCs w:val="32"/>
        </w:rPr>
      </w:pPr>
      <w:r w:rsidRPr="00910AE6">
        <w:rPr>
          <w:rFonts w:asciiTheme="majorHAnsi" w:hAnsiTheme="majorHAnsi" w:cstheme="majorHAnsi"/>
          <w:b/>
          <w:bCs/>
          <w:color w:val="C00000"/>
          <w:sz w:val="32"/>
          <w:szCs w:val="32"/>
        </w:rPr>
        <w:t>OVERVIEW</w:t>
      </w:r>
      <w:r>
        <w:rPr>
          <w:rFonts w:asciiTheme="majorHAnsi" w:hAnsiTheme="majorHAnsi" w:cstheme="majorHAnsi"/>
          <w:b/>
          <w:bCs/>
          <w:color w:val="C00000"/>
          <w:sz w:val="32"/>
          <w:szCs w:val="32"/>
        </w:rPr>
        <w:t>:</w:t>
      </w:r>
    </w:p>
    <w:p w14:paraId="76461D77" w14:textId="02AADB43" w:rsidR="00910AE6" w:rsidRPr="00F66163" w:rsidRDefault="00F66163" w:rsidP="00F052FB">
      <w:pPr>
        <w:jc w:val="both"/>
        <w:rPr>
          <w:rFonts w:asciiTheme="majorHAnsi" w:hAnsiTheme="majorHAnsi" w:cstheme="majorHAnsi"/>
          <w:color w:val="000000" w:themeColor="text1"/>
          <w:sz w:val="28"/>
          <w:szCs w:val="28"/>
        </w:rPr>
      </w:pPr>
      <w:r w:rsidRPr="00F66163">
        <w:rPr>
          <w:rFonts w:asciiTheme="majorHAnsi" w:hAnsiTheme="majorHAnsi" w:cstheme="majorHAnsi"/>
          <w:color w:val="000000" w:themeColor="text1"/>
          <w:sz w:val="28"/>
          <w:szCs w:val="28"/>
        </w:rPr>
        <w:t xml:space="preserve">This project focuses on </w:t>
      </w:r>
      <w:proofErr w:type="spellStart"/>
      <w:r w:rsidRPr="00F66163">
        <w:rPr>
          <w:rFonts w:asciiTheme="majorHAnsi" w:hAnsiTheme="majorHAnsi" w:cstheme="majorHAnsi"/>
          <w:color w:val="000000" w:themeColor="text1"/>
          <w:sz w:val="28"/>
          <w:szCs w:val="28"/>
        </w:rPr>
        <w:t>analyzing</w:t>
      </w:r>
      <w:proofErr w:type="spellEnd"/>
      <w:r w:rsidRPr="00F66163">
        <w:rPr>
          <w:rFonts w:asciiTheme="majorHAnsi" w:hAnsiTheme="majorHAnsi" w:cstheme="majorHAnsi"/>
          <w:color w:val="000000" w:themeColor="text1"/>
          <w:sz w:val="28"/>
          <w:szCs w:val="28"/>
        </w:rPr>
        <w:t xml:space="preserve"> the sales and distribution performance of a wholesale textile business using key data-driven KPIs.</w:t>
      </w:r>
      <w:r w:rsidR="003B1BC0">
        <w:rPr>
          <w:rFonts w:asciiTheme="majorHAnsi" w:hAnsiTheme="majorHAnsi" w:cstheme="majorHAnsi"/>
          <w:color w:val="000000" w:themeColor="text1"/>
          <w:sz w:val="28"/>
          <w:szCs w:val="28"/>
        </w:rPr>
        <w:t xml:space="preserve"> </w:t>
      </w:r>
      <w:r w:rsidRPr="00F66163">
        <w:rPr>
          <w:rFonts w:asciiTheme="majorHAnsi" w:hAnsiTheme="majorHAnsi" w:cstheme="majorHAnsi"/>
          <w:color w:val="000000" w:themeColor="text1"/>
          <w:sz w:val="28"/>
          <w:szCs w:val="28"/>
        </w:rPr>
        <w:t>Th</w:t>
      </w:r>
      <w:r w:rsidR="00B43D3D">
        <w:rPr>
          <w:rFonts w:asciiTheme="majorHAnsi" w:hAnsiTheme="majorHAnsi" w:cstheme="majorHAnsi"/>
          <w:color w:val="000000" w:themeColor="text1"/>
          <w:sz w:val="28"/>
          <w:szCs w:val="28"/>
        </w:rPr>
        <w:t>os</w:t>
      </w:r>
      <w:r w:rsidRPr="00F66163">
        <w:rPr>
          <w:rFonts w:asciiTheme="majorHAnsi" w:hAnsiTheme="majorHAnsi" w:cstheme="majorHAnsi"/>
          <w:color w:val="000000" w:themeColor="text1"/>
          <w:sz w:val="28"/>
          <w:szCs w:val="28"/>
        </w:rPr>
        <w:t xml:space="preserve">e insights </w:t>
      </w:r>
      <w:proofErr w:type="gramStart"/>
      <w:r w:rsidRPr="00F66163">
        <w:rPr>
          <w:rFonts w:asciiTheme="majorHAnsi" w:hAnsiTheme="majorHAnsi" w:cstheme="majorHAnsi"/>
          <w:color w:val="000000" w:themeColor="text1"/>
          <w:sz w:val="28"/>
          <w:szCs w:val="28"/>
        </w:rPr>
        <w:t>help</w:t>
      </w:r>
      <w:r w:rsidR="00B43D3D">
        <w:rPr>
          <w:rFonts w:asciiTheme="majorHAnsi" w:hAnsiTheme="majorHAnsi" w:cstheme="majorHAnsi"/>
          <w:color w:val="000000" w:themeColor="text1"/>
          <w:sz w:val="28"/>
          <w:szCs w:val="28"/>
        </w:rPr>
        <w:t>s</w:t>
      </w:r>
      <w:proofErr w:type="gramEnd"/>
      <w:r w:rsidR="00B43D3D">
        <w:rPr>
          <w:rFonts w:asciiTheme="majorHAnsi" w:hAnsiTheme="majorHAnsi" w:cstheme="majorHAnsi"/>
          <w:color w:val="000000" w:themeColor="text1"/>
          <w:sz w:val="28"/>
          <w:szCs w:val="28"/>
        </w:rPr>
        <w:t xml:space="preserve"> </w:t>
      </w:r>
      <w:r w:rsidR="003E432A">
        <w:rPr>
          <w:rFonts w:asciiTheme="majorHAnsi" w:hAnsiTheme="majorHAnsi" w:cstheme="majorHAnsi"/>
          <w:color w:val="000000" w:themeColor="text1"/>
          <w:sz w:val="28"/>
          <w:szCs w:val="28"/>
        </w:rPr>
        <w:t xml:space="preserve">to </w:t>
      </w:r>
      <w:r w:rsidRPr="00F66163">
        <w:rPr>
          <w:rFonts w:asciiTheme="majorHAnsi" w:hAnsiTheme="majorHAnsi" w:cstheme="majorHAnsi"/>
          <w:color w:val="000000" w:themeColor="text1"/>
          <w:sz w:val="28"/>
          <w:szCs w:val="28"/>
        </w:rPr>
        <w:t>highlight dependency risks, weak markets, and improvement areas. Overall, the analysis supports better decision-making in inventory planning, customer relationship management, and growth strategy.</w:t>
      </w:r>
    </w:p>
    <w:p w14:paraId="0654AEFF" w14:textId="77777777" w:rsidR="00F052FB" w:rsidRDefault="00F052FB" w:rsidP="00F052FB">
      <w:pPr>
        <w:jc w:val="both"/>
        <w:rPr>
          <w:rFonts w:asciiTheme="majorHAnsi" w:hAnsiTheme="majorHAnsi" w:cstheme="majorHAnsi"/>
          <w:color w:val="000000" w:themeColor="text1"/>
          <w:sz w:val="28"/>
          <w:szCs w:val="28"/>
        </w:rPr>
      </w:pPr>
    </w:p>
    <w:p w14:paraId="57A10857" w14:textId="07461995" w:rsidR="00F052FB" w:rsidRDefault="00F052FB" w:rsidP="00F052FB">
      <w:pPr>
        <w:jc w:val="both"/>
        <w:rPr>
          <w:rFonts w:asciiTheme="majorHAnsi" w:hAnsiTheme="majorHAnsi" w:cstheme="majorHAnsi"/>
          <w:b/>
          <w:bCs/>
          <w:color w:val="C00000"/>
          <w:sz w:val="32"/>
          <w:szCs w:val="32"/>
        </w:rPr>
      </w:pPr>
      <w:r w:rsidRPr="00F052FB">
        <w:rPr>
          <w:rFonts w:asciiTheme="majorHAnsi" w:hAnsiTheme="majorHAnsi" w:cstheme="majorHAnsi"/>
          <w:b/>
          <w:bCs/>
          <w:color w:val="C00000"/>
          <w:sz w:val="32"/>
          <w:szCs w:val="32"/>
        </w:rPr>
        <w:t>CHALLENGES:</w:t>
      </w:r>
    </w:p>
    <w:p w14:paraId="1D9BE1EF" w14:textId="77777777" w:rsidR="00F052FB" w:rsidRPr="006022D6" w:rsidRDefault="00F052FB" w:rsidP="00F052FB">
      <w:pPr>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The wholesale textile industry in India is currently facing strong competition and rapid market changes. Retailers today have access to multiple suppliers, both locally and across different states, which makes customer retention more difficult. Product designs change frequently, and demand patterns shift quickly based on festivals, seasons, and regional preferences.</w:t>
      </w:r>
    </w:p>
    <w:p w14:paraId="00374174" w14:textId="77777777" w:rsidR="00F052FB" w:rsidRPr="006022D6" w:rsidRDefault="00F052FB" w:rsidP="00F052FB">
      <w:pPr>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 xml:space="preserve">Because of this, wholesalers must closely track customer buying </w:t>
      </w:r>
      <w:proofErr w:type="spellStart"/>
      <w:r w:rsidRPr="006022D6">
        <w:rPr>
          <w:rFonts w:asciiTheme="majorHAnsi" w:hAnsiTheme="majorHAnsi" w:cstheme="majorHAnsi"/>
          <w:color w:val="000000" w:themeColor="text1"/>
          <w:sz w:val="28"/>
          <w:szCs w:val="28"/>
        </w:rPr>
        <w:t>behavior</w:t>
      </w:r>
      <w:proofErr w:type="spellEnd"/>
      <w:r w:rsidRPr="006022D6">
        <w:rPr>
          <w:rFonts w:asciiTheme="majorHAnsi" w:hAnsiTheme="majorHAnsi" w:cstheme="majorHAnsi"/>
          <w:color w:val="000000" w:themeColor="text1"/>
          <w:sz w:val="28"/>
          <w:szCs w:val="28"/>
        </w:rPr>
        <w:t>, best-selling products, slow-moving inventory, and regional sales trends. Additionally, increasing price sensitivity, credit-based transactions, and logistic challenges add more pressure on businesses to operate efficiently.</w:t>
      </w:r>
    </w:p>
    <w:p w14:paraId="05C0348C" w14:textId="62D6B862" w:rsidR="00F052FB" w:rsidRDefault="00F052FB" w:rsidP="00F052FB">
      <w:pPr>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In this environment, data-driven decision-making has become essential to maintaining sales stability, improving customer loyalty, and optimizing overall business performance.</w:t>
      </w:r>
    </w:p>
    <w:p w14:paraId="1E7088D0" w14:textId="76D4ACBF" w:rsidR="006022D6" w:rsidRDefault="006022D6" w:rsidP="00F052FB">
      <w:pPr>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Here the some of the challenges faced by the industries are,</w:t>
      </w:r>
    </w:p>
    <w:p w14:paraId="2349C514" w14:textId="757D210B" w:rsidR="006022D6" w:rsidRDefault="006022D6" w:rsidP="006022D6">
      <w:pPr>
        <w:pStyle w:val="ListParagraph"/>
        <w:numPr>
          <w:ilvl w:val="0"/>
          <w:numId w:val="1"/>
        </w:numPr>
        <w:spacing w:line="360" w:lineRule="auto"/>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Customers do not place regular repeat orders due to heavy competition.</w:t>
      </w:r>
    </w:p>
    <w:p w14:paraId="6609222D" w14:textId="0595853E" w:rsidR="006022D6" w:rsidRDefault="006022D6" w:rsidP="006022D6">
      <w:pPr>
        <w:pStyle w:val="ListParagraph"/>
        <w:numPr>
          <w:ilvl w:val="0"/>
          <w:numId w:val="1"/>
        </w:numPr>
        <w:spacing w:line="360" w:lineRule="auto"/>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lastRenderedPageBreak/>
        <w:t>Market saturation:  multiple wholesalers selling the same designs.</w:t>
      </w:r>
    </w:p>
    <w:p w14:paraId="340CFEED" w14:textId="77F5CC8D" w:rsidR="006022D6" w:rsidRDefault="006022D6" w:rsidP="006022D6">
      <w:pPr>
        <w:pStyle w:val="ListParagraph"/>
        <w:numPr>
          <w:ilvl w:val="0"/>
          <w:numId w:val="1"/>
        </w:numPr>
        <w:spacing w:line="360" w:lineRule="auto"/>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 xml:space="preserve">Very wide product range → difficult to identify which designs </w:t>
      </w:r>
      <w:proofErr w:type="gramStart"/>
      <w:r w:rsidRPr="006022D6">
        <w:rPr>
          <w:rFonts w:asciiTheme="majorHAnsi" w:hAnsiTheme="majorHAnsi" w:cstheme="majorHAnsi"/>
          <w:color w:val="000000" w:themeColor="text1"/>
          <w:sz w:val="28"/>
          <w:szCs w:val="28"/>
        </w:rPr>
        <w:t>perform  well</w:t>
      </w:r>
      <w:proofErr w:type="gramEnd"/>
      <w:r w:rsidRPr="006022D6">
        <w:rPr>
          <w:rFonts w:asciiTheme="majorHAnsi" w:hAnsiTheme="majorHAnsi" w:cstheme="majorHAnsi"/>
          <w:color w:val="000000" w:themeColor="text1"/>
          <w:sz w:val="28"/>
          <w:szCs w:val="28"/>
        </w:rPr>
        <w:t>.</w:t>
      </w:r>
    </w:p>
    <w:p w14:paraId="1A972DF3" w14:textId="67BFB0BA" w:rsidR="006022D6" w:rsidRDefault="006022D6" w:rsidP="006022D6">
      <w:pPr>
        <w:pStyle w:val="ListParagraph"/>
        <w:numPr>
          <w:ilvl w:val="0"/>
          <w:numId w:val="1"/>
        </w:numPr>
        <w:spacing w:line="360" w:lineRule="auto"/>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Delayed payments from retailers affect cash flow.</w:t>
      </w:r>
    </w:p>
    <w:p w14:paraId="532D2082" w14:textId="08246094" w:rsidR="006022D6" w:rsidRDefault="006022D6" w:rsidP="006022D6">
      <w:pPr>
        <w:pStyle w:val="ListParagraph"/>
        <w:numPr>
          <w:ilvl w:val="0"/>
          <w:numId w:val="1"/>
        </w:numPr>
        <w:spacing w:line="360" w:lineRule="auto"/>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Delivery delays push customers to choose other suppliers</w:t>
      </w:r>
    </w:p>
    <w:p w14:paraId="22FA11C7" w14:textId="2112BB02" w:rsidR="00BF3FB7" w:rsidRPr="00BF3FB7" w:rsidRDefault="006022D6" w:rsidP="00BF3FB7">
      <w:pPr>
        <w:pStyle w:val="ListParagraph"/>
        <w:numPr>
          <w:ilvl w:val="0"/>
          <w:numId w:val="1"/>
        </w:numPr>
        <w:spacing w:line="360" w:lineRule="auto"/>
        <w:jc w:val="both"/>
        <w:rPr>
          <w:rFonts w:asciiTheme="majorHAnsi" w:hAnsiTheme="majorHAnsi" w:cstheme="majorHAnsi"/>
          <w:color w:val="000000" w:themeColor="text1"/>
          <w:sz w:val="28"/>
          <w:szCs w:val="28"/>
        </w:rPr>
      </w:pPr>
      <w:r w:rsidRPr="006022D6">
        <w:rPr>
          <w:rFonts w:asciiTheme="majorHAnsi" w:hAnsiTheme="majorHAnsi" w:cstheme="majorHAnsi"/>
          <w:color w:val="000000" w:themeColor="text1"/>
          <w:sz w:val="28"/>
          <w:szCs w:val="28"/>
        </w:rPr>
        <w:t>Hard to maintain loyalty because textile products have many alternatives.</w:t>
      </w:r>
    </w:p>
    <w:p w14:paraId="35A1529B" w14:textId="165430AB" w:rsidR="006022D6" w:rsidRDefault="001550CD" w:rsidP="00F052FB">
      <w:pPr>
        <w:jc w:val="both"/>
        <w:rPr>
          <w:rFonts w:asciiTheme="majorHAnsi" w:hAnsiTheme="majorHAnsi" w:cstheme="majorHAnsi"/>
          <w:b/>
          <w:bCs/>
          <w:color w:val="C00000"/>
          <w:sz w:val="32"/>
          <w:szCs w:val="32"/>
        </w:rPr>
      </w:pPr>
      <w:r w:rsidRPr="001550CD">
        <w:rPr>
          <w:rFonts w:asciiTheme="majorHAnsi" w:hAnsiTheme="majorHAnsi" w:cstheme="majorHAnsi"/>
          <w:b/>
          <w:bCs/>
          <w:color w:val="C00000"/>
          <w:sz w:val="32"/>
          <w:szCs w:val="32"/>
        </w:rPr>
        <w:t>KPI</w:t>
      </w:r>
      <w:r w:rsidR="008A29BF">
        <w:rPr>
          <w:rFonts w:asciiTheme="majorHAnsi" w:hAnsiTheme="majorHAnsi" w:cstheme="majorHAnsi"/>
          <w:b/>
          <w:bCs/>
          <w:color w:val="C00000"/>
          <w:sz w:val="32"/>
          <w:szCs w:val="32"/>
        </w:rPr>
        <w:t>’s</w:t>
      </w:r>
      <w:r w:rsidRPr="001550CD">
        <w:rPr>
          <w:rFonts w:asciiTheme="majorHAnsi" w:hAnsiTheme="majorHAnsi" w:cstheme="majorHAnsi"/>
          <w:b/>
          <w:bCs/>
          <w:color w:val="C00000"/>
          <w:sz w:val="32"/>
          <w:szCs w:val="32"/>
        </w:rPr>
        <w:t xml:space="preserve"> TO FIND THE AREAS OF ISSUES</w:t>
      </w:r>
      <w:r>
        <w:rPr>
          <w:rFonts w:asciiTheme="majorHAnsi" w:hAnsiTheme="majorHAnsi" w:cstheme="majorHAnsi"/>
          <w:b/>
          <w:bCs/>
          <w:color w:val="C00000"/>
          <w:sz w:val="32"/>
          <w:szCs w:val="32"/>
        </w:rPr>
        <w:t>:</w:t>
      </w:r>
    </w:p>
    <w:p w14:paraId="0112EBC4" w14:textId="220FB322" w:rsidR="001550CD" w:rsidRDefault="0001051B" w:rsidP="0027321E">
      <w:pPr>
        <w:pStyle w:val="ListParagraph"/>
        <w:numPr>
          <w:ilvl w:val="0"/>
          <w:numId w:val="2"/>
        </w:numPr>
        <w:spacing w:line="360" w:lineRule="auto"/>
        <w:jc w:val="both"/>
        <w:rPr>
          <w:rFonts w:asciiTheme="majorHAnsi" w:hAnsiTheme="majorHAnsi" w:cstheme="majorHAnsi"/>
          <w:b/>
          <w:bCs/>
          <w:color w:val="000000" w:themeColor="text1"/>
          <w:sz w:val="28"/>
          <w:szCs w:val="28"/>
        </w:rPr>
      </w:pPr>
      <w:r w:rsidRPr="0001051B">
        <w:rPr>
          <w:rFonts w:asciiTheme="majorHAnsi" w:hAnsiTheme="majorHAnsi" w:cstheme="majorHAnsi"/>
          <w:b/>
          <w:bCs/>
          <w:color w:val="000000" w:themeColor="text1"/>
          <w:sz w:val="28"/>
          <w:szCs w:val="28"/>
        </w:rPr>
        <w:t>Sales Concentration Index (SCI)</w:t>
      </w:r>
      <w:r w:rsidR="00545CD3">
        <w:rPr>
          <w:rFonts w:asciiTheme="majorHAnsi" w:hAnsiTheme="majorHAnsi" w:cstheme="majorHAnsi"/>
          <w:b/>
          <w:bCs/>
          <w:color w:val="000000" w:themeColor="text1"/>
          <w:sz w:val="28"/>
          <w:szCs w:val="28"/>
        </w:rPr>
        <w:t>:</w:t>
      </w:r>
    </w:p>
    <w:p w14:paraId="56F768FC" w14:textId="46F9819B" w:rsidR="002D1E73" w:rsidRPr="002D1E73" w:rsidRDefault="002D1E73" w:rsidP="002D1E73">
      <w:pPr>
        <w:pStyle w:val="ListParagraph"/>
        <w:jc w:val="both"/>
        <w:rPr>
          <w:rFonts w:asciiTheme="majorHAnsi" w:hAnsiTheme="majorHAnsi" w:cstheme="majorHAnsi"/>
          <w:color w:val="000000" w:themeColor="text1"/>
          <w:sz w:val="28"/>
          <w:szCs w:val="28"/>
        </w:rPr>
      </w:pPr>
      <w:r w:rsidRPr="002D1E73">
        <w:rPr>
          <w:rFonts w:asciiTheme="majorHAnsi" w:hAnsiTheme="majorHAnsi" w:cstheme="majorHAnsi"/>
          <w:color w:val="000000" w:themeColor="text1"/>
          <w:sz w:val="28"/>
          <w:szCs w:val="28"/>
        </w:rPr>
        <w:t>The Sales Concentration Index (SCI) measures how much of the total sales comes from the top customers.</w:t>
      </w:r>
      <w:r>
        <w:rPr>
          <w:rFonts w:asciiTheme="majorHAnsi" w:hAnsiTheme="majorHAnsi" w:cstheme="majorHAnsi"/>
          <w:color w:val="000000" w:themeColor="text1"/>
          <w:sz w:val="28"/>
          <w:szCs w:val="28"/>
        </w:rPr>
        <w:t xml:space="preserve"> </w:t>
      </w:r>
      <w:r w:rsidRPr="002D1E73">
        <w:rPr>
          <w:rFonts w:asciiTheme="majorHAnsi" w:hAnsiTheme="majorHAnsi" w:cstheme="majorHAnsi"/>
          <w:color w:val="000000" w:themeColor="text1"/>
          <w:sz w:val="28"/>
          <w:szCs w:val="28"/>
        </w:rPr>
        <w:t>A high SCI indicates that a large portion of revenue is generated by only a few retailers, creating dependency risk.</w:t>
      </w:r>
    </w:p>
    <w:p w14:paraId="71FD6B71" w14:textId="6C837F62" w:rsidR="00545CD3" w:rsidRDefault="002D1E73" w:rsidP="002D1E73">
      <w:pPr>
        <w:pStyle w:val="ListParagraph"/>
        <w:jc w:val="both"/>
        <w:rPr>
          <w:rFonts w:asciiTheme="majorHAnsi" w:hAnsiTheme="majorHAnsi" w:cstheme="majorHAnsi"/>
          <w:color w:val="000000" w:themeColor="text1"/>
          <w:sz w:val="28"/>
          <w:szCs w:val="28"/>
        </w:rPr>
      </w:pPr>
      <w:r w:rsidRPr="002D1E73">
        <w:rPr>
          <w:rFonts w:asciiTheme="majorHAnsi" w:hAnsiTheme="majorHAnsi" w:cstheme="majorHAnsi"/>
          <w:color w:val="000000" w:themeColor="text1"/>
          <w:sz w:val="28"/>
          <w:szCs w:val="28"/>
        </w:rPr>
        <w:t>This KPI helps the business understand whether sales are evenly distributed or heavily reliant on key buyers.</w:t>
      </w:r>
    </w:p>
    <w:p w14:paraId="36E0494B" w14:textId="77777777" w:rsidR="0027321E" w:rsidRDefault="0027321E" w:rsidP="002D1E73">
      <w:pPr>
        <w:pStyle w:val="ListParagraph"/>
        <w:jc w:val="both"/>
        <w:rPr>
          <w:rFonts w:asciiTheme="majorHAnsi" w:hAnsiTheme="majorHAnsi" w:cstheme="majorHAnsi"/>
          <w:color w:val="000000" w:themeColor="text1"/>
          <w:sz w:val="28"/>
          <w:szCs w:val="28"/>
        </w:rPr>
      </w:pPr>
    </w:p>
    <w:p w14:paraId="2A60DC58" w14:textId="0E3EF29B" w:rsidR="0027321E" w:rsidRDefault="004A0FAD" w:rsidP="004A0FAD">
      <w:pPr>
        <w:pStyle w:val="ListParagraph"/>
        <w:jc w:val="center"/>
        <w:rPr>
          <w:rFonts w:asciiTheme="majorHAnsi" w:hAnsiTheme="majorHAnsi" w:cstheme="majorHAnsi"/>
          <w:b/>
          <w:bCs/>
          <w:color w:val="C00000"/>
          <w:sz w:val="28"/>
          <w:szCs w:val="28"/>
        </w:rPr>
      </w:pPr>
      <w:r w:rsidRPr="0063279F">
        <w:rPr>
          <w:rFonts w:asciiTheme="majorHAnsi" w:hAnsiTheme="majorHAnsi" w:cstheme="majorHAnsi"/>
          <w:b/>
          <w:bCs/>
          <w:color w:val="C00000"/>
          <w:sz w:val="28"/>
          <w:szCs w:val="28"/>
          <w:highlight w:val="lightGray"/>
        </w:rPr>
        <w:t>SCI = Sales from Top 5 Customer / Total Sales</w:t>
      </w:r>
    </w:p>
    <w:p w14:paraId="6F5F4790" w14:textId="77777777" w:rsidR="004B58DB" w:rsidRDefault="004B58DB" w:rsidP="004A0FAD">
      <w:pPr>
        <w:pStyle w:val="ListParagraph"/>
        <w:jc w:val="center"/>
        <w:rPr>
          <w:rFonts w:asciiTheme="majorHAnsi" w:hAnsiTheme="majorHAnsi" w:cstheme="majorHAnsi"/>
          <w:b/>
          <w:bCs/>
          <w:color w:val="C00000"/>
          <w:sz w:val="28"/>
          <w:szCs w:val="28"/>
        </w:rPr>
      </w:pPr>
    </w:p>
    <w:p w14:paraId="71FC9058" w14:textId="4468799F" w:rsidR="003B35FE" w:rsidRDefault="008A07C9" w:rsidP="006B2E30">
      <w:pPr>
        <w:pStyle w:val="ListParagraph"/>
        <w:numPr>
          <w:ilvl w:val="0"/>
          <w:numId w:val="2"/>
        </w:numPr>
        <w:spacing w:line="360" w:lineRule="auto"/>
        <w:rPr>
          <w:rFonts w:asciiTheme="majorHAnsi" w:hAnsiTheme="majorHAnsi" w:cstheme="majorHAnsi"/>
          <w:b/>
          <w:bCs/>
          <w:color w:val="000000" w:themeColor="text1"/>
          <w:sz w:val="28"/>
          <w:szCs w:val="28"/>
        </w:rPr>
      </w:pPr>
      <w:r w:rsidRPr="008A07C9">
        <w:rPr>
          <w:rFonts w:asciiTheme="majorHAnsi" w:hAnsiTheme="majorHAnsi" w:cstheme="majorHAnsi"/>
          <w:b/>
          <w:bCs/>
          <w:color w:val="000000" w:themeColor="text1"/>
          <w:sz w:val="28"/>
          <w:szCs w:val="28"/>
        </w:rPr>
        <w:t>Top retailers based on sales/each region</w:t>
      </w:r>
      <w:r>
        <w:rPr>
          <w:rFonts w:asciiTheme="majorHAnsi" w:hAnsiTheme="majorHAnsi" w:cstheme="majorHAnsi"/>
          <w:b/>
          <w:bCs/>
          <w:color w:val="000000" w:themeColor="text1"/>
          <w:sz w:val="28"/>
          <w:szCs w:val="28"/>
        </w:rPr>
        <w:t>:</w:t>
      </w:r>
    </w:p>
    <w:p w14:paraId="4212F5C3" w14:textId="77777777" w:rsidR="008A07C9" w:rsidRPr="008A07C9" w:rsidRDefault="008A07C9" w:rsidP="00786170">
      <w:pPr>
        <w:pStyle w:val="ListParagraph"/>
        <w:spacing w:line="276" w:lineRule="auto"/>
        <w:jc w:val="both"/>
        <w:rPr>
          <w:rFonts w:asciiTheme="majorHAnsi" w:hAnsiTheme="majorHAnsi" w:cstheme="majorHAnsi"/>
          <w:color w:val="000000" w:themeColor="text1"/>
          <w:sz w:val="28"/>
          <w:szCs w:val="28"/>
        </w:rPr>
      </w:pPr>
      <w:r w:rsidRPr="008A07C9">
        <w:rPr>
          <w:rFonts w:asciiTheme="majorHAnsi" w:hAnsiTheme="majorHAnsi" w:cstheme="majorHAnsi"/>
          <w:color w:val="000000" w:themeColor="text1"/>
          <w:sz w:val="28"/>
          <w:szCs w:val="28"/>
        </w:rPr>
        <w:t>This KPI ranks the highest-performing retailers within each state or region.</w:t>
      </w:r>
    </w:p>
    <w:p w14:paraId="0555F895" w14:textId="70312213" w:rsidR="008A07C9" w:rsidRDefault="008A07C9" w:rsidP="00786170">
      <w:pPr>
        <w:pStyle w:val="ListParagraph"/>
        <w:spacing w:line="276" w:lineRule="auto"/>
        <w:jc w:val="both"/>
        <w:rPr>
          <w:rFonts w:asciiTheme="majorHAnsi" w:hAnsiTheme="majorHAnsi" w:cstheme="majorHAnsi"/>
          <w:color w:val="000000" w:themeColor="text1"/>
          <w:sz w:val="28"/>
          <w:szCs w:val="28"/>
        </w:rPr>
      </w:pPr>
      <w:r w:rsidRPr="008A07C9">
        <w:rPr>
          <w:rFonts w:asciiTheme="majorHAnsi" w:hAnsiTheme="majorHAnsi" w:cstheme="majorHAnsi"/>
          <w:color w:val="000000" w:themeColor="text1"/>
          <w:sz w:val="28"/>
          <w:szCs w:val="28"/>
        </w:rPr>
        <w:t>It highlights which areas contribute the most revenue and which need</w:t>
      </w:r>
      <w:r w:rsidR="006B2E30">
        <w:rPr>
          <w:rFonts w:asciiTheme="majorHAnsi" w:hAnsiTheme="majorHAnsi" w:cstheme="majorHAnsi"/>
          <w:color w:val="000000" w:themeColor="text1"/>
          <w:sz w:val="28"/>
          <w:szCs w:val="28"/>
        </w:rPr>
        <w:t xml:space="preserve"> </w:t>
      </w:r>
      <w:r w:rsidRPr="008A07C9">
        <w:rPr>
          <w:rFonts w:asciiTheme="majorHAnsi" w:hAnsiTheme="majorHAnsi" w:cstheme="majorHAnsi"/>
          <w:color w:val="000000" w:themeColor="text1"/>
          <w:sz w:val="28"/>
          <w:szCs w:val="28"/>
        </w:rPr>
        <w:t>attention.</w:t>
      </w:r>
      <w:r w:rsidR="006B2E30">
        <w:rPr>
          <w:rFonts w:asciiTheme="majorHAnsi" w:hAnsiTheme="majorHAnsi" w:cstheme="majorHAnsi"/>
          <w:color w:val="000000" w:themeColor="text1"/>
          <w:sz w:val="28"/>
          <w:szCs w:val="28"/>
        </w:rPr>
        <w:t xml:space="preserve"> </w:t>
      </w:r>
      <w:r w:rsidRPr="006B2E30">
        <w:rPr>
          <w:rFonts w:asciiTheme="majorHAnsi" w:hAnsiTheme="majorHAnsi" w:cstheme="majorHAnsi"/>
          <w:color w:val="000000" w:themeColor="text1"/>
          <w:sz w:val="28"/>
          <w:szCs w:val="28"/>
        </w:rPr>
        <w:t>Useful for targeting sales efforts and planning region-wise strategies.</w:t>
      </w:r>
    </w:p>
    <w:p w14:paraId="06145E81" w14:textId="77777777" w:rsidR="00786170" w:rsidRDefault="00786170" w:rsidP="00786170">
      <w:pPr>
        <w:pStyle w:val="ListParagraph"/>
        <w:spacing w:line="276" w:lineRule="auto"/>
        <w:jc w:val="both"/>
        <w:rPr>
          <w:rFonts w:asciiTheme="majorHAnsi" w:hAnsiTheme="majorHAnsi" w:cstheme="majorHAnsi"/>
          <w:color w:val="000000" w:themeColor="text1"/>
          <w:sz w:val="28"/>
          <w:szCs w:val="28"/>
        </w:rPr>
      </w:pPr>
    </w:p>
    <w:p w14:paraId="2145BC35" w14:textId="1E7D4E6B" w:rsidR="00786170" w:rsidRDefault="008849B1" w:rsidP="008849B1">
      <w:pPr>
        <w:pStyle w:val="ListParagraph"/>
        <w:numPr>
          <w:ilvl w:val="0"/>
          <w:numId w:val="2"/>
        </w:numPr>
        <w:spacing w:line="360" w:lineRule="auto"/>
        <w:jc w:val="both"/>
        <w:rPr>
          <w:rFonts w:asciiTheme="majorHAnsi" w:hAnsiTheme="majorHAnsi" w:cstheme="majorHAnsi"/>
          <w:b/>
          <w:bCs/>
          <w:color w:val="000000" w:themeColor="text1"/>
          <w:sz w:val="28"/>
          <w:szCs w:val="28"/>
        </w:rPr>
      </w:pPr>
      <w:r w:rsidRPr="008849B1">
        <w:rPr>
          <w:rFonts w:asciiTheme="majorHAnsi" w:hAnsiTheme="majorHAnsi" w:cstheme="majorHAnsi"/>
          <w:b/>
          <w:bCs/>
          <w:color w:val="000000" w:themeColor="text1"/>
          <w:sz w:val="28"/>
          <w:szCs w:val="28"/>
        </w:rPr>
        <w:t>Product Contribution Margin (%)</w:t>
      </w:r>
      <w:r>
        <w:rPr>
          <w:rFonts w:asciiTheme="majorHAnsi" w:hAnsiTheme="majorHAnsi" w:cstheme="majorHAnsi"/>
          <w:b/>
          <w:bCs/>
          <w:color w:val="000000" w:themeColor="text1"/>
          <w:sz w:val="28"/>
          <w:szCs w:val="28"/>
        </w:rPr>
        <w:t>:</w:t>
      </w:r>
    </w:p>
    <w:p w14:paraId="61198795" w14:textId="35E29E48" w:rsidR="008849B1" w:rsidRDefault="008849B1" w:rsidP="008849B1">
      <w:pPr>
        <w:pStyle w:val="ListParagraph"/>
        <w:spacing w:line="276" w:lineRule="auto"/>
        <w:jc w:val="both"/>
        <w:rPr>
          <w:rFonts w:asciiTheme="majorHAnsi" w:hAnsiTheme="majorHAnsi" w:cstheme="majorHAnsi"/>
          <w:color w:val="000000" w:themeColor="text1"/>
          <w:sz w:val="28"/>
          <w:szCs w:val="28"/>
        </w:rPr>
      </w:pPr>
      <w:r w:rsidRPr="008849B1">
        <w:rPr>
          <w:rFonts w:asciiTheme="majorHAnsi" w:hAnsiTheme="majorHAnsi" w:cstheme="majorHAnsi"/>
          <w:color w:val="000000" w:themeColor="text1"/>
          <w:sz w:val="28"/>
          <w:szCs w:val="28"/>
        </w:rPr>
        <w:t>This measures how much profit each product generates after deducting costs.</w:t>
      </w:r>
      <w:r>
        <w:rPr>
          <w:rFonts w:asciiTheme="majorHAnsi" w:hAnsiTheme="majorHAnsi" w:cstheme="majorHAnsi"/>
          <w:color w:val="000000" w:themeColor="text1"/>
          <w:sz w:val="28"/>
          <w:szCs w:val="28"/>
        </w:rPr>
        <w:t xml:space="preserve"> </w:t>
      </w:r>
      <w:r w:rsidRPr="008849B1">
        <w:rPr>
          <w:rFonts w:asciiTheme="majorHAnsi" w:hAnsiTheme="majorHAnsi" w:cstheme="majorHAnsi"/>
          <w:color w:val="000000" w:themeColor="text1"/>
          <w:sz w:val="28"/>
          <w:szCs w:val="28"/>
        </w:rPr>
        <w:t>A higher margin means the product contributes more to business earnings.</w:t>
      </w:r>
      <w:r>
        <w:rPr>
          <w:rFonts w:asciiTheme="majorHAnsi" w:hAnsiTheme="majorHAnsi" w:cstheme="majorHAnsi"/>
          <w:color w:val="000000" w:themeColor="text1"/>
          <w:sz w:val="28"/>
          <w:szCs w:val="28"/>
        </w:rPr>
        <w:t xml:space="preserve"> </w:t>
      </w:r>
      <w:r w:rsidRPr="008849B1">
        <w:rPr>
          <w:rFonts w:asciiTheme="majorHAnsi" w:hAnsiTheme="majorHAnsi" w:cstheme="majorHAnsi"/>
          <w:color w:val="000000" w:themeColor="text1"/>
          <w:sz w:val="28"/>
          <w:szCs w:val="28"/>
        </w:rPr>
        <w:t>It helps identify profitable designs and remove low-value or loss-making items.</w:t>
      </w:r>
    </w:p>
    <w:p w14:paraId="70A87A3E" w14:textId="77777777" w:rsidR="008849B1" w:rsidRDefault="008849B1" w:rsidP="008849B1">
      <w:pPr>
        <w:pStyle w:val="ListParagraph"/>
        <w:spacing w:line="276" w:lineRule="auto"/>
        <w:jc w:val="both"/>
        <w:rPr>
          <w:rFonts w:asciiTheme="majorHAnsi" w:hAnsiTheme="majorHAnsi" w:cstheme="majorHAnsi"/>
          <w:color w:val="000000" w:themeColor="text1"/>
          <w:sz w:val="28"/>
          <w:szCs w:val="28"/>
        </w:rPr>
      </w:pPr>
    </w:p>
    <w:p w14:paraId="34643FBE" w14:textId="676ED589" w:rsidR="00AF0455" w:rsidRPr="00AF0455" w:rsidRDefault="008849B1" w:rsidP="00AF0455">
      <w:pPr>
        <w:pStyle w:val="ListParagraph"/>
        <w:spacing w:line="276" w:lineRule="auto"/>
        <w:jc w:val="both"/>
        <w:rPr>
          <w:rFonts w:asciiTheme="majorHAnsi" w:hAnsiTheme="majorHAnsi" w:cstheme="majorHAnsi"/>
          <w:b/>
          <w:bCs/>
          <w:color w:val="C00000"/>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sidR="003C50BC" w:rsidRPr="003C50BC">
        <w:rPr>
          <w:rFonts w:asciiTheme="majorHAnsi" w:hAnsiTheme="majorHAnsi" w:cstheme="majorHAnsi"/>
          <w:b/>
          <w:bCs/>
          <w:color w:val="C00000"/>
          <w:sz w:val="28"/>
          <w:szCs w:val="28"/>
          <w:highlight w:val="lightGray"/>
        </w:rPr>
        <w:t>Contribution Margin = ((Sales − Cost) / Sales) * 100</w:t>
      </w:r>
      <w:r w:rsidR="00AF0455">
        <w:rPr>
          <w:rFonts w:asciiTheme="majorHAnsi" w:hAnsiTheme="majorHAnsi" w:cstheme="majorHAnsi"/>
          <w:b/>
          <w:bCs/>
          <w:color w:val="C00000"/>
          <w:sz w:val="28"/>
          <w:szCs w:val="28"/>
        </w:rPr>
        <w:t xml:space="preserve">  </w:t>
      </w:r>
    </w:p>
    <w:p w14:paraId="37315B9C" w14:textId="77777777" w:rsidR="00AF0455" w:rsidRPr="00AF0455" w:rsidRDefault="00AF0455" w:rsidP="00AF0455">
      <w:pPr>
        <w:spacing w:line="276" w:lineRule="auto"/>
        <w:jc w:val="both"/>
        <w:rPr>
          <w:rFonts w:asciiTheme="majorHAnsi" w:hAnsiTheme="majorHAnsi" w:cstheme="majorHAnsi"/>
          <w:b/>
          <w:bCs/>
          <w:color w:val="000000" w:themeColor="text1"/>
          <w:sz w:val="28"/>
          <w:szCs w:val="28"/>
        </w:rPr>
      </w:pPr>
    </w:p>
    <w:p w14:paraId="6C1B11E2" w14:textId="69FD09B2" w:rsidR="00541CD4" w:rsidRDefault="00E72E12" w:rsidP="00794874">
      <w:pPr>
        <w:pStyle w:val="ListParagraph"/>
        <w:numPr>
          <w:ilvl w:val="0"/>
          <w:numId w:val="2"/>
        </w:numPr>
        <w:spacing w:line="360" w:lineRule="auto"/>
        <w:jc w:val="both"/>
        <w:rPr>
          <w:rFonts w:asciiTheme="majorHAnsi" w:hAnsiTheme="majorHAnsi" w:cstheme="majorHAnsi"/>
          <w:b/>
          <w:bCs/>
          <w:color w:val="000000" w:themeColor="text1"/>
          <w:sz w:val="28"/>
          <w:szCs w:val="28"/>
        </w:rPr>
      </w:pPr>
      <w:r w:rsidRPr="00E72E12">
        <w:rPr>
          <w:rFonts w:asciiTheme="majorHAnsi" w:hAnsiTheme="majorHAnsi" w:cstheme="majorHAnsi"/>
          <w:b/>
          <w:bCs/>
          <w:color w:val="000000" w:themeColor="text1"/>
          <w:sz w:val="28"/>
          <w:szCs w:val="28"/>
        </w:rPr>
        <w:t>Sales Growth Momentum</w:t>
      </w:r>
      <w:r>
        <w:rPr>
          <w:rFonts w:asciiTheme="majorHAnsi" w:hAnsiTheme="majorHAnsi" w:cstheme="majorHAnsi"/>
          <w:b/>
          <w:bCs/>
          <w:color w:val="000000" w:themeColor="text1"/>
          <w:sz w:val="28"/>
          <w:szCs w:val="28"/>
        </w:rPr>
        <w:t>:</w:t>
      </w:r>
    </w:p>
    <w:p w14:paraId="17E420AE" w14:textId="49111E78" w:rsidR="00E72E12" w:rsidRDefault="00794874" w:rsidP="00794874">
      <w:pPr>
        <w:pStyle w:val="ListParagraph"/>
        <w:spacing w:line="276" w:lineRule="auto"/>
        <w:jc w:val="both"/>
        <w:rPr>
          <w:rFonts w:asciiTheme="majorHAnsi" w:hAnsiTheme="majorHAnsi" w:cstheme="majorHAnsi"/>
          <w:color w:val="000000" w:themeColor="text1"/>
          <w:sz w:val="28"/>
          <w:szCs w:val="28"/>
        </w:rPr>
      </w:pPr>
      <w:r w:rsidRPr="00794874">
        <w:rPr>
          <w:rFonts w:asciiTheme="majorHAnsi" w:hAnsiTheme="majorHAnsi" w:cstheme="majorHAnsi"/>
          <w:color w:val="000000" w:themeColor="text1"/>
          <w:sz w:val="28"/>
          <w:szCs w:val="28"/>
        </w:rPr>
        <w:lastRenderedPageBreak/>
        <w:t>SGM tracks how quickly sales are increasing or decreasing month-to-month.</w:t>
      </w:r>
      <w:r>
        <w:rPr>
          <w:rFonts w:asciiTheme="majorHAnsi" w:hAnsiTheme="majorHAnsi" w:cstheme="majorHAnsi"/>
          <w:color w:val="000000" w:themeColor="text1"/>
          <w:sz w:val="28"/>
          <w:szCs w:val="28"/>
        </w:rPr>
        <w:t xml:space="preserve"> </w:t>
      </w:r>
      <w:proofErr w:type="gramStart"/>
      <w:r w:rsidRPr="00794874">
        <w:rPr>
          <w:rFonts w:asciiTheme="majorHAnsi" w:hAnsiTheme="majorHAnsi" w:cstheme="majorHAnsi"/>
          <w:color w:val="000000" w:themeColor="text1"/>
          <w:sz w:val="28"/>
          <w:szCs w:val="28"/>
        </w:rPr>
        <w:t>Positive growth</w:t>
      </w:r>
      <w:proofErr w:type="gramEnd"/>
      <w:r w:rsidRPr="00794874">
        <w:rPr>
          <w:rFonts w:asciiTheme="majorHAnsi" w:hAnsiTheme="majorHAnsi" w:cstheme="majorHAnsi"/>
          <w:color w:val="000000" w:themeColor="text1"/>
          <w:sz w:val="28"/>
          <w:szCs w:val="28"/>
        </w:rPr>
        <w:t xml:space="preserve"> shows improving business performance, while negative growth signals issues.</w:t>
      </w:r>
      <w:r>
        <w:rPr>
          <w:rFonts w:asciiTheme="majorHAnsi" w:hAnsiTheme="majorHAnsi" w:cstheme="majorHAnsi"/>
          <w:color w:val="000000" w:themeColor="text1"/>
          <w:sz w:val="28"/>
          <w:szCs w:val="28"/>
        </w:rPr>
        <w:t xml:space="preserve"> </w:t>
      </w:r>
      <w:r w:rsidRPr="00794874">
        <w:rPr>
          <w:rFonts w:asciiTheme="majorHAnsi" w:hAnsiTheme="majorHAnsi" w:cstheme="majorHAnsi"/>
          <w:color w:val="000000" w:themeColor="text1"/>
          <w:sz w:val="28"/>
          <w:szCs w:val="28"/>
        </w:rPr>
        <w:t>It helps measure short-term trends and the impact of marketing, seasonality, or demand changes.</w:t>
      </w:r>
    </w:p>
    <w:p w14:paraId="300370CC" w14:textId="77777777" w:rsidR="00794874" w:rsidRDefault="00794874" w:rsidP="00794874">
      <w:pPr>
        <w:pStyle w:val="ListParagraph"/>
        <w:spacing w:line="276" w:lineRule="auto"/>
        <w:jc w:val="both"/>
        <w:rPr>
          <w:rFonts w:asciiTheme="majorHAnsi" w:hAnsiTheme="majorHAnsi" w:cstheme="majorHAnsi"/>
          <w:color w:val="000000" w:themeColor="text1"/>
          <w:sz w:val="28"/>
          <w:szCs w:val="28"/>
        </w:rPr>
      </w:pPr>
    </w:p>
    <w:p w14:paraId="35452D18" w14:textId="2F8319E1" w:rsidR="00794874" w:rsidRDefault="00794874" w:rsidP="00794874">
      <w:pPr>
        <w:pStyle w:val="ListParagraph"/>
        <w:spacing w:line="276" w:lineRule="auto"/>
        <w:jc w:val="both"/>
        <w:rPr>
          <w:rFonts w:asciiTheme="majorHAnsi" w:hAnsiTheme="majorHAnsi" w:cstheme="majorHAnsi"/>
          <w:b/>
          <w:bCs/>
          <w:color w:val="C00000"/>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sidR="001805F1" w:rsidRPr="00F85F64">
        <w:rPr>
          <w:rFonts w:asciiTheme="majorHAnsi" w:hAnsiTheme="majorHAnsi" w:cstheme="majorHAnsi"/>
          <w:b/>
          <w:bCs/>
          <w:color w:val="C00000"/>
          <w:sz w:val="28"/>
          <w:szCs w:val="28"/>
          <w:highlight w:val="lightGray"/>
        </w:rPr>
        <w:t>SGM = ((Current Month Sales − Previous Month Sales) / Previous Month Sales) * 100</w:t>
      </w:r>
    </w:p>
    <w:p w14:paraId="2B586E0F" w14:textId="77777777" w:rsidR="00F85F64" w:rsidRPr="00F85F64" w:rsidRDefault="00F85F64" w:rsidP="00794874">
      <w:pPr>
        <w:pStyle w:val="ListParagraph"/>
        <w:spacing w:line="276" w:lineRule="auto"/>
        <w:jc w:val="both"/>
        <w:rPr>
          <w:rFonts w:asciiTheme="majorHAnsi" w:hAnsiTheme="majorHAnsi" w:cstheme="majorHAnsi"/>
          <w:b/>
          <w:bCs/>
          <w:color w:val="C00000"/>
          <w:sz w:val="28"/>
          <w:szCs w:val="28"/>
        </w:rPr>
      </w:pPr>
    </w:p>
    <w:p w14:paraId="3EEA8310" w14:textId="49151D16" w:rsidR="00AF0455" w:rsidRDefault="00A8257F" w:rsidP="00A8257F">
      <w:pPr>
        <w:pStyle w:val="ListParagraph"/>
        <w:numPr>
          <w:ilvl w:val="0"/>
          <w:numId w:val="2"/>
        </w:numPr>
        <w:spacing w:line="360" w:lineRule="auto"/>
        <w:jc w:val="both"/>
        <w:rPr>
          <w:rFonts w:asciiTheme="majorHAnsi" w:hAnsiTheme="majorHAnsi" w:cstheme="majorHAnsi"/>
          <w:b/>
          <w:bCs/>
          <w:color w:val="000000" w:themeColor="text1"/>
          <w:sz w:val="28"/>
          <w:szCs w:val="28"/>
        </w:rPr>
      </w:pPr>
      <w:r w:rsidRPr="00A8257F">
        <w:rPr>
          <w:rFonts w:asciiTheme="majorHAnsi" w:hAnsiTheme="majorHAnsi" w:cstheme="majorHAnsi"/>
          <w:b/>
          <w:bCs/>
          <w:color w:val="000000" w:themeColor="text1"/>
          <w:sz w:val="28"/>
          <w:szCs w:val="28"/>
        </w:rPr>
        <w:t>Customer Lifetime Value (CLV)</w:t>
      </w:r>
      <w:r w:rsidRPr="00A8257F">
        <w:rPr>
          <w:rFonts w:asciiTheme="majorHAnsi" w:hAnsiTheme="majorHAnsi" w:cstheme="majorHAnsi"/>
          <w:b/>
          <w:bCs/>
          <w:color w:val="000000" w:themeColor="text1"/>
          <w:sz w:val="28"/>
          <w:szCs w:val="28"/>
        </w:rPr>
        <w:t>:</w:t>
      </w:r>
    </w:p>
    <w:p w14:paraId="70D84F4C" w14:textId="7525D646" w:rsidR="00A8257F" w:rsidRDefault="00A8257F" w:rsidP="00A8257F">
      <w:pPr>
        <w:pStyle w:val="ListParagraph"/>
        <w:spacing w:line="276" w:lineRule="auto"/>
        <w:jc w:val="both"/>
        <w:rPr>
          <w:rFonts w:asciiTheme="majorHAnsi" w:hAnsiTheme="majorHAnsi" w:cstheme="majorHAnsi"/>
          <w:color w:val="000000" w:themeColor="text1"/>
          <w:sz w:val="28"/>
          <w:szCs w:val="28"/>
        </w:rPr>
      </w:pPr>
      <w:r w:rsidRPr="00A8257F">
        <w:rPr>
          <w:rFonts w:asciiTheme="majorHAnsi" w:hAnsiTheme="majorHAnsi" w:cstheme="majorHAnsi"/>
          <w:color w:val="000000" w:themeColor="text1"/>
          <w:sz w:val="28"/>
          <w:szCs w:val="28"/>
        </w:rPr>
        <w:t>CLV estimates how much revenue a retailer brings over the entire relationship.</w:t>
      </w:r>
      <w:r w:rsidRPr="00A8257F">
        <w:rPr>
          <w:rFonts w:asciiTheme="majorHAnsi" w:hAnsiTheme="majorHAnsi" w:cstheme="majorHAnsi"/>
          <w:color w:val="000000" w:themeColor="text1"/>
          <w:sz w:val="28"/>
          <w:szCs w:val="28"/>
        </w:rPr>
        <w:t xml:space="preserve"> </w:t>
      </w:r>
      <w:r w:rsidRPr="00A8257F">
        <w:rPr>
          <w:rFonts w:asciiTheme="majorHAnsi" w:hAnsiTheme="majorHAnsi" w:cstheme="majorHAnsi"/>
          <w:color w:val="000000" w:themeColor="text1"/>
          <w:sz w:val="28"/>
          <w:szCs w:val="28"/>
        </w:rPr>
        <w:t>It combines order value, frequency, and active months to measure long-term importance.</w:t>
      </w:r>
      <w:r w:rsidRPr="00A8257F">
        <w:rPr>
          <w:rFonts w:asciiTheme="majorHAnsi" w:hAnsiTheme="majorHAnsi" w:cstheme="majorHAnsi"/>
          <w:color w:val="000000" w:themeColor="text1"/>
          <w:sz w:val="28"/>
          <w:szCs w:val="28"/>
        </w:rPr>
        <w:t xml:space="preserve"> </w:t>
      </w:r>
      <w:r w:rsidRPr="00A8257F">
        <w:rPr>
          <w:rFonts w:asciiTheme="majorHAnsi" w:hAnsiTheme="majorHAnsi" w:cstheme="majorHAnsi"/>
          <w:color w:val="000000" w:themeColor="text1"/>
          <w:sz w:val="28"/>
          <w:szCs w:val="28"/>
        </w:rPr>
        <w:t>This helps the business focus on high-value retailers who contribute consistent sales.</w:t>
      </w:r>
    </w:p>
    <w:p w14:paraId="767ED21D" w14:textId="77777777" w:rsidR="005820BE" w:rsidRDefault="005820BE" w:rsidP="00A8257F">
      <w:pPr>
        <w:pStyle w:val="ListParagraph"/>
        <w:spacing w:line="276" w:lineRule="auto"/>
        <w:jc w:val="both"/>
        <w:rPr>
          <w:rFonts w:asciiTheme="majorHAnsi" w:hAnsiTheme="majorHAnsi" w:cstheme="majorHAnsi"/>
          <w:color w:val="000000" w:themeColor="text1"/>
          <w:sz w:val="28"/>
          <w:szCs w:val="28"/>
        </w:rPr>
      </w:pPr>
    </w:p>
    <w:p w14:paraId="5C149F21" w14:textId="76123312" w:rsidR="005820BE" w:rsidRPr="005820BE" w:rsidRDefault="005820BE" w:rsidP="00A8257F">
      <w:pPr>
        <w:pStyle w:val="ListParagraph"/>
        <w:spacing w:line="276" w:lineRule="auto"/>
        <w:jc w:val="both"/>
        <w:rPr>
          <w:rFonts w:asciiTheme="majorHAnsi" w:hAnsiTheme="majorHAnsi" w:cstheme="majorHAnsi"/>
          <w:b/>
          <w:bCs/>
          <w:color w:val="C00000"/>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sidRPr="005820BE">
        <w:rPr>
          <w:rFonts w:asciiTheme="majorHAnsi" w:hAnsiTheme="majorHAnsi" w:cstheme="majorHAnsi"/>
          <w:b/>
          <w:bCs/>
          <w:color w:val="C00000"/>
          <w:sz w:val="28"/>
          <w:szCs w:val="28"/>
          <w:highlight w:val="lightGray"/>
        </w:rPr>
        <w:t xml:space="preserve">CLV = </w:t>
      </w:r>
      <w:proofErr w:type="spellStart"/>
      <w:r w:rsidRPr="005820BE">
        <w:rPr>
          <w:rFonts w:asciiTheme="majorHAnsi" w:hAnsiTheme="majorHAnsi" w:cstheme="majorHAnsi"/>
          <w:b/>
          <w:bCs/>
          <w:color w:val="C00000"/>
          <w:sz w:val="28"/>
          <w:szCs w:val="28"/>
          <w:highlight w:val="lightGray"/>
        </w:rPr>
        <w:t>Avg</w:t>
      </w:r>
      <w:proofErr w:type="spellEnd"/>
      <w:r w:rsidRPr="005820BE">
        <w:rPr>
          <w:rFonts w:asciiTheme="majorHAnsi" w:hAnsiTheme="majorHAnsi" w:cstheme="majorHAnsi"/>
          <w:b/>
          <w:bCs/>
          <w:color w:val="C00000"/>
          <w:sz w:val="28"/>
          <w:szCs w:val="28"/>
          <w:highlight w:val="lightGray"/>
        </w:rPr>
        <w:t xml:space="preserve"> Order Value × Orders per Month × Retention Months</w:t>
      </w:r>
    </w:p>
    <w:p w14:paraId="3D3B77FD" w14:textId="77777777" w:rsidR="00F85F64" w:rsidRPr="00786170" w:rsidRDefault="00F85F64" w:rsidP="00786170">
      <w:pPr>
        <w:spacing w:line="276" w:lineRule="auto"/>
        <w:jc w:val="both"/>
        <w:rPr>
          <w:rFonts w:asciiTheme="majorHAnsi" w:hAnsiTheme="majorHAnsi" w:cstheme="majorHAnsi"/>
          <w:color w:val="000000" w:themeColor="text1"/>
          <w:sz w:val="28"/>
          <w:szCs w:val="28"/>
        </w:rPr>
      </w:pPr>
    </w:p>
    <w:p w14:paraId="23F9B4DF" w14:textId="6AC2343E" w:rsidR="00786170" w:rsidRDefault="00315753" w:rsidP="00315753">
      <w:pPr>
        <w:pStyle w:val="ListParagraph"/>
        <w:numPr>
          <w:ilvl w:val="0"/>
          <w:numId w:val="2"/>
        </w:numPr>
        <w:spacing w:line="360" w:lineRule="auto"/>
        <w:jc w:val="both"/>
        <w:rPr>
          <w:rFonts w:asciiTheme="majorHAnsi" w:hAnsiTheme="majorHAnsi" w:cstheme="majorHAnsi"/>
          <w:b/>
          <w:bCs/>
          <w:color w:val="000000" w:themeColor="text1"/>
          <w:sz w:val="28"/>
          <w:szCs w:val="28"/>
        </w:rPr>
      </w:pPr>
      <w:r w:rsidRPr="00315753">
        <w:rPr>
          <w:rFonts w:asciiTheme="majorHAnsi" w:hAnsiTheme="majorHAnsi" w:cstheme="majorHAnsi"/>
          <w:b/>
          <w:bCs/>
          <w:color w:val="000000" w:themeColor="text1"/>
          <w:sz w:val="28"/>
          <w:szCs w:val="28"/>
        </w:rPr>
        <w:t>Sales by Region/State</w:t>
      </w:r>
      <w:r>
        <w:rPr>
          <w:rFonts w:asciiTheme="majorHAnsi" w:hAnsiTheme="majorHAnsi" w:cstheme="majorHAnsi"/>
          <w:b/>
          <w:bCs/>
          <w:color w:val="000000" w:themeColor="text1"/>
          <w:sz w:val="28"/>
          <w:szCs w:val="28"/>
        </w:rPr>
        <w:t>:</w:t>
      </w:r>
    </w:p>
    <w:p w14:paraId="46BF6955" w14:textId="77777777" w:rsidR="00315753" w:rsidRPr="00315753" w:rsidRDefault="00315753" w:rsidP="00315753">
      <w:pPr>
        <w:pStyle w:val="ListParagraph"/>
        <w:spacing w:line="276" w:lineRule="auto"/>
        <w:jc w:val="both"/>
        <w:rPr>
          <w:rFonts w:asciiTheme="majorHAnsi" w:hAnsiTheme="majorHAnsi" w:cstheme="majorHAnsi"/>
          <w:color w:val="000000" w:themeColor="text1"/>
          <w:sz w:val="28"/>
          <w:szCs w:val="28"/>
        </w:rPr>
      </w:pPr>
      <w:r w:rsidRPr="00315753">
        <w:rPr>
          <w:rFonts w:asciiTheme="majorHAnsi" w:hAnsiTheme="majorHAnsi" w:cstheme="majorHAnsi"/>
          <w:color w:val="000000" w:themeColor="text1"/>
          <w:sz w:val="28"/>
          <w:szCs w:val="28"/>
        </w:rPr>
        <w:t>This KPI shows total sales generated by each region or state.</w:t>
      </w:r>
    </w:p>
    <w:p w14:paraId="3B7C1C86" w14:textId="15069634" w:rsidR="00315753" w:rsidRDefault="00315753" w:rsidP="00315753">
      <w:pPr>
        <w:pStyle w:val="ListParagraph"/>
        <w:spacing w:line="276" w:lineRule="auto"/>
        <w:jc w:val="both"/>
        <w:rPr>
          <w:rFonts w:asciiTheme="majorHAnsi" w:hAnsiTheme="majorHAnsi" w:cstheme="majorHAnsi"/>
          <w:color w:val="000000" w:themeColor="text1"/>
          <w:sz w:val="28"/>
          <w:szCs w:val="28"/>
        </w:rPr>
      </w:pPr>
      <w:r w:rsidRPr="00315753">
        <w:rPr>
          <w:rFonts w:asciiTheme="majorHAnsi" w:hAnsiTheme="majorHAnsi" w:cstheme="majorHAnsi"/>
          <w:color w:val="000000" w:themeColor="text1"/>
          <w:sz w:val="28"/>
          <w:szCs w:val="28"/>
        </w:rPr>
        <w:t>It helps identify strong markets and regions where sales are weak or declining.</w:t>
      </w:r>
      <w:r w:rsidRPr="00315753">
        <w:rPr>
          <w:rFonts w:asciiTheme="majorHAnsi" w:hAnsiTheme="majorHAnsi" w:cstheme="majorHAnsi"/>
          <w:color w:val="000000" w:themeColor="text1"/>
          <w:sz w:val="28"/>
          <w:szCs w:val="28"/>
        </w:rPr>
        <w:t xml:space="preserve"> </w:t>
      </w:r>
      <w:r w:rsidRPr="00315753">
        <w:rPr>
          <w:rFonts w:asciiTheme="majorHAnsi" w:hAnsiTheme="majorHAnsi" w:cstheme="majorHAnsi"/>
          <w:color w:val="000000" w:themeColor="text1"/>
          <w:sz w:val="28"/>
          <w:szCs w:val="28"/>
        </w:rPr>
        <w:t>Useful for planning inventory, logistics, and region-specific promotions.</w:t>
      </w:r>
    </w:p>
    <w:p w14:paraId="4CC81917" w14:textId="77777777" w:rsidR="00315753" w:rsidRDefault="00315753" w:rsidP="00315753">
      <w:pPr>
        <w:pStyle w:val="ListParagraph"/>
        <w:spacing w:line="276" w:lineRule="auto"/>
        <w:jc w:val="both"/>
        <w:rPr>
          <w:rFonts w:asciiTheme="majorHAnsi" w:hAnsiTheme="majorHAnsi" w:cstheme="majorHAnsi"/>
          <w:color w:val="000000" w:themeColor="text1"/>
          <w:sz w:val="28"/>
          <w:szCs w:val="28"/>
        </w:rPr>
      </w:pPr>
    </w:p>
    <w:p w14:paraId="066286A2" w14:textId="4143B384" w:rsidR="00315753" w:rsidRPr="00CE7575" w:rsidRDefault="00315753" w:rsidP="00315753">
      <w:pPr>
        <w:pStyle w:val="ListParagraph"/>
        <w:spacing w:line="276" w:lineRule="auto"/>
        <w:jc w:val="both"/>
        <w:rPr>
          <w:rFonts w:asciiTheme="majorHAnsi" w:hAnsiTheme="majorHAnsi" w:cstheme="majorHAnsi"/>
          <w:b/>
          <w:bCs/>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sidR="00CE7575" w:rsidRPr="00CE7575">
        <w:rPr>
          <w:rFonts w:asciiTheme="majorHAnsi" w:hAnsiTheme="majorHAnsi" w:cstheme="majorHAnsi"/>
          <w:b/>
          <w:bCs/>
          <w:color w:val="C00000"/>
          <w:sz w:val="28"/>
          <w:szCs w:val="28"/>
          <w:highlight w:val="lightGray"/>
        </w:rPr>
        <w:t xml:space="preserve">Sales by region = </w:t>
      </w:r>
      <w:r w:rsidR="00CE7575" w:rsidRPr="00CE7575">
        <w:rPr>
          <w:rFonts w:asciiTheme="majorHAnsi" w:hAnsiTheme="majorHAnsi" w:cstheme="majorHAnsi"/>
          <w:b/>
          <w:bCs/>
          <w:color w:val="C00000"/>
          <w:sz w:val="28"/>
          <w:szCs w:val="28"/>
          <w:highlight w:val="lightGray"/>
        </w:rPr>
        <w:t>SUM</w:t>
      </w:r>
      <w:r w:rsidR="00CE7575">
        <w:rPr>
          <w:rFonts w:asciiTheme="majorHAnsi" w:hAnsiTheme="majorHAnsi" w:cstheme="majorHAnsi"/>
          <w:b/>
          <w:bCs/>
          <w:color w:val="C00000"/>
          <w:sz w:val="28"/>
          <w:szCs w:val="28"/>
          <w:highlight w:val="lightGray"/>
        </w:rPr>
        <w:t xml:space="preserve"> </w:t>
      </w:r>
      <w:r w:rsidR="00CE7575" w:rsidRPr="00CE7575">
        <w:rPr>
          <w:rFonts w:asciiTheme="majorHAnsi" w:hAnsiTheme="majorHAnsi" w:cstheme="majorHAnsi"/>
          <w:b/>
          <w:bCs/>
          <w:color w:val="C00000"/>
          <w:sz w:val="28"/>
          <w:szCs w:val="28"/>
          <w:highlight w:val="lightGray"/>
        </w:rPr>
        <w:t xml:space="preserve">(Sales Amount) grouped by </w:t>
      </w:r>
      <w:proofErr w:type="gramStart"/>
      <w:r w:rsidR="00CE7575" w:rsidRPr="00CE7575">
        <w:rPr>
          <w:rFonts w:asciiTheme="majorHAnsi" w:hAnsiTheme="majorHAnsi" w:cstheme="majorHAnsi"/>
          <w:b/>
          <w:bCs/>
          <w:color w:val="C00000"/>
          <w:sz w:val="28"/>
          <w:szCs w:val="28"/>
          <w:highlight w:val="lightGray"/>
        </w:rPr>
        <w:t>Region</w:t>
      </w:r>
      <w:proofErr w:type="gramEnd"/>
      <w:r w:rsidR="00CE7575">
        <w:rPr>
          <w:rFonts w:asciiTheme="majorHAnsi" w:hAnsiTheme="majorHAnsi" w:cstheme="majorHAnsi"/>
          <w:b/>
          <w:bCs/>
          <w:color w:val="C00000"/>
          <w:sz w:val="28"/>
          <w:szCs w:val="28"/>
        </w:rPr>
        <w:t xml:space="preserve"> </w:t>
      </w:r>
    </w:p>
    <w:p w14:paraId="3F8B406D" w14:textId="77777777" w:rsidR="00416270" w:rsidRDefault="00416270" w:rsidP="00416270">
      <w:pPr>
        <w:pStyle w:val="ListParagraph"/>
        <w:spacing w:line="276" w:lineRule="auto"/>
        <w:jc w:val="both"/>
        <w:rPr>
          <w:rFonts w:asciiTheme="majorHAnsi" w:hAnsiTheme="majorHAnsi" w:cstheme="majorHAnsi"/>
          <w:color w:val="000000" w:themeColor="text1"/>
          <w:sz w:val="28"/>
          <w:szCs w:val="28"/>
        </w:rPr>
      </w:pPr>
    </w:p>
    <w:p w14:paraId="080F0DD9" w14:textId="77777777" w:rsidR="00416270" w:rsidRDefault="00416270" w:rsidP="00416270">
      <w:pPr>
        <w:pStyle w:val="ListParagraph"/>
        <w:spacing w:line="276" w:lineRule="auto"/>
        <w:jc w:val="both"/>
        <w:rPr>
          <w:rFonts w:asciiTheme="majorHAnsi" w:hAnsiTheme="majorHAnsi" w:cstheme="majorHAnsi"/>
          <w:color w:val="000000" w:themeColor="text1"/>
          <w:sz w:val="28"/>
          <w:szCs w:val="28"/>
        </w:rPr>
      </w:pPr>
    </w:p>
    <w:p w14:paraId="3930417F" w14:textId="4E641CB5" w:rsidR="00416270" w:rsidRDefault="00A93CE9" w:rsidP="00A93CE9">
      <w:pPr>
        <w:pStyle w:val="ListParagraph"/>
        <w:numPr>
          <w:ilvl w:val="0"/>
          <w:numId w:val="2"/>
        </w:numPr>
        <w:spacing w:line="360" w:lineRule="auto"/>
        <w:jc w:val="both"/>
        <w:rPr>
          <w:rFonts w:asciiTheme="majorHAnsi" w:hAnsiTheme="majorHAnsi" w:cstheme="majorHAnsi"/>
          <w:b/>
          <w:bCs/>
          <w:color w:val="000000" w:themeColor="text1"/>
          <w:sz w:val="28"/>
          <w:szCs w:val="28"/>
        </w:rPr>
      </w:pPr>
      <w:r w:rsidRPr="00A93CE9">
        <w:rPr>
          <w:rFonts w:asciiTheme="majorHAnsi" w:hAnsiTheme="majorHAnsi" w:cstheme="majorHAnsi"/>
          <w:b/>
          <w:bCs/>
          <w:color w:val="000000" w:themeColor="text1"/>
          <w:sz w:val="28"/>
          <w:szCs w:val="28"/>
        </w:rPr>
        <w:t xml:space="preserve">Repeat Purchase </w:t>
      </w:r>
      <w:proofErr w:type="gramStart"/>
      <w:r w:rsidRPr="00A93CE9">
        <w:rPr>
          <w:rFonts w:asciiTheme="majorHAnsi" w:hAnsiTheme="majorHAnsi" w:cstheme="majorHAnsi"/>
          <w:b/>
          <w:bCs/>
          <w:color w:val="000000" w:themeColor="text1"/>
          <w:sz w:val="28"/>
          <w:szCs w:val="28"/>
        </w:rPr>
        <w:t>Rate(</w:t>
      </w:r>
      <w:proofErr w:type="gramEnd"/>
      <w:r w:rsidRPr="00A93CE9">
        <w:rPr>
          <w:rFonts w:asciiTheme="majorHAnsi" w:hAnsiTheme="majorHAnsi" w:cstheme="majorHAnsi"/>
          <w:b/>
          <w:bCs/>
          <w:color w:val="000000" w:themeColor="text1"/>
          <w:sz w:val="28"/>
          <w:szCs w:val="28"/>
        </w:rPr>
        <w:t>%)</w:t>
      </w:r>
      <w:r w:rsidRPr="00A93CE9">
        <w:rPr>
          <w:rFonts w:asciiTheme="majorHAnsi" w:hAnsiTheme="majorHAnsi" w:cstheme="majorHAnsi"/>
          <w:b/>
          <w:bCs/>
          <w:color w:val="000000" w:themeColor="text1"/>
          <w:sz w:val="28"/>
          <w:szCs w:val="28"/>
        </w:rPr>
        <w:t>:</w:t>
      </w:r>
    </w:p>
    <w:p w14:paraId="5EF88A56" w14:textId="77777777" w:rsidR="00A93CE9" w:rsidRPr="00A93CE9" w:rsidRDefault="00A93CE9" w:rsidP="00A93CE9">
      <w:pPr>
        <w:pStyle w:val="ListParagraph"/>
        <w:spacing w:line="276" w:lineRule="auto"/>
        <w:jc w:val="both"/>
        <w:rPr>
          <w:rFonts w:asciiTheme="majorHAnsi" w:hAnsiTheme="majorHAnsi" w:cstheme="majorHAnsi"/>
          <w:color w:val="000000" w:themeColor="text1"/>
          <w:sz w:val="28"/>
          <w:szCs w:val="28"/>
        </w:rPr>
      </w:pPr>
      <w:r w:rsidRPr="00A93CE9">
        <w:rPr>
          <w:rFonts w:asciiTheme="majorHAnsi" w:hAnsiTheme="majorHAnsi" w:cstheme="majorHAnsi"/>
          <w:color w:val="000000" w:themeColor="text1"/>
          <w:sz w:val="28"/>
          <w:szCs w:val="28"/>
        </w:rPr>
        <w:t>RPR measures how many retailers return to place more than one order.</w:t>
      </w:r>
    </w:p>
    <w:p w14:paraId="7FDFDF14" w14:textId="77777777" w:rsidR="00A93CE9" w:rsidRPr="00A93CE9" w:rsidRDefault="00A93CE9" w:rsidP="00A93CE9">
      <w:pPr>
        <w:pStyle w:val="ListParagraph"/>
        <w:spacing w:line="276" w:lineRule="auto"/>
        <w:jc w:val="both"/>
        <w:rPr>
          <w:rFonts w:asciiTheme="majorHAnsi" w:hAnsiTheme="majorHAnsi" w:cstheme="majorHAnsi"/>
          <w:color w:val="000000" w:themeColor="text1"/>
          <w:sz w:val="28"/>
          <w:szCs w:val="28"/>
        </w:rPr>
      </w:pPr>
      <w:r w:rsidRPr="00A93CE9">
        <w:rPr>
          <w:rFonts w:asciiTheme="majorHAnsi" w:hAnsiTheme="majorHAnsi" w:cstheme="majorHAnsi"/>
          <w:color w:val="000000" w:themeColor="text1"/>
          <w:sz w:val="28"/>
          <w:szCs w:val="28"/>
        </w:rPr>
        <w:t>A higher rate means stronger customer loyalty and better business health.</w:t>
      </w:r>
    </w:p>
    <w:p w14:paraId="435D6D70" w14:textId="4A7DFA4D" w:rsidR="00A93CE9" w:rsidRDefault="00A93CE9" w:rsidP="00A93CE9">
      <w:pPr>
        <w:pStyle w:val="ListParagraph"/>
        <w:spacing w:line="276" w:lineRule="auto"/>
        <w:jc w:val="both"/>
        <w:rPr>
          <w:rFonts w:asciiTheme="majorHAnsi" w:hAnsiTheme="majorHAnsi" w:cstheme="majorHAnsi"/>
          <w:color w:val="000000" w:themeColor="text1"/>
          <w:sz w:val="28"/>
          <w:szCs w:val="28"/>
        </w:rPr>
      </w:pPr>
      <w:r w:rsidRPr="00A93CE9">
        <w:rPr>
          <w:rFonts w:asciiTheme="majorHAnsi" w:hAnsiTheme="majorHAnsi" w:cstheme="majorHAnsi"/>
          <w:color w:val="000000" w:themeColor="text1"/>
          <w:sz w:val="28"/>
          <w:szCs w:val="28"/>
        </w:rPr>
        <w:t>It helps track customer retention and identify gaps in service or product appeal.</w:t>
      </w:r>
    </w:p>
    <w:p w14:paraId="742E7ABC" w14:textId="77777777" w:rsidR="00EA3F2C" w:rsidRDefault="00EA3F2C" w:rsidP="00A93CE9">
      <w:pPr>
        <w:pStyle w:val="ListParagraph"/>
        <w:spacing w:line="276" w:lineRule="auto"/>
        <w:jc w:val="both"/>
        <w:rPr>
          <w:rFonts w:asciiTheme="majorHAnsi" w:hAnsiTheme="majorHAnsi" w:cstheme="majorHAnsi"/>
          <w:color w:val="000000" w:themeColor="text1"/>
          <w:sz w:val="28"/>
          <w:szCs w:val="28"/>
        </w:rPr>
      </w:pPr>
    </w:p>
    <w:p w14:paraId="78CA7BE4" w14:textId="5412E6BB" w:rsidR="00A93CE9" w:rsidRPr="002062B4" w:rsidRDefault="00786606" w:rsidP="00EA3F2C">
      <w:pPr>
        <w:spacing w:line="276" w:lineRule="auto"/>
        <w:ind w:left="1440" w:firstLine="720"/>
        <w:jc w:val="both"/>
        <w:rPr>
          <w:rFonts w:asciiTheme="majorHAnsi" w:hAnsiTheme="majorHAnsi" w:cstheme="majorHAnsi"/>
          <w:b/>
          <w:bCs/>
          <w:color w:val="C00000"/>
          <w:sz w:val="28"/>
          <w:szCs w:val="28"/>
        </w:rPr>
      </w:pPr>
      <w:r w:rsidRPr="002062B4">
        <w:rPr>
          <w:rFonts w:asciiTheme="majorHAnsi" w:hAnsiTheme="majorHAnsi" w:cstheme="majorHAnsi"/>
          <w:b/>
          <w:bCs/>
          <w:color w:val="C00000"/>
          <w:sz w:val="28"/>
          <w:szCs w:val="28"/>
          <w:highlight w:val="lightGray"/>
        </w:rPr>
        <w:lastRenderedPageBreak/>
        <w:t>Repeat Purchase Rate (%) = ((Number of retailers with &gt; 1 order) / Total number of retailers)) ​× 100</w:t>
      </w:r>
    </w:p>
    <w:p w14:paraId="2FF424AE" w14:textId="58181504" w:rsidR="00786170" w:rsidRPr="00786170" w:rsidRDefault="00786170" w:rsidP="00786170">
      <w:pPr>
        <w:spacing w:line="276" w:lineRule="auto"/>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p>
    <w:p w14:paraId="5A8FAEAA" w14:textId="77777777" w:rsidR="004B58DB" w:rsidRPr="003B35FE" w:rsidRDefault="004B58DB" w:rsidP="003B35FE">
      <w:pPr>
        <w:rPr>
          <w:rFonts w:asciiTheme="majorHAnsi" w:hAnsiTheme="majorHAnsi" w:cstheme="majorHAnsi"/>
          <w:b/>
          <w:bCs/>
          <w:color w:val="C00000"/>
          <w:sz w:val="28"/>
          <w:szCs w:val="28"/>
        </w:rPr>
      </w:pPr>
    </w:p>
    <w:p w14:paraId="487A2B91" w14:textId="77777777" w:rsidR="00F052FB" w:rsidRDefault="00F052FB" w:rsidP="00F052FB">
      <w:pPr>
        <w:jc w:val="both"/>
        <w:rPr>
          <w:rFonts w:asciiTheme="majorHAnsi" w:hAnsiTheme="majorHAnsi" w:cstheme="majorHAnsi"/>
          <w:color w:val="000000" w:themeColor="text1"/>
          <w:sz w:val="28"/>
          <w:szCs w:val="28"/>
        </w:rPr>
      </w:pPr>
    </w:p>
    <w:p w14:paraId="009A8089" w14:textId="77777777" w:rsidR="00EE2422" w:rsidRPr="00F052FB" w:rsidRDefault="00EE2422" w:rsidP="00F052FB">
      <w:pPr>
        <w:jc w:val="both"/>
        <w:rPr>
          <w:rFonts w:asciiTheme="majorHAnsi" w:hAnsiTheme="majorHAnsi" w:cstheme="majorHAnsi"/>
          <w:color w:val="000000" w:themeColor="text1"/>
          <w:sz w:val="28"/>
          <w:szCs w:val="28"/>
        </w:rPr>
      </w:pPr>
    </w:p>
    <w:p w14:paraId="47F17BD4" w14:textId="0162C117" w:rsidR="00F052FB" w:rsidRPr="00F052FB" w:rsidRDefault="00F052FB" w:rsidP="00F052FB">
      <w:pPr>
        <w:rPr>
          <w:rFonts w:asciiTheme="majorHAnsi" w:hAnsiTheme="majorHAnsi" w:cstheme="majorHAnsi"/>
          <w:b/>
          <w:bCs/>
          <w:i/>
          <w:iCs/>
          <w:color w:val="C00000"/>
          <w:sz w:val="40"/>
          <w:szCs w:val="40"/>
        </w:rPr>
      </w:pP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r>
        <w:rPr>
          <w:rFonts w:asciiTheme="majorHAnsi" w:hAnsiTheme="majorHAnsi" w:cstheme="majorHAnsi"/>
          <w:b/>
          <w:bCs/>
          <w:i/>
          <w:iCs/>
          <w:color w:val="C00000"/>
          <w:sz w:val="40"/>
          <w:szCs w:val="40"/>
        </w:rPr>
        <w:tab/>
      </w:r>
    </w:p>
    <w:sectPr w:rsidR="00F052FB" w:rsidRPr="00F05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9068C"/>
    <w:multiLevelType w:val="hybridMultilevel"/>
    <w:tmpl w:val="33B8A0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15402F"/>
    <w:multiLevelType w:val="hybridMultilevel"/>
    <w:tmpl w:val="4F0E3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393083">
    <w:abstractNumId w:val="0"/>
  </w:num>
  <w:num w:numId="2" w16cid:durableId="111166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FB"/>
    <w:rsid w:val="0001051B"/>
    <w:rsid w:val="001550CD"/>
    <w:rsid w:val="001805F1"/>
    <w:rsid w:val="00194D92"/>
    <w:rsid w:val="002062B4"/>
    <w:rsid w:val="00261C9E"/>
    <w:rsid w:val="0027321E"/>
    <w:rsid w:val="002D1E73"/>
    <w:rsid w:val="00315753"/>
    <w:rsid w:val="003B1BC0"/>
    <w:rsid w:val="003B35FE"/>
    <w:rsid w:val="003C50BC"/>
    <w:rsid w:val="003E432A"/>
    <w:rsid w:val="00416270"/>
    <w:rsid w:val="0043165E"/>
    <w:rsid w:val="00482CEA"/>
    <w:rsid w:val="004A0FAD"/>
    <w:rsid w:val="004B58DB"/>
    <w:rsid w:val="00541CD4"/>
    <w:rsid w:val="00545CD3"/>
    <w:rsid w:val="005820BE"/>
    <w:rsid w:val="006022D6"/>
    <w:rsid w:val="0063279F"/>
    <w:rsid w:val="006823E2"/>
    <w:rsid w:val="006B2E30"/>
    <w:rsid w:val="006C15B3"/>
    <w:rsid w:val="006C4A96"/>
    <w:rsid w:val="00786170"/>
    <w:rsid w:val="00786606"/>
    <w:rsid w:val="00794874"/>
    <w:rsid w:val="00802564"/>
    <w:rsid w:val="008849B1"/>
    <w:rsid w:val="008A07C9"/>
    <w:rsid w:val="008A29BF"/>
    <w:rsid w:val="00910AE6"/>
    <w:rsid w:val="009C71BA"/>
    <w:rsid w:val="00A14882"/>
    <w:rsid w:val="00A24E25"/>
    <w:rsid w:val="00A8257F"/>
    <w:rsid w:val="00A93CE9"/>
    <w:rsid w:val="00AF0455"/>
    <w:rsid w:val="00B43D3D"/>
    <w:rsid w:val="00BF3FB7"/>
    <w:rsid w:val="00C05408"/>
    <w:rsid w:val="00CE7575"/>
    <w:rsid w:val="00D874F6"/>
    <w:rsid w:val="00D87BF7"/>
    <w:rsid w:val="00E43D31"/>
    <w:rsid w:val="00E45D2A"/>
    <w:rsid w:val="00E72E12"/>
    <w:rsid w:val="00EA3F2C"/>
    <w:rsid w:val="00EA4B6F"/>
    <w:rsid w:val="00EE2422"/>
    <w:rsid w:val="00F052FB"/>
    <w:rsid w:val="00F66163"/>
    <w:rsid w:val="00F85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D653"/>
  <w15:chartTrackingRefBased/>
  <w15:docId w15:val="{61769196-62CB-4F44-9863-691060A4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2FB"/>
    <w:rPr>
      <w:rFonts w:eastAsiaTheme="majorEastAsia" w:cstheme="majorBidi"/>
      <w:color w:val="272727" w:themeColor="text1" w:themeTint="D8"/>
    </w:rPr>
  </w:style>
  <w:style w:type="paragraph" w:styleId="Title">
    <w:name w:val="Title"/>
    <w:basedOn w:val="Normal"/>
    <w:next w:val="Normal"/>
    <w:link w:val="TitleChar"/>
    <w:uiPriority w:val="10"/>
    <w:qFormat/>
    <w:rsid w:val="00F0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2FB"/>
    <w:pPr>
      <w:spacing w:before="160"/>
      <w:jc w:val="center"/>
    </w:pPr>
    <w:rPr>
      <w:i/>
      <w:iCs/>
      <w:color w:val="404040" w:themeColor="text1" w:themeTint="BF"/>
    </w:rPr>
  </w:style>
  <w:style w:type="character" w:customStyle="1" w:styleId="QuoteChar">
    <w:name w:val="Quote Char"/>
    <w:basedOn w:val="DefaultParagraphFont"/>
    <w:link w:val="Quote"/>
    <w:uiPriority w:val="29"/>
    <w:rsid w:val="00F052FB"/>
    <w:rPr>
      <w:i/>
      <w:iCs/>
      <w:color w:val="404040" w:themeColor="text1" w:themeTint="BF"/>
    </w:rPr>
  </w:style>
  <w:style w:type="paragraph" w:styleId="ListParagraph">
    <w:name w:val="List Paragraph"/>
    <w:basedOn w:val="Normal"/>
    <w:uiPriority w:val="34"/>
    <w:qFormat/>
    <w:rsid w:val="00F052FB"/>
    <w:pPr>
      <w:ind w:left="720"/>
      <w:contextualSpacing/>
    </w:pPr>
  </w:style>
  <w:style w:type="character" w:styleId="IntenseEmphasis">
    <w:name w:val="Intense Emphasis"/>
    <w:basedOn w:val="DefaultParagraphFont"/>
    <w:uiPriority w:val="21"/>
    <w:qFormat/>
    <w:rsid w:val="00F052FB"/>
    <w:rPr>
      <w:i/>
      <w:iCs/>
      <w:color w:val="2F5496" w:themeColor="accent1" w:themeShade="BF"/>
    </w:rPr>
  </w:style>
  <w:style w:type="paragraph" w:styleId="IntenseQuote">
    <w:name w:val="Intense Quote"/>
    <w:basedOn w:val="Normal"/>
    <w:next w:val="Normal"/>
    <w:link w:val="IntenseQuoteChar"/>
    <w:uiPriority w:val="30"/>
    <w:qFormat/>
    <w:rsid w:val="00F05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2FB"/>
    <w:rPr>
      <w:i/>
      <w:iCs/>
      <w:color w:val="2F5496" w:themeColor="accent1" w:themeShade="BF"/>
    </w:rPr>
  </w:style>
  <w:style w:type="character" w:styleId="IntenseReference">
    <w:name w:val="Intense Reference"/>
    <w:basedOn w:val="DefaultParagraphFont"/>
    <w:uiPriority w:val="32"/>
    <w:qFormat/>
    <w:rsid w:val="00F05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5</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BHADRIPRASATH B J</dc:creator>
  <cp:keywords/>
  <dc:description/>
  <cp:lastModifiedBy>BHADRIPRASATH B J</cp:lastModifiedBy>
  <cp:revision>69</cp:revision>
  <dcterms:created xsi:type="dcterms:W3CDTF">2025-12-06T03:10:00Z</dcterms:created>
  <dcterms:modified xsi:type="dcterms:W3CDTF">2025-12-06T07:46:00Z</dcterms:modified>
</cp:coreProperties>
</file>