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E76B6"/>
          <w:sz w:val="26"/>
          <w:szCs w:val="26"/>
        </w:rPr>
      </w:pPr>
      <w:r>
        <w:rPr>
          <w:rFonts w:ascii="Calibri-Bold" w:hAnsi="Calibri-Bold" w:cs="Calibri-Bold"/>
          <w:b/>
          <w:bCs/>
          <w:color w:val="2E76B6"/>
          <w:sz w:val="26"/>
          <w:szCs w:val="26"/>
        </w:rPr>
        <w:t>Task 2: General Questions</w:t>
      </w: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E76B6"/>
          <w:sz w:val="26"/>
          <w:szCs w:val="26"/>
        </w:rPr>
      </w:pP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76B6"/>
          <w:sz w:val="26"/>
          <w:szCs w:val="26"/>
        </w:rPr>
      </w:pPr>
      <w:r>
        <w:rPr>
          <w:rFonts w:ascii="Calibri" w:hAnsi="Calibri" w:cs="Calibri"/>
          <w:color w:val="2E76B6"/>
          <w:sz w:val="26"/>
          <w:szCs w:val="26"/>
        </w:rPr>
        <w:t>Question 1</w:t>
      </w:r>
    </w:p>
    <w:p w:rsidR="00DD5244" w:rsidRDefault="00DD5244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76B6"/>
          <w:sz w:val="26"/>
          <w:szCs w:val="26"/>
        </w:rPr>
      </w:pP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the </w:t>
      </w:r>
      <w:proofErr w:type="gramStart"/>
      <w:r>
        <w:rPr>
          <w:rFonts w:ascii="Calibri" w:hAnsi="Calibri" w:cs="Calibri"/>
          <w:color w:val="000000"/>
        </w:rPr>
        <w:t>Sign Up</w:t>
      </w:r>
      <w:proofErr w:type="gramEnd"/>
      <w:r>
        <w:rPr>
          <w:rFonts w:ascii="Calibri" w:hAnsi="Calibri" w:cs="Calibri"/>
          <w:color w:val="000000"/>
        </w:rPr>
        <w:t xml:space="preserve"> form you have been testing against, we want to add in social sign up, from services</w:t>
      </w: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such as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/ Facebook etc. Given the notice that a new feature is coming:</w:t>
      </w: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A. What steps would you take to ensure we have full coverage of this new feature?</w:t>
      </w:r>
    </w:p>
    <w:p w:rsidR="00175E9A" w:rsidRPr="00175E9A" w:rsidRDefault="00175E9A" w:rsidP="00175E9A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color w:val="000000"/>
        </w:rPr>
      </w:pPr>
      <w:r w:rsidRPr="00175E9A">
        <w:rPr>
          <w:rFonts w:ascii="Calibri" w:hAnsi="Calibri" w:cs="Calibri"/>
          <w:b/>
          <w:color w:val="000000"/>
        </w:rPr>
        <w:t>Ans</w:t>
      </w:r>
      <w:r w:rsidR="00C138DC">
        <w:rPr>
          <w:rFonts w:ascii="Calibri" w:hAnsi="Calibri" w:cs="Calibri"/>
          <w:b/>
          <w:color w:val="000000"/>
        </w:rPr>
        <w:t>wer</w:t>
      </w:r>
      <w:r w:rsidRPr="00175E9A">
        <w:rPr>
          <w:rFonts w:ascii="Calibri" w:hAnsi="Calibri" w:cs="Calibri"/>
          <w:b/>
          <w:color w:val="000000"/>
        </w:rPr>
        <w:t xml:space="preserve">: </w:t>
      </w:r>
    </w:p>
    <w:p w:rsidR="00175E9A" w:rsidRPr="00175E9A" w:rsidRDefault="00175E9A" w:rsidP="00175E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75E9A">
        <w:rPr>
          <w:rFonts w:ascii="Calibri" w:hAnsi="Calibri" w:cs="Calibri"/>
          <w:color w:val="000000"/>
        </w:rPr>
        <w:t xml:space="preserve">This new “Sign up” feature will be heavily depending on third party API service. API Testing will be a part of testing to make sure supported social service API </w:t>
      </w:r>
      <w:r w:rsidR="00171F91">
        <w:rPr>
          <w:rFonts w:ascii="Calibri" w:hAnsi="Calibri" w:cs="Calibri"/>
          <w:color w:val="000000"/>
        </w:rPr>
        <w:t>is</w:t>
      </w:r>
      <w:r w:rsidRPr="00175E9A">
        <w:rPr>
          <w:rFonts w:ascii="Calibri" w:hAnsi="Calibri" w:cs="Calibri"/>
          <w:color w:val="000000"/>
        </w:rPr>
        <w:t xml:space="preserve"> in working order. </w:t>
      </w:r>
    </w:p>
    <w:p w:rsidR="00175E9A" w:rsidRDefault="00171F91" w:rsidP="00171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Start writing manual test cases. </w:t>
      </w:r>
      <w:r w:rsidR="00175E9A">
        <w:rPr>
          <w:rFonts w:ascii="Calibri" w:hAnsi="Calibri" w:cs="Calibri"/>
          <w:color w:val="000000"/>
        </w:rPr>
        <w:t xml:space="preserve">We can </w:t>
      </w:r>
      <w:r w:rsidR="00175E9A" w:rsidRPr="00175E9A">
        <w:rPr>
          <w:rFonts w:ascii="Calibri" w:hAnsi="Calibri" w:cs="Calibri"/>
          <w:color w:val="000000"/>
        </w:rPr>
        <w:t xml:space="preserve">use </w:t>
      </w:r>
      <w:r>
        <w:rPr>
          <w:rFonts w:ascii="Calibri" w:hAnsi="Calibri" w:cs="Calibri"/>
          <w:color w:val="000000"/>
        </w:rPr>
        <w:t xml:space="preserve">test cases of existing sign up feature and if available, use cases of different user scenario which will ensure we have tested all possible cases. </w:t>
      </w:r>
    </w:p>
    <w:p w:rsidR="00171F91" w:rsidRDefault="00171F91" w:rsidP="00171F9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</w:rPr>
      </w:pP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 Once the feature is delivered to our development environment, how long would you need to</w:t>
      </w: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 this full coverage?</w:t>
      </w: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71F91" w:rsidRPr="00175E9A" w:rsidRDefault="00171F91" w:rsidP="00171F91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b/>
          <w:color w:val="000000"/>
        </w:rPr>
      </w:pPr>
      <w:r w:rsidRPr="00175E9A">
        <w:rPr>
          <w:rFonts w:ascii="Calibri" w:hAnsi="Calibri" w:cs="Calibri"/>
          <w:b/>
          <w:color w:val="000000"/>
        </w:rPr>
        <w:t>Ans</w:t>
      </w:r>
      <w:r w:rsidR="00C138DC">
        <w:rPr>
          <w:rFonts w:ascii="Calibri" w:hAnsi="Calibri" w:cs="Calibri"/>
          <w:b/>
          <w:color w:val="000000"/>
        </w:rPr>
        <w:t>wer</w:t>
      </w:r>
      <w:r w:rsidRPr="00175E9A">
        <w:rPr>
          <w:rFonts w:ascii="Calibri" w:hAnsi="Calibri" w:cs="Calibri"/>
          <w:b/>
          <w:color w:val="000000"/>
        </w:rPr>
        <w:t xml:space="preserve">: </w:t>
      </w:r>
    </w:p>
    <w:p w:rsidR="00171F91" w:rsidRDefault="00171F91" w:rsidP="00171F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understand here question is feature is delivered to QA environment (not in dev environment) for testing.</w:t>
      </w:r>
    </w:p>
    <w:p w:rsidR="00171F91" w:rsidRPr="00C138DC" w:rsidRDefault="00171F91" w:rsidP="00C138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cannot say exactly </w:t>
      </w:r>
      <w:r w:rsidR="00230303">
        <w:rPr>
          <w:rFonts w:ascii="Calibri" w:hAnsi="Calibri" w:cs="Calibri"/>
          <w:color w:val="000000"/>
        </w:rPr>
        <w:t xml:space="preserve">whether </w:t>
      </w:r>
      <w:r>
        <w:rPr>
          <w:rFonts w:ascii="Calibri" w:hAnsi="Calibri" w:cs="Calibri"/>
          <w:color w:val="000000"/>
        </w:rPr>
        <w:t>it will take 2/3 days as it depends on Resources, Deadline etc…</w:t>
      </w:r>
      <w:r w:rsidR="00C138DC">
        <w:rPr>
          <w:rFonts w:ascii="Calibri" w:hAnsi="Calibri" w:cs="Calibri"/>
          <w:color w:val="000000"/>
        </w:rPr>
        <w:t xml:space="preserve"> However, I would estimation at least 1 week it will take to implement coverage.</w:t>
      </w:r>
      <w:r w:rsidR="00C138DC" w:rsidRPr="00C138DC">
        <w:rPr>
          <w:rFonts w:ascii="Calibri" w:hAnsi="Calibri" w:cs="Calibri"/>
          <w:color w:val="000000"/>
        </w:rPr>
        <w:t xml:space="preserve">  </w:t>
      </w:r>
      <w:r w:rsidR="00C138DC" w:rsidRPr="00C138DC">
        <w:rPr>
          <w:rFonts w:ascii="Calibri" w:hAnsi="Calibri" w:cs="Calibri"/>
          <w:vanish/>
          <w:color w:val="000000"/>
        </w:rPr>
        <w:t>Howe</w:t>
      </w:r>
      <w:r w:rsidRPr="00C138DC">
        <w:rPr>
          <w:rFonts w:ascii="Calibri" w:hAnsi="Calibri" w:cs="Calibri"/>
          <w:color w:val="000000"/>
        </w:rPr>
        <w:t xml:space="preserve"> </w:t>
      </w: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C. What risks do you see with this change?</w:t>
      </w:r>
    </w:p>
    <w:p w:rsidR="00C138DC" w:rsidRDefault="00C138DC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75E9A" w:rsidRDefault="00C138DC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ab/>
      </w:r>
      <w:r w:rsidR="00175E9A" w:rsidRPr="00C138DC">
        <w:rPr>
          <w:rFonts w:ascii="Calibri" w:hAnsi="Calibri" w:cs="Calibri"/>
          <w:b/>
          <w:color w:val="000000"/>
        </w:rPr>
        <w:t>Ans</w:t>
      </w:r>
      <w:r w:rsidRPr="00C138DC">
        <w:rPr>
          <w:rFonts w:ascii="Calibri" w:hAnsi="Calibri" w:cs="Calibri"/>
          <w:b/>
          <w:color w:val="000000"/>
        </w:rPr>
        <w:t>wer</w:t>
      </w:r>
      <w:r w:rsidR="00175E9A" w:rsidRPr="00C138DC">
        <w:rPr>
          <w:rFonts w:ascii="Calibri" w:hAnsi="Calibri" w:cs="Calibri"/>
          <w:b/>
          <w:color w:val="000000"/>
        </w:rPr>
        <w:t xml:space="preserve">: </w:t>
      </w:r>
    </w:p>
    <w:p w:rsidR="00C138DC" w:rsidRDefault="00C138DC" w:rsidP="00C138DC">
      <w:pPr>
        <w:pStyle w:val="NoSpacing"/>
        <w:numPr>
          <w:ilvl w:val="0"/>
          <w:numId w:val="1"/>
        </w:numPr>
      </w:pPr>
      <w:r w:rsidRPr="00C138DC">
        <w:t xml:space="preserve">As new feature is added there is always a risk of </w:t>
      </w:r>
      <w:r>
        <w:t xml:space="preserve">affecting to </w:t>
      </w:r>
      <w:r w:rsidRPr="00C138DC">
        <w:t>existing features. All existing feature related to sign up should work as it is. As it is 3rd party service integration with user data, and security is most imp risk</w:t>
      </w:r>
      <w:r>
        <w:t>.</w:t>
      </w:r>
    </w:p>
    <w:p w:rsidR="00C138DC" w:rsidRDefault="00C138DC" w:rsidP="00DD5244">
      <w:pPr>
        <w:pStyle w:val="NoSpacing"/>
        <w:ind w:left="1080"/>
      </w:pPr>
    </w:p>
    <w:p w:rsidR="00DD5244" w:rsidRPr="00C138DC" w:rsidRDefault="00DD5244" w:rsidP="00DD5244">
      <w:pPr>
        <w:pStyle w:val="NoSpacing"/>
        <w:ind w:left="1080"/>
      </w:pP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76B6"/>
          <w:sz w:val="26"/>
          <w:szCs w:val="26"/>
        </w:rPr>
      </w:pPr>
      <w:r>
        <w:rPr>
          <w:rFonts w:ascii="Calibri" w:hAnsi="Calibri" w:cs="Calibri"/>
          <w:color w:val="2E76B6"/>
          <w:sz w:val="26"/>
          <w:szCs w:val="26"/>
        </w:rPr>
        <w:t>Question 2</w:t>
      </w:r>
    </w:p>
    <w:p w:rsidR="00DD5244" w:rsidRDefault="00DD5244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E76B6"/>
          <w:sz w:val="26"/>
          <w:szCs w:val="26"/>
        </w:rPr>
      </w:pPr>
    </w:p>
    <w:p w:rsidR="00175E9A" w:rsidRDefault="00175E9A" w:rsidP="00175E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One system we have is very much focused around dragging items from a left menu, and building up a series of tasks, please see a screenshot on the next page. Our current testing automation setup does not support this kind of interaction. What technical approach would you take to ensure we had</w:t>
      </w:r>
    </w:p>
    <w:p w:rsidR="00126BAB" w:rsidRDefault="00175E9A" w:rsidP="00175E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100% coverage for this type of system and feature?</w:t>
      </w:r>
    </w:p>
    <w:p w:rsidR="00C138DC" w:rsidRDefault="00C138DC" w:rsidP="00175E9A">
      <w:pPr>
        <w:rPr>
          <w:rFonts w:ascii="Calibri" w:hAnsi="Calibri" w:cs="Calibri"/>
          <w:b/>
          <w:color w:val="000000"/>
        </w:rPr>
      </w:pPr>
      <w:r w:rsidRPr="00C138DC">
        <w:rPr>
          <w:rFonts w:ascii="Calibri" w:hAnsi="Calibri" w:cs="Calibri"/>
          <w:b/>
          <w:color w:val="000000"/>
        </w:rPr>
        <w:t>Answer:</w:t>
      </w:r>
      <w:r>
        <w:rPr>
          <w:rFonts w:ascii="Calibri" w:hAnsi="Calibri" w:cs="Calibri"/>
          <w:b/>
          <w:color w:val="000000"/>
        </w:rPr>
        <w:t xml:space="preserve"> </w:t>
      </w:r>
    </w:p>
    <w:p w:rsidR="00DD5244" w:rsidRDefault="00C138DC" w:rsidP="00175E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With </w:t>
      </w:r>
      <w:r w:rsidRPr="00C138DC">
        <w:rPr>
          <w:rFonts w:ascii="Calibri" w:hAnsi="Calibri" w:cs="Calibri"/>
          <w:color w:val="000000"/>
        </w:rPr>
        <w:t xml:space="preserve">Selenium </w:t>
      </w:r>
      <w:r>
        <w:rPr>
          <w:rFonts w:ascii="Calibri" w:hAnsi="Calibri" w:cs="Calibri"/>
          <w:color w:val="000000"/>
        </w:rPr>
        <w:t xml:space="preserve">we can use Action class which has methods such as Drag and Drop. </w:t>
      </w:r>
    </w:p>
    <w:p w:rsidR="00DD5244" w:rsidRDefault="00C138DC" w:rsidP="00175E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it is suitable, we can also use Robot class with which we can fire keyboard events. </w:t>
      </w:r>
    </w:p>
    <w:p w:rsidR="00C138DC" w:rsidRDefault="00DD5244" w:rsidP="00175E9A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can also use Third party tool – </w:t>
      </w:r>
      <w:proofErr w:type="spellStart"/>
      <w:r>
        <w:rPr>
          <w:rFonts w:ascii="Calibri" w:hAnsi="Calibri" w:cs="Calibri"/>
          <w:color w:val="000000"/>
        </w:rPr>
        <w:t>AutoIt</w:t>
      </w:r>
      <w:proofErr w:type="spellEnd"/>
      <w:r>
        <w:rPr>
          <w:rFonts w:ascii="Calibri" w:hAnsi="Calibri" w:cs="Calibri"/>
          <w:color w:val="000000"/>
        </w:rPr>
        <w:t xml:space="preserve">.  </w:t>
      </w:r>
      <w:r w:rsidRPr="00DD5244">
        <w:rPr>
          <w:rFonts w:ascii="Calibri" w:hAnsi="Calibri" w:cs="Calibri"/>
          <w:color w:val="000000"/>
        </w:rPr>
        <w:t xml:space="preserve">It uses a combination of simulated keystrokes, mouse movement and window/control manipulation </w:t>
      </w:r>
      <w:proofErr w:type="gramStart"/>
      <w:r w:rsidRPr="00DD5244">
        <w:rPr>
          <w:rFonts w:ascii="Calibri" w:hAnsi="Calibri" w:cs="Calibri"/>
          <w:color w:val="000000"/>
        </w:rPr>
        <w:t>in order to</w:t>
      </w:r>
      <w:proofErr w:type="gramEnd"/>
      <w:r w:rsidRPr="00DD5244">
        <w:rPr>
          <w:rFonts w:ascii="Calibri" w:hAnsi="Calibri" w:cs="Calibri"/>
          <w:color w:val="000000"/>
        </w:rPr>
        <w:t xml:space="preserve"> automate tasks</w:t>
      </w:r>
      <w:r>
        <w:rPr>
          <w:rFonts w:ascii="Calibri" w:hAnsi="Calibri" w:cs="Calibri"/>
          <w:color w:val="000000"/>
        </w:rPr>
        <w:t>.</w:t>
      </w:r>
    </w:p>
    <w:p w:rsidR="00C138DC" w:rsidRDefault="00C138DC" w:rsidP="00175E9A">
      <w:bookmarkStart w:id="0" w:name="_GoBack"/>
      <w:bookmarkEnd w:id="0"/>
    </w:p>
    <w:sectPr w:rsidR="00C1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5111A"/>
    <w:multiLevelType w:val="hybridMultilevel"/>
    <w:tmpl w:val="19C6429E"/>
    <w:lvl w:ilvl="0" w:tplc="97A4F5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9A"/>
    <w:rsid w:val="00126BAB"/>
    <w:rsid w:val="00171F91"/>
    <w:rsid w:val="00175E9A"/>
    <w:rsid w:val="00230303"/>
    <w:rsid w:val="00C138DC"/>
    <w:rsid w:val="00D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DAE9"/>
  <w15:chartTrackingRefBased/>
  <w15:docId w15:val="{B3FBBA6D-4203-4BF1-AA3F-1FFB583A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9A"/>
    <w:pPr>
      <w:ind w:left="720"/>
      <w:contextualSpacing/>
    </w:pPr>
  </w:style>
  <w:style w:type="paragraph" w:styleId="NoSpacing">
    <w:name w:val="No Spacing"/>
    <w:uiPriority w:val="1"/>
    <w:qFormat/>
    <w:rsid w:val="00C1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Bhagirath Vaghela</dc:creator>
  <cp:keywords/>
  <dc:description/>
  <cp:lastModifiedBy>Bhagirath Vaghela</cp:lastModifiedBy>
  <cp:revision>2</cp:revision>
  <dcterms:created xsi:type="dcterms:W3CDTF">2018-03-05T14:55:00Z</dcterms:created>
  <dcterms:modified xsi:type="dcterms:W3CDTF">2018-03-06T09:52:00Z</dcterms:modified>
</cp:coreProperties>
</file>