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2FE7" w14:textId="5AA95F32" w:rsidR="00FC653F" w:rsidRDefault="00B506CA" w:rsidP="00B506CA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Service Types</w:t>
      </w:r>
    </w:p>
    <w:p w14:paraId="11C7C53A" w14:textId="77777777" w:rsidR="00B506CA" w:rsidRDefault="00B506CA" w:rsidP="00B506CA">
      <w:pPr>
        <w:rPr>
          <w:lang w:val="en-US"/>
        </w:rPr>
      </w:pPr>
    </w:p>
    <w:p w14:paraId="5561F14F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What is a ClusterIP Service?</w:t>
      </w:r>
    </w:p>
    <w:p w14:paraId="29734927" w14:textId="77777777" w:rsidR="00B506CA" w:rsidRP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 xml:space="preserve">A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ClusterIP</w:t>
      </w:r>
      <w:r w:rsidRPr="00B506CA">
        <w:rPr>
          <w:rFonts w:ascii="Times New Roman" w:hAnsi="Times New Roman" w:cs="Times New Roman"/>
          <w:sz w:val="28"/>
          <w:szCs w:val="28"/>
        </w:rPr>
        <w:t xml:space="preserve"> Service in Kubernetes is used to make a group of Pods accessible to other components (like other Pods)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inside the Kubernetes cluster</w:t>
      </w:r>
      <w:r w:rsidRPr="00B506CA">
        <w:rPr>
          <w:rFonts w:ascii="Times New Roman" w:hAnsi="Times New Roman" w:cs="Times New Roman"/>
          <w:sz w:val="28"/>
          <w:szCs w:val="28"/>
        </w:rPr>
        <w:t>.</w:t>
      </w:r>
    </w:p>
    <w:p w14:paraId="46CA34C2" w14:textId="77777777" w:rsidR="00B506CA" w:rsidRPr="00B506CA" w:rsidRDefault="00B506CA" w:rsidP="00B506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Pods communicate internally</w:t>
      </w:r>
      <w:r w:rsidRPr="00B506CA">
        <w:rPr>
          <w:rFonts w:ascii="Times New Roman" w:hAnsi="Times New Roman" w:cs="Times New Roman"/>
          <w:sz w:val="28"/>
          <w:szCs w:val="28"/>
        </w:rPr>
        <w:t>.</w:t>
      </w:r>
    </w:p>
    <w:p w14:paraId="5656DD47" w14:textId="77777777" w:rsidR="00B506CA" w:rsidRPr="00B506CA" w:rsidRDefault="00B506CA" w:rsidP="00B506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 xml:space="preserve">It provides a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stable internal IP address</w:t>
      </w:r>
      <w:r w:rsidRPr="00B506CA">
        <w:rPr>
          <w:rFonts w:ascii="Times New Roman" w:hAnsi="Times New Roman" w:cs="Times New Roman"/>
          <w:sz w:val="28"/>
          <w:szCs w:val="28"/>
        </w:rPr>
        <w:t xml:space="preserve"> to the group of Pods it targets.</w:t>
      </w:r>
    </w:p>
    <w:p w14:paraId="5D73CEB9" w14:textId="77777777" w:rsidR="00B506CA" w:rsidRPr="00B506CA" w:rsidRDefault="00B506CA" w:rsidP="00B506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 xml:space="preserve">It is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not accessible from outside the cluster</w:t>
      </w:r>
      <w:r w:rsidRPr="00B506CA">
        <w:rPr>
          <w:rFonts w:ascii="Times New Roman" w:hAnsi="Times New Roman" w:cs="Times New Roman"/>
          <w:sz w:val="28"/>
          <w:szCs w:val="28"/>
        </w:rPr>
        <w:t>.</w:t>
      </w:r>
    </w:p>
    <w:p w14:paraId="0ED2AD76" w14:textId="77777777" w:rsidR="00B506CA" w:rsidRDefault="00B506CA" w:rsidP="00B50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2CE45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Real-Life Analogy:</w:t>
      </w:r>
    </w:p>
    <w:p w14:paraId="39700748" w14:textId="77777777" w:rsidR="00B506CA" w:rsidRP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 xml:space="preserve">Think of a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ClusterIP</w:t>
      </w:r>
      <w:r w:rsidRPr="00B506CA">
        <w:rPr>
          <w:rFonts w:ascii="Times New Roman" w:hAnsi="Times New Roman" w:cs="Times New Roman"/>
          <w:sz w:val="28"/>
          <w:szCs w:val="28"/>
        </w:rPr>
        <w:t xml:space="preserve"> Service like the receptionist at an office:</w:t>
      </w:r>
    </w:p>
    <w:p w14:paraId="19D4234F" w14:textId="77777777" w:rsidR="00B506CA" w:rsidRPr="00B506CA" w:rsidRDefault="00B506CA" w:rsidP="00B506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The receptionist knows how to route calls to different departments (Pods).</w:t>
      </w:r>
    </w:p>
    <w:p w14:paraId="7A5B527B" w14:textId="77777777" w:rsidR="00B506CA" w:rsidRPr="00B506CA" w:rsidRDefault="00B506CA" w:rsidP="00B506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If you are an employee inside the office, you contact the receptionist to reach a department.</w:t>
      </w:r>
    </w:p>
    <w:p w14:paraId="1C782F26" w14:textId="77777777" w:rsidR="00B506CA" w:rsidRPr="00B506CA" w:rsidRDefault="00B506CA" w:rsidP="00B506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Outsiders cannot directly call the departments but need a public number for that (handled by other types of Services).</w:t>
      </w:r>
    </w:p>
    <w:p w14:paraId="6E838B02" w14:textId="77777777" w:rsidR="00B506CA" w:rsidRDefault="00B506CA" w:rsidP="00B50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58E3D1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Example Scenario: Backend Service in an App</w:t>
      </w:r>
    </w:p>
    <w:p w14:paraId="4B28C78E" w14:textId="77777777" w:rsidR="00B506CA" w:rsidRP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 xml:space="preserve">Imagine you have a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backend service</w:t>
      </w:r>
      <w:r w:rsidRPr="00B506CA">
        <w:rPr>
          <w:rFonts w:ascii="Times New Roman" w:hAnsi="Times New Roman" w:cs="Times New Roman"/>
          <w:sz w:val="28"/>
          <w:szCs w:val="28"/>
        </w:rPr>
        <w:t xml:space="preserve"> that handles requests from a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frontend service</w:t>
      </w:r>
      <w:r w:rsidRPr="00B506CA">
        <w:rPr>
          <w:rFonts w:ascii="Times New Roman" w:hAnsi="Times New Roman" w:cs="Times New Roman"/>
          <w:sz w:val="28"/>
          <w:szCs w:val="28"/>
        </w:rPr>
        <w:t>. Both are running inside the Kubernetes cluster.</w:t>
      </w:r>
    </w:p>
    <w:p w14:paraId="767C6B86" w14:textId="77777777" w:rsidR="00B506CA" w:rsidRPr="00B506CA" w:rsidRDefault="00B506CA" w:rsidP="00B506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The backend has multiple Pods to handle the workload (for scalability and reliability).</w:t>
      </w:r>
    </w:p>
    <w:p w14:paraId="1E35E4D3" w14:textId="77777777" w:rsidR="00B506CA" w:rsidRPr="00B506CA" w:rsidRDefault="00B506CA" w:rsidP="00B506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The Pods have dynamic IPs, so their addresses might change.</w:t>
      </w:r>
    </w:p>
    <w:p w14:paraId="149830EC" w14:textId="77777777" w:rsidR="00B506CA" w:rsidRPr="00B506CA" w:rsidRDefault="00B506CA" w:rsidP="00B506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 xml:space="preserve">The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ClusterIP Service</w:t>
      </w:r>
      <w:r w:rsidRPr="00B506CA">
        <w:rPr>
          <w:rFonts w:ascii="Times New Roman" w:hAnsi="Times New Roman" w:cs="Times New Roman"/>
          <w:sz w:val="28"/>
          <w:szCs w:val="28"/>
        </w:rPr>
        <w:t xml:space="preserve"> provides a single, stable IP and DNS name to communicate with these backend Pods.</w:t>
      </w:r>
    </w:p>
    <w:p w14:paraId="375FA669" w14:textId="77777777" w:rsidR="00B506CA" w:rsidRDefault="00B506CA" w:rsidP="00B50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13EFEE" w14:textId="019F464F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1E86C47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Pods Running:</w:t>
      </w:r>
    </w:p>
    <w:p w14:paraId="2C8ED26F" w14:textId="77777777" w:rsidR="00B506CA" w:rsidRP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lastRenderedPageBreak/>
        <w:t>Assume you have backend Pods running:</w:t>
      </w:r>
    </w:p>
    <w:p w14:paraId="7E2BC2B7" w14:textId="77777777" w:rsidR="00B506CA" w:rsidRPr="00B506CA" w:rsidRDefault="00B506CA" w:rsidP="00B506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Pod 1: IP = 10.1.1.2</w:t>
      </w:r>
    </w:p>
    <w:p w14:paraId="6FD9D0E0" w14:textId="77777777" w:rsidR="00B506CA" w:rsidRPr="00B506CA" w:rsidRDefault="00B506CA" w:rsidP="00B506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Pod 2: IP = 10.1.1.3</w:t>
      </w:r>
    </w:p>
    <w:p w14:paraId="122F1EE2" w14:textId="77777777" w:rsidR="00B506CA" w:rsidRP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These Pods can handle requests, but their IPs might change if restarted.</w:t>
      </w:r>
    </w:p>
    <w:p w14:paraId="778B4247" w14:textId="77777777" w:rsidR="00B506CA" w:rsidRDefault="00B506CA" w:rsidP="00B50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9248E2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ClusterIP Service YAML:</w:t>
      </w:r>
    </w:p>
    <w:p w14:paraId="7402D526" w14:textId="77777777" w:rsid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 xml:space="preserve">We create a </w:t>
      </w:r>
      <w:r w:rsidRPr="00B506CA">
        <w:rPr>
          <w:rFonts w:ascii="Times New Roman" w:hAnsi="Times New Roman" w:cs="Times New Roman"/>
          <w:b/>
          <w:bCs/>
          <w:sz w:val="28"/>
          <w:szCs w:val="28"/>
        </w:rPr>
        <w:t>ClusterIP Service</w:t>
      </w:r>
      <w:r w:rsidRPr="00B506CA">
        <w:rPr>
          <w:rFonts w:ascii="Times New Roman" w:hAnsi="Times New Roman" w:cs="Times New Roman"/>
          <w:sz w:val="28"/>
          <w:szCs w:val="28"/>
        </w:rPr>
        <w:t xml:space="preserve"> to manage communication with the backend Pods.</w:t>
      </w:r>
    </w:p>
    <w:p w14:paraId="0CD8DDBA" w14:textId="77777777" w:rsid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</w:p>
    <w:p w14:paraId="0E738437" w14:textId="77777777" w:rsid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Steps to Test a ClusterIP Service</w:t>
      </w:r>
    </w:p>
    <w:p w14:paraId="1573AE5C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3DE7E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sz w:val="28"/>
          <w:szCs w:val="28"/>
        </w:rPr>
        <w:t>1. Prepare Your Kubernetes Environment</w:t>
      </w:r>
    </w:p>
    <w:p w14:paraId="299B3734" w14:textId="77777777" w:rsidR="00B506CA" w:rsidRPr="00B506CA" w:rsidRDefault="00B506CA" w:rsidP="00B506CA">
      <w:p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Make sure you have:</w:t>
      </w:r>
    </w:p>
    <w:p w14:paraId="42A19EE8" w14:textId="77777777" w:rsidR="00B506CA" w:rsidRPr="00B506CA" w:rsidRDefault="00B506CA" w:rsidP="00B506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A Kubernetes cluster running (e.g., Minikube, AKS, EKS, or any local setup).</w:t>
      </w:r>
    </w:p>
    <w:p w14:paraId="4D5A0787" w14:textId="77777777" w:rsidR="00B506CA" w:rsidRPr="00B506CA" w:rsidRDefault="00B506CA" w:rsidP="00B506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06CA">
        <w:rPr>
          <w:rFonts w:ascii="Times New Roman" w:hAnsi="Times New Roman" w:cs="Times New Roman"/>
          <w:sz w:val="28"/>
          <w:szCs w:val="28"/>
        </w:rPr>
        <w:t>kubectl is installed and configured to communicate with your cluster.</w:t>
      </w:r>
    </w:p>
    <w:p w14:paraId="25546478" w14:textId="77777777" w:rsid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09B990AD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color w:val="007BB8"/>
          <w:sz w:val="28"/>
          <w:szCs w:val="28"/>
        </w:rPr>
        <w:t>2. Create a Deployment for the Backend</w:t>
      </w:r>
    </w:p>
    <w:p w14:paraId="2EEFEB88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>We will deploy a simple Nginx-based application as the backend.</w:t>
      </w:r>
    </w:p>
    <w:p w14:paraId="452B7A1A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color w:val="007BB8"/>
          <w:sz w:val="28"/>
          <w:szCs w:val="28"/>
        </w:rPr>
        <w:t>Create a YAML file named backend-deployment.yaml:</w:t>
      </w:r>
    </w:p>
    <w:p w14:paraId="351C3429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>apiVersion: apps/v1</w:t>
      </w:r>
    </w:p>
    <w:p w14:paraId="1609CD9B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>kind: Deployment</w:t>
      </w:r>
    </w:p>
    <w:p w14:paraId="11217C71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>metadata:</w:t>
      </w:r>
    </w:p>
    <w:p w14:paraId="4CAFB951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name: backend</w:t>
      </w:r>
    </w:p>
    <w:p w14:paraId="0C653018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labels:</w:t>
      </w:r>
    </w:p>
    <w:p w14:paraId="20F2D021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app: backend</w:t>
      </w:r>
    </w:p>
    <w:p w14:paraId="1E273970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>spec:</w:t>
      </w:r>
    </w:p>
    <w:p w14:paraId="61D3410C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replicas: 3</w:t>
      </w:r>
    </w:p>
    <w:p w14:paraId="00734E84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lastRenderedPageBreak/>
        <w:t xml:space="preserve">  selector:</w:t>
      </w:r>
    </w:p>
    <w:p w14:paraId="6297D9AB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matchLabels:</w:t>
      </w:r>
    </w:p>
    <w:p w14:paraId="76866C68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app: backend</w:t>
      </w:r>
    </w:p>
    <w:p w14:paraId="1DF9BDAE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template:</w:t>
      </w:r>
    </w:p>
    <w:p w14:paraId="10EE8545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metadata:</w:t>
      </w:r>
    </w:p>
    <w:p w14:paraId="297B5F5D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labels:</w:t>
      </w:r>
    </w:p>
    <w:p w14:paraId="7D064E92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  app: backend</w:t>
      </w:r>
    </w:p>
    <w:p w14:paraId="7601246E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spec:</w:t>
      </w:r>
    </w:p>
    <w:p w14:paraId="24DF97A8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containers:</w:t>
      </w:r>
    </w:p>
    <w:p w14:paraId="30C9E013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- name: backend</w:t>
      </w:r>
    </w:p>
    <w:p w14:paraId="4BA5FCC9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  image: nginx</w:t>
      </w:r>
    </w:p>
    <w:p w14:paraId="39DF9A97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  ports:</w:t>
      </w:r>
    </w:p>
    <w:p w14:paraId="737FF339" w14:textId="523A5817" w:rsid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B506CA">
        <w:rPr>
          <w:rFonts w:ascii="Times New Roman" w:hAnsi="Times New Roman" w:cs="Times New Roman"/>
          <w:color w:val="007BB8"/>
          <w:sz w:val="28"/>
          <w:szCs w:val="28"/>
        </w:rPr>
        <w:t xml:space="preserve">        - containerPort: 80</w:t>
      </w:r>
    </w:p>
    <w:p w14:paraId="2338F98F" w14:textId="77777777" w:rsid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251D8EB4" w14:textId="143B08F4" w:rsidR="00B506CA" w:rsidRDefault="00D1069C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Apply the deployment:</w:t>
      </w:r>
    </w:p>
    <w:p w14:paraId="7EB379B2" w14:textId="311A7645" w:rsidR="00D1069C" w:rsidRDefault="00D1069C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kubectl apply -f backend-deployment.yaml</w:t>
      </w:r>
    </w:p>
    <w:p w14:paraId="05756263" w14:textId="77777777" w:rsidR="00D1069C" w:rsidRDefault="00D1069C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41E0009F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erify the Pods are running:</w:t>
      </w:r>
    </w:p>
    <w:p w14:paraId="4C625624" w14:textId="77777777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kubectl get pods -l app=backend</w:t>
      </w:r>
    </w:p>
    <w:p w14:paraId="7D838358" w14:textId="77777777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4F619E39" w14:textId="77777777" w:rsidR="00D1069C" w:rsidRPr="00D1069C" w:rsidRDefault="00D1069C" w:rsidP="00D1069C">
      <w:pPr>
        <w:rPr>
          <w:rFonts w:ascii="Times New Roman" w:hAnsi="Times New Roman" w:cs="Times New Roman"/>
          <w:b/>
          <w:bCs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007BB8"/>
          <w:sz w:val="28"/>
          <w:szCs w:val="28"/>
        </w:rPr>
        <w:t>3. Expose the Deployment with a ClusterIP Service</w:t>
      </w:r>
    </w:p>
    <w:p w14:paraId="6EFFC214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Now, create a Service to expose the backend Pods.</w:t>
      </w:r>
    </w:p>
    <w:p w14:paraId="64C55D25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007BB8"/>
          <w:sz w:val="28"/>
          <w:szCs w:val="28"/>
        </w:rPr>
        <w:t>Create a YAML file named backend-service.yaml:</w:t>
      </w:r>
    </w:p>
    <w:p w14:paraId="36C41644" w14:textId="77777777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4AD15946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apiVersion: v1</w:t>
      </w:r>
    </w:p>
    <w:p w14:paraId="5C5AAEAA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kind: Service</w:t>
      </w:r>
    </w:p>
    <w:p w14:paraId="1DEBA09A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metadata:</w:t>
      </w:r>
    </w:p>
    <w:p w14:paraId="737CFC8C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lastRenderedPageBreak/>
        <w:t xml:space="preserve">  name: backend-service</w:t>
      </w:r>
    </w:p>
    <w:p w14:paraId="1CF18770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spec:</w:t>
      </w:r>
    </w:p>
    <w:p w14:paraId="78E5A1D6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 xml:space="preserve">  selector:</w:t>
      </w:r>
    </w:p>
    <w:p w14:paraId="1C7E79E4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 xml:space="preserve">    app: backend</w:t>
      </w:r>
    </w:p>
    <w:p w14:paraId="3B16F014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 xml:space="preserve">  ports:</w:t>
      </w:r>
    </w:p>
    <w:p w14:paraId="7A04F758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 xml:space="preserve">  - protocol: TCP</w:t>
      </w:r>
    </w:p>
    <w:p w14:paraId="2B91E122" w14:textId="77777777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 xml:space="preserve">    port: 80</w:t>
      </w:r>
    </w:p>
    <w:p w14:paraId="65114716" w14:textId="16769A10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 xml:space="preserve">    targetPort: 80</w:t>
      </w:r>
    </w:p>
    <w:p w14:paraId="4959A22E" w14:textId="77777777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0128CEA6" w14:textId="1342790D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Apply the Service:</w:t>
      </w:r>
    </w:p>
    <w:p w14:paraId="6419DBB3" w14:textId="40F9C1E3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kubectl apply -f backend-service.yaml</w:t>
      </w:r>
    </w:p>
    <w:p w14:paraId="5783272E" w14:textId="77777777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0143E38A" w14:textId="21E21F8A" w:rsid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Verify the Service is created:</w:t>
      </w:r>
    </w:p>
    <w:p w14:paraId="1AD45663" w14:textId="4C068529" w:rsidR="00D1069C" w:rsidRPr="00D1069C" w:rsidRDefault="00D1069C" w:rsidP="00D1069C">
      <w:pPr>
        <w:rPr>
          <w:rFonts w:ascii="Times New Roman" w:hAnsi="Times New Roman" w:cs="Times New Roman"/>
          <w:color w:val="007BB8"/>
          <w:sz w:val="28"/>
          <w:szCs w:val="28"/>
        </w:rPr>
      </w:pPr>
      <w:r w:rsidRPr="00D1069C">
        <w:rPr>
          <w:rFonts w:ascii="Times New Roman" w:hAnsi="Times New Roman" w:cs="Times New Roman"/>
          <w:color w:val="007BB8"/>
          <w:sz w:val="28"/>
          <w:szCs w:val="28"/>
        </w:rPr>
        <w:t>kubectl get service backend-service</w:t>
      </w:r>
    </w:p>
    <w:p w14:paraId="1B31F524" w14:textId="77777777" w:rsidR="00D1069C" w:rsidRDefault="00D1069C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52FE19F7" w14:textId="77777777" w:rsidR="00B506CA" w:rsidRPr="00B506CA" w:rsidRDefault="00B506CA" w:rsidP="00B506CA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B506CA">
        <w:rPr>
          <w:rFonts w:ascii="Times New Roman" w:hAnsi="Times New Roman" w:cs="Times New Roman"/>
          <w:b/>
          <w:bCs/>
          <w:color w:val="212121"/>
          <w:sz w:val="28"/>
          <w:szCs w:val="28"/>
        </w:rPr>
        <w:t>What Happens Next?</w:t>
      </w:r>
    </w:p>
    <w:p w14:paraId="793707EC" w14:textId="77777777" w:rsidR="00B506CA" w:rsidRPr="00B506CA" w:rsidRDefault="00B506CA" w:rsidP="00B506CA">
      <w:pPr>
        <w:numPr>
          <w:ilvl w:val="0"/>
          <w:numId w:val="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B506CA">
        <w:rPr>
          <w:rFonts w:ascii="Times New Roman" w:hAnsi="Times New Roman" w:cs="Times New Roman"/>
          <w:color w:val="212121"/>
          <w:sz w:val="28"/>
          <w:szCs w:val="28"/>
        </w:rPr>
        <w:t>Kubernetes assigns an internal IP (e.g., 10.1.2.1) to the backend-service.</w:t>
      </w:r>
    </w:p>
    <w:p w14:paraId="4F37D7DA" w14:textId="77777777" w:rsidR="00B506CA" w:rsidRPr="00B506CA" w:rsidRDefault="00B506CA" w:rsidP="00B506CA">
      <w:pPr>
        <w:numPr>
          <w:ilvl w:val="0"/>
          <w:numId w:val="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B506CA">
        <w:rPr>
          <w:rFonts w:ascii="Times New Roman" w:hAnsi="Times New Roman" w:cs="Times New Roman"/>
          <w:color w:val="212121"/>
          <w:sz w:val="28"/>
          <w:szCs w:val="28"/>
        </w:rPr>
        <w:t>The Service automatically tracks all backend Pods based on the label app: backend.</w:t>
      </w:r>
    </w:p>
    <w:p w14:paraId="2C60AE6C" w14:textId="77777777" w:rsidR="00B506CA" w:rsidRDefault="00B506CA" w:rsidP="00B506CA">
      <w:pPr>
        <w:numPr>
          <w:ilvl w:val="0"/>
          <w:numId w:val="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B506CA">
        <w:rPr>
          <w:rFonts w:ascii="Times New Roman" w:hAnsi="Times New Roman" w:cs="Times New Roman"/>
          <w:color w:val="212121"/>
          <w:sz w:val="28"/>
          <w:szCs w:val="28"/>
        </w:rPr>
        <w:t>Frontend Pods can now communicate with the backend Pods using the Service name backend-service instead of individual Pod IPs.</w:t>
      </w:r>
    </w:p>
    <w:p w14:paraId="697295B6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2A2141E0" w14:textId="77777777" w:rsidR="00D1069C" w:rsidRPr="00D1069C" w:rsidRDefault="00D1069C" w:rsidP="00D1069C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4. Test the ClusterIP Service</w:t>
      </w:r>
    </w:p>
    <w:p w14:paraId="58E8FC4D" w14:textId="77777777" w:rsidR="00D1069C" w:rsidRP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Since </w:t>
      </w: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ClusterIP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 is internal, you can only access it from within the cluster.</w:t>
      </w:r>
    </w:p>
    <w:p w14:paraId="7D23EC36" w14:textId="77777777" w:rsidR="00D1069C" w:rsidRPr="00D1069C" w:rsidRDefault="00D1069C" w:rsidP="00D1069C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Option 1: Test Using a Temporary Pod</w:t>
      </w:r>
    </w:p>
    <w:p w14:paraId="6629D671" w14:textId="77777777" w:rsidR="00D1069C" w:rsidRP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Run a temporary Pod with tools like curl or wget to test the Service:</w:t>
      </w:r>
    </w:p>
    <w:p w14:paraId="7C0340EA" w14:textId="33A1D208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kubectl run test-pod --image=busybox --restart=Never -- sleep 3600</w:t>
      </w:r>
    </w:p>
    <w:p w14:paraId="32FEA7C3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59804E9A" w14:textId="6F876F7B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lastRenderedPageBreak/>
        <w:t>Enter the Pod:</w:t>
      </w:r>
    </w:p>
    <w:p w14:paraId="4DD9EE3A" w14:textId="721F4486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kubectl exec -it test-pod </w:t>
      </w:r>
      <w:r>
        <w:rPr>
          <w:rFonts w:ascii="Times New Roman" w:hAnsi="Times New Roman" w:cs="Times New Roman"/>
          <w:color w:val="212121"/>
          <w:sz w:val="28"/>
          <w:szCs w:val="28"/>
        </w:rPr>
        <w:t>–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 sh</w:t>
      </w:r>
    </w:p>
    <w:p w14:paraId="51781F7E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49E5C38B" w14:textId="2089E59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Inside the Pod, test the Service:</w:t>
      </w:r>
    </w:p>
    <w:p w14:paraId="33C8E0CC" w14:textId="54BFAC2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wget -qO- backend-service:80</w:t>
      </w:r>
      <w:r>
        <w:rPr>
          <w:rFonts w:ascii="Times New Roman" w:hAnsi="Times New Roman" w:cs="Times New Roman"/>
          <w:color w:val="212121"/>
          <w:sz w:val="28"/>
          <w:szCs w:val="28"/>
        </w:rPr>
        <w:t xml:space="preserve">  (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>You should see the default Nginx welcome page content.</w:t>
      </w:r>
      <w:r>
        <w:rPr>
          <w:rFonts w:ascii="Times New Roman" w:hAnsi="Times New Roman" w:cs="Times New Roman"/>
          <w:color w:val="212121"/>
          <w:sz w:val="28"/>
          <w:szCs w:val="28"/>
        </w:rPr>
        <w:t>)</w:t>
      </w:r>
    </w:p>
    <w:p w14:paraId="187E6BBC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460EAF24" w14:textId="77777777" w:rsidR="00D1069C" w:rsidRPr="00D1069C" w:rsidRDefault="00D1069C" w:rsidP="00D1069C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NodePort Service in Kubernetes</w:t>
      </w:r>
    </w:p>
    <w:p w14:paraId="3C61DE81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A </w:t>
      </w: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NodePort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 Service in Kubernetes makes your application accessible </w:t>
      </w: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outside the cluster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 by exposing it on a port of each worker node in the cluster. This is helpful when you want to access your application directly without using a LoadBalancer or Ingress.</w:t>
      </w:r>
    </w:p>
    <w:p w14:paraId="42376F85" w14:textId="77777777" w:rsidR="00D1069C" w:rsidRP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6340DCF2" w14:textId="77777777" w:rsidR="00D1069C" w:rsidRPr="00D1069C" w:rsidRDefault="00D1069C" w:rsidP="00D1069C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Key Characteristics of NodePort:</w:t>
      </w:r>
    </w:p>
    <w:p w14:paraId="4A691CA2" w14:textId="77777777" w:rsidR="00D1069C" w:rsidRPr="00D1069C" w:rsidRDefault="00D1069C" w:rsidP="00D1069C">
      <w:pPr>
        <w:numPr>
          <w:ilvl w:val="0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Exposes a Service on a Port:</w:t>
      </w:r>
    </w:p>
    <w:p w14:paraId="3D7C6232" w14:textId="77777777" w:rsidR="00D1069C" w:rsidRPr="00D1069C" w:rsidRDefault="00D1069C" w:rsidP="00D1069C">
      <w:pPr>
        <w:numPr>
          <w:ilvl w:val="1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Kubernetes assigns a port (in the range 30000–32767) on each node in the cluster.</w:t>
      </w:r>
    </w:p>
    <w:p w14:paraId="67CFEEDB" w14:textId="77777777" w:rsidR="00D1069C" w:rsidRPr="00D1069C" w:rsidRDefault="00D1069C" w:rsidP="00D1069C">
      <w:pPr>
        <w:numPr>
          <w:ilvl w:val="1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This port is called the </w:t>
      </w: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NodePort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>.</w:t>
      </w:r>
    </w:p>
    <w:p w14:paraId="2F0B2778" w14:textId="77777777" w:rsidR="00D1069C" w:rsidRPr="00D1069C" w:rsidRDefault="00D1069C" w:rsidP="00D1069C">
      <w:pPr>
        <w:numPr>
          <w:ilvl w:val="0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External Access:</w:t>
      </w:r>
    </w:p>
    <w:p w14:paraId="59F5ED40" w14:textId="77777777" w:rsidR="00D1069C" w:rsidRPr="00D1069C" w:rsidRDefault="00D1069C" w:rsidP="00D1069C">
      <w:pPr>
        <w:numPr>
          <w:ilvl w:val="1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Users can access the application using NodeIP:NodePort.</w:t>
      </w:r>
    </w:p>
    <w:p w14:paraId="4A9B951A" w14:textId="77777777" w:rsidR="00D1069C" w:rsidRPr="00D1069C" w:rsidRDefault="00D1069C" w:rsidP="00D1069C">
      <w:pPr>
        <w:numPr>
          <w:ilvl w:val="0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Routing:</w:t>
      </w:r>
    </w:p>
    <w:p w14:paraId="4DB3F304" w14:textId="77777777" w:rsidR="00D1069C" w:rsidRPr="00D1069C" w:rsidRDefault="00D1069C" w:rsidP="00D1069C">
      <w:pPr>
        <w:numPr>
          <w:ilvl w:val="1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Traffic received on the NodePort is forwarded to the associated Pods.</w:t>
      </w:r>
    </w:p>
    <w:p w14:paraId="0B7EC1DD" w14:textId="77777777" w:rsidR="00D1069C" w:rsidRPr="00D1069C" w:rsidRDefault="00D1069C" w:rsidP="00D1069C">
      <w:pPr>
        <w:numPr>
          <w:ilvl w:val="0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Internal and External Access:</w:t>
      </w:r>
    </w:p>
    <w:p w14:paraId="18DFF3DC" w14:textId="77777777" w:rsidR="00D1069C" w:rsidRDefault="00D1069C" w:rsidP="00D1069C">
      <w:pPr>
        <w:numPr>
          <w:ilvl w:val="1"/>
          <w:numId w:val="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The Service is accessible both </w:t>
      </w: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inside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 the cluster (via ClusterIP) and </w:t>
      </w: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outside</w:t>
      </w:r>
      <w:r w:rsidRPr="00D1069C">
        <w:rPr>
          <w:rFonts w:ascii="Times New Roman" w:hAnsi="Times New Roman" w:cs="Times New Roman"/>
          <w:color w:val="212121"/>
          <w:sz w:val="28"/>
          <w:szCs w:val="28"/>
        </w:rPr>
        <w:t xml:space="preserve"> (via NodePort).</w:t>
      </w:r>
    </w:p>
    <w:p w14:paraId="119A22E2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3FF2E414" w14:textId="77777777" w:rsidR="00D1069C" w:rsidRPr="00D1069C" w:rsidRDefault="00D1069C" w:rsidP="00D1069C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Real-Life Analogy</w:t>
      </w:r>
    </w:p>
    <w:p w14:paraId="6424B771" w14:textId="77777777" w:rsidR="00D1069C" w:rsidRP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Imagine a hotel with multiple entrances (nodes).</w:t>
      </w:r>
    </w:p>
    <w:p w14:paraId="6F9E64A2" w14:textId="77777777" w:rsidR="00D1069C" w:rsidRPr="00D1069C" w:rsidRDefault="00D1069C" w:rsidP="00D1069C">
      <w:pPr>
        <w:numPr>
          <w:ilvl w:val="0"/>
          <w:numId w:val="8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lastRenderedPageBreak/>
        <w:t>A receptionist (NodePort) is present at each entrance, redirecting guests to the restaurant (Pods).</w:t>
      </w:r>
    </w:p>
    <w:p w14:paraId="2A877AFC" w14:textId="77777777" w:rsidR="00D1069C" w:rsidRPr="00D1069C" w:rsidRDefault="00D1069C" w:rsidP="00D1069C">
      <w:pPr>
        <w:numPr>
          <w:ilvl w:val="0"/>
          <w:numId w:val="8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You can enter from any entrance, and the receptionist ensures your request reaches the correct destination.</w:t>
      </w:r>
    </w:p>
    <w:p w14:paraId="625B9FC9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044482EA" w14:textId="77777777" w:rsidR="00D1069C" w:rsidRPr="00D1069C" w:rsidRDefault="00D1069C" w:rsidP="00D1069C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b/>
          <w:bCs/>
          <w:color w:val="212121"/>
          <w:sz w:val="28"/>
          <w:szCs w:val="28"/>
        </w:rPr>
        <w:t>When to Use NodePort:</w:t>
      </w:r>
    </w:p>
    <w:p w14:paraId="535F0BE5" w14:textId="77777777" w:rsidR="00D1069C" w:rsidRPr="00D1069C" w:rsidRDefault="00D1069C" w:rsidP="00D1069C">
      <w:pPr>
        <w:numPr>
          <w:ilvl w:val="0"/>
          <w:numId w:val="9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Quick testing from outside the cluster.</w:t>
      </w:r>
    </w:p>
    <w:p w14:paraId="00583593" w14:textId="77777777" w:rsidR="00D1069C" w:rsidRPr="00D1069C" w:rsidRDefault="00D1069C" w:rsidP="00D1069C">
      <w:pPr>
        <w:numPr>
          <w:ilvl w:val="0"/>
          <w:numId w:val="9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When you don’t have a LoadBalancer or Ingress but still need external access.</w:t>
      </w:r>
    </w:p>
    <w:p w14:paraId="530BF2A9" w14:textId="77777777" w:rsidR="00D1069C" w:rsidRDefault="00D1069C" w:rsidP="00D1069C">
      <w:pPr>
        <w:numPr>
          <w:ilvl w:val="0"/>
          <w:numId w:val="9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D1069C">
        <w:rPr>
          <w:rFonts w:ascii="Times New Roman" w:hAnsi="Times New Roman" w:cs="Times New Roman"/>
          <w:color w:val="212121"/>
          <w:sz w:val="28"/>
          <w:szCs w:val="28"/>
        </w:rPr>
        <w:t>Simpler setups for small-scale projects.</w:t>
      </w:r>
    </w:p>
    <w:p w14:paraId="5D4613FF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26D986F5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How NodePort Works</w:t>
      </w:r>
    </w:p>
    <w:p w14:paraId="021B236C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Step 1: Create a NodePort Service</w:t>
      </w:r>
    </w:p>
    <w:p w14:paraId="662AA579" w14:textId="77777777" w:rsidR="00465B99" w:rsidRP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When you define a NodePort Service, Kubernetes automatically:</w:t>
      </w:r>
    </w:p>
    <w:p w14:paraId="0D1AF87E" w14:textId="77777777" w:rsidR="00465B99" w:rsidRPr="00465B99" w:rsidRDefault="00465B99" w:rsidP="00465B99">
      <w:pPr>
        <w:numPr>
          <w:ilvl w:val="0"/>
          <w:numId w:val="10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Allocates a port from the NodePort range (default: 30000–32767).</w:t>
      </w:r>
    </w:p>
    <w:p w14:paraId="5EBBA29C" w14:textId="77777777" w:rsidR="00465B99" w:rsidRPr="00465B99" w:rsidRDefault="00465B99" w:rsidP="00465B99">
      <w:pPr>
        <w:numPr>
          <w:ilvl w:val="0"/>
          <w:numId w:val="10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Configures each node in the cluster to forward traffic from the NodePort to the associated Pods.</w:t>
      </w:r>
    </w:p>
    <w:p w14:paraId="35A1FA4C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5386B0CD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Advantages of NodePort:</w:t>
      </w:r>
    </w:p>
    <w:p w14:paraId="713982E9" w14:textId="77777777" w:rsidR="00465B99" w:rsidRPr="00465B99" w:rsidRDefault="00465B99" w:rsidP="00465B99">
      <w:pPr>
        <w:numPr>
          <w:ilvl w:val="0"/>
          <w:numId w:val="11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Simple External Access:</w:t>
      </w:r>
    </w:p>
    <w:p w14:paraId="466007B3" w14:textId="77777777" w:rsidR="00465B99" w:rsidRPr="00465B99" w:rsidRDefault="00465B99" w:rsidP="00465B99">
      <w:pPr>
        <w:numPr>
          <w:ilvl w:val="1"/>
          <w:numId w:val="11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Easily exposes applications without requiring a LoadBalancer or Ingress.</w:t>
      </w:r>
    </w:p>
    <w:p w14:paraId="6D143CF6" w14:textId="77777777" w:rsidR="00465B99" w:rsidRPr="00465B99" w:rsidRDefault="00465B99" w:rsidP="00465B99">
      <w:pPr>
        <w:numPr>
          <w:ilvl w:val="0"/>
          <w:numId w:val="11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Direct Access to Nodes:</w:t>
      </w:r>
    </w:p>
    <w:p w14:paraId="3C738887" w14:textId="77777777" w:rsidR="00465B99" w:rsidRPr="00465B99" w:rsidRDefault="00465B99" w:rsidP="00465B99">
      <w:pPr>
        <w:numPr>
          <w:ilvl w:val="1"/>
          <w:numId w:val="11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You can directly access nodes for testing or debugging.</w:t>
      </w:r>
    </w:p>
    <w:p w14:paraId="422BFAC5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0EC9C10C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Limitations of NodePort:</w:t>
      </w:r>
    </w:p>
    <w:p w14:paraId="6CFF926B" w14:textId="77777777" w:rsidR="00465B99" w:rsidRPr="00465B99" w:rsidRDefault="00465B99" w:rsidP="00465B99">
      <w:pPr>
        <w:numPr>
          <w:ilvl w:val="0"/>
          <w:numId w:val="12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Limited Port Range:</w:t>
      </w:r>
    </w:p>
    <w:p w14:paraId="23A10164" w14:textId="77777777" w:rsidR="00465B99" w:rsidRPr="00465B99" w:rsidRDefault="00465B99" w:rsidP="00465B99">
      <w:pPr>
        <w:numPr>
          <w:ilvl w:val="1"/>
          <w:numId w:val="12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Only ports between 30000–32767 can be used.</w:t>
      </w:r>
    </w:p>
    <w:p w14:paraId="72BF302B" w14:textId="77777777" w:rsidR="00465B99" w:rsidRPr="00465B99" w:rsidRDefault="00465B99" w:rsidP="00465B99">
      <w:pPr>
        <w:numPr>
          <w:ilvl w:val="0"/>
          <w:numId w:val="12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 High-Level Load Balancing:</w:t>
      </w:r>
    </w:p>
    <w:p w14:paraId="2BA7CF78" w14:textId="77777777" w:rsidR="00465B99" w:rsidRPr="00465B99" w:rsidRDefault="00465B99" w:rsidP="00465B99">
      <w:pPr>
        <w:numPr>
          <w:ilvl w:val="1"/>
          <w:numId w:val="12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lastRenderedPageBreak/>
        <w:t>You manually access the application using specific node IPs.</w:t>
      </w:r>
    </w:p>
    <w:p w14:paraId="5FCEED28" w14:textId="77777777" w:rsidR="00465B99" w:rsidRPr="00465B99" w:rsidRDefault="00465B99" w:rsidP="00465B99">
      <w:pPr>
        <w:numPr>
          <w:ilvl w:val="0"/>
          <w:numId w:val="12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Not Suitable for Production:</w:t>
      </w:r>
    </w:p>
    <w:p w14:paraId="206D0B13" w14:textId="77777777" w:rsidR="00465B99" w:rsidRPr="00465B99" w:rsidRDefault="00465B99" w:rsidP="00465B99">
      <w:pPr>
        <w:numPr>
          <w:ilvl w:val="1"/>
          <w:numId w:val="12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For production, it's better to use LoadBalancer or Ingress for flexibility and scaling.</w:t>
      </w:r>
    </w:p>
    <w:p w14:paraId="107444F3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42B5FD17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LoadBalancer Service: Real-Life Analogy</w:t>
      </w:r>
    </w:p>
    <w:p w14:paraId="5ABB3831" w14:textId="77777777" w:rsidR="00465B99" w:rsidRP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 xml:space="preserve">Imagine a </w:t>
      </w: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famous restaurant chain</w:t>
      </w:r>
      <w:r w:rsidRPr="00465B99">
        <w:rPr>
          <w:rFonts w:ascii="Times New Roman" w:hAnsi="Times New Roman" w:cs="Times New Roman"/>
          <w:color w:val="212121"/>
          <w:sz w:val="28"/>
          <w:szCs w:val="28"/>
        </w:rPr>
        <w:t xml:space="preserve"> with multiple branches (nodes) spread across the city.</w:t>
      </w:r>
    </w:p>
    <w:p w14:paraId="5B678BA9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The Setup:</w:t>
      </w:r>
    </w:p>
    <w:p w14:paraId="2E65C6C2" w14:textId="77777777" w:rsidR="00465B99" w:rsidRPr="00465B99" w:rsidRDefault="00465B99" w:rsidP="00465B99">
      <w:pPr>
        <w:numPr>
          <w:ilvl w:val="0"/>
          <w:numId w:val="13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Branches (Nodes):</w:t>
      </w:r>
      <w:r w:rsidRPr="00465B99">
        <w:rPr>
          <w:rFonts w:ascii="Times New Roman" w:hAnsi="Times New Roman" w:cs="Times New Roman"/>
          <w:color w:val="212121"/>
          <w:sz w:val="28"/>
          <w:szCs w:val="28"/>
        </w:rPr>
        <w:t xml:space="preserve"> These are the physical restaurant locations where food is prepared and served.</w:t>
      </w:r>
    </w:p>
    <w:p w14:paraId="1186DDB1" w14:textId="77777777" w:rsidR="00465B99" w:rsidRPr="00465B99" w:rsidRDefault="00465B99" w:rsidP="00465B99">
      <w:pPr>
        <w:numPr>
          <w:ilvl w:val="0"/>
          <w:numId w:val="13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Receptionists (NodePort):</w:t>
      </w:r>
      <w:r w:rsidRPr="00465B99">
        <w:rPr>
          <w:rFonts w:ascii="Times New Roman" w:hAnsi="Times New Roman" w:cs="Times New Roman"/>
          <w:color w:val="212121"/>
          <w:sz w:val="28"/>
          <w:szCs w:val="28"/>
        </w:rPr>
        <w:t xml:space="preserve"> Each branch has a receptionist stationed at the main entrance. The receptionist accepts customer requests and directs them to the kitchen (pods).</w:t>
      </w:r>
    </w:p>
    <w:p w14:paraId="7DF38146" w14:textId="77777777" w:rsidR="00465B99" w:rsidRPr="00465B99" w:rsidRDefault="00465B99" w:rsidP="00465B99">
      <w:pPr>
        <w:numPr>
          <w:ilvl w:val="0"/>
          <w:numId w:val="13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Centralized Call Center (Load Balancer):</w:t>
      </w:r>
      <w:r w:rsidRPr="00465B99">
        <w:rPr>
          <w:rFonts w:ascii="Times New Roman" w:hAnsi="Times New Roman" w:cs="Times New Roman"/>
          <w:color w:val="212121"/>
          <w:sz w:val="28"/>
          <w:szCs w:val="28"/>
        </w:rPr>
        <w:t xml:space="preserve"> Instead of customers visiting a specific branch directly, the restaurant has a centralized call center with a single public phone number (external IP).</w:t>
      </w:r>
    </w:p>
    <w:p w14:paraId="01B3608E" w14:textId="77777777" w:rsidR="00465B99" w:rsidRPr="00465B99" w:rsidRDefault="00465B99" w:rsidP="00465B99">
      <w:pPr>
        <w:numPr>
          <w:ilvl w:val="1"/>
          <w:numId w:val="13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 call center takes orders (incoming traffic) and determines which branch (node) is closest to the customer.</w:t>
      </w:r>
    </w:p>
    <w:p w14:paraId="598BE075" w14:textId="77777777" w:rsidR="00465B99" w:rsidRPr="00465B99" w:rsidRDefault="00465B99" w:rsidP="00465B99">
      <w:pPr>
        <w:numPr>
          <w:ilvl w:val="1"/>
          <w:numId w:val="13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 call is forwarded to that branch, and the branch receptionist handles it from there.</w:t>
      </w:r>
    </w:p>
    <w:p w14:paraId="662EBD2C" w14:textId="77777777" w:rsidR="00465B99" w:rsidRPr="00465B99" w:rsidRDefault="00465B99" w:rsidP="00465B99">
      <w:pPr>
        <w:numPr>
          <w:ilvl w:val="0"/>
          <w:numId w:val="13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Kitchens (Pods):</w:t>
      </w:r>
      <w:r w:rsidRPr="00465B99">
        <w:rPr>
          <w:rFonts w:ascii="Times New Roman" w:hAnsi="Times New Roman" w:cs="Times New Roman"/>
          <w:color w:val="212121"/>
          <w:sz w:val="28"/>
          <w:szCs w:val="28"/>
        </w:rPr>
        <w:t xml:space="preserve"> Inside the branches, the kitchens are where the actual work happens. These kitchens are the backend pods, processing the requests (e.g., cooking the food).</w:t>
      </w:r>
    </w:p>
    <w:p w14:paraId="16E08B57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4D6F6BE3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How It Works in Practice:</w:t>
      </w:r>
    </w:p>
    <w:p w14:paraId="468AB67C" w14:textId="77777777" w:rsidR="00465B99" w:rsidRPr="00465B99" w:rsidRDefault="00465B99" w:rsidP="00465B99">
      <w:pPr>
        <w:numPr>
          <w:ilvl w:val="0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Customer Interaction:</w:t>
      </w:r>
    </w:p>
    <w:p w14:paraId="528796C7" w14:textId="77777777" w:rsidR="00465B99" w:rsidRPr="00465B99" w:rsidRDefault="00465B99" w:rsidP="00465B99">
      <w:pPr>
        <w:numPr>
          <w:ilvl w:val="1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Customers (users) don’t need to know about the individual branches or kitchens.</w:t>
      </w:r>
    </w:p>
    <w:p w14:paraId="36B02111" w14:textId="77777777" w:rsidR="00465B99" w:rsidRPr="00465B99" w:rsidRDefault="00465B99" w:rsidP="00465B99">
      <w:pPr>
        <w:numPr>
          <w:ilvl w:val="1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They call the central phone number (external IP) provided by the call center (LoadBalancer).</w:t>
      </w:r>
    </w:p>
    <w:p w14:paraId="1DF15BAD" w14:textId="77777777" w:rsidR="00465B99" w:rsidRPr="00465B99" w:rsidRDefault="00465B99" w:rsidP="00465B99">
      <w:pPr>
        <w:numPr>
          <w:ilvl w:val="0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lastRenderedPageBreak/>
        <w:t>Load Balancing:</w:t>
      </w:r>
    </w:p>
    <w:p w14:paraId="4F56AECC" w14:textId="77777777" w:rsidR="00465B99" w:rsidRPr="00465B99" w:rsidRDefault="00465B99" w:rsidP="00465B99">
      <w:pPr>
        <w:numPr>
          <w:ilvl w:val="1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 call center forwards the customer’s request to the branch (node) that is either:</w:t>
      </w:r>
    </w:p>
    <w:p w14:paraId="4B7CB5BB" w14:textId="77777777" w:rsidR="00465B99" w:rsidRPr="00465B99" w:rsidRDefault="00465B99" w:rsidP="00465B99">
      <w:pPr>
        <w:numPr>
          <w:ilvl w:val="2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Closest to their location.</w:t>
      </w:r>
    </w:p>
    <w:p w14:paraId="0A5496D0" w14:textId="77777777" w:rsidR="00465B99" w:rsidRPr="00465B99" w:rsidRDefault="00465B99" w:rsidP="00465B99">
      <w:pPr>
        <w:numPr>
          <w:ilvl w:val="2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Or has the least workload.</w:t>
      </w:r>
    </w:p>
    <w:p w14:paraId="6A2A4ECD" w14:textId="77777777" w:rsidR="00465B99" w:rsidRPr="00465B99" w:rsidRDefault="00465B99" w:rsidP="00465B99">
      <w:pPr>
        <w:numPr>
          <w:ilvl w:val="0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Branch Receptionist:</w:t>
      </w:r>
    </w:p>
    <w:p w14:paraId="741DF2E0" w14:textId="77777777" w:rsidR="00465B99" w:rsidRPr="00465B99" w:rsidRDefault="00465B99" w:rsidP="00465B99">
      <w:pPr>
        <w:numPr>
          <w:ilvl w:val="1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 branch receptionist (NodePort) receives the forwarded call and ensures the kitchen (pod) processes the order.</w:t>
      </w:r>
    </w:p>
    <w:p w14:paraId="3BFB6480" w14:textId="77777777" w:rsidR="00465B99" w:rsidRPr="00465B99" w:rsidRDefault="00465B99" w:rsidP="00465B99">
      <w:pPr>
        <w:numPr>
          <w:ilvl w:val="0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Serving the Customer:</w:t>
      </w:r>
    </w:p>
    <w:p w14:paraId="364B5658" w14:textId="77777777" w:rsidR="00465B99" w:rsidRPr="00465B99" w:rsidRDefault="00465B99" w:rsidP="00465B99">
      <w:pPr>
        <w:numPr>
          <w:ilvl w:val="1"/>
          <w:numId w:val="14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 kitchen (pod) prepares the food, and the receptionist delivers it to the customer.</w:t>
      </w:r>
    </w:p>
    <w:p w14:paraId="0653E783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38ED8556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Key Takeaways from the Analogy</w:t>
      </w:r>
    </w:p>
    <w:p w14:paraId="0B20F4AF" w14:textId="77777777" w:rsidR="00465B99" w:rsidRPr="00465B99" w:rsidRDefault="00465B99" w:rsidP="00465B99">
      <w:pPr>
        <w:numPr>
          <w:ilvl w:val="0"/>
          <w:numId w:val="1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External IP (Call Center):</w:t>
      </w:r>
    </w:p>
    <w:p w14:paraId="0A579925" w14:textId="77777777" w:rsidR="00465B99" w:rsidRPr="00465B99" w:rsidRDefault="00465B99" w:rsidP="00465B99">
      <w:pPr>
        <w:numPr>
          <w:ilvl w:val="1"/>
          <w:numId w:val="1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Simplifies access for customers. They only need one public-facing contact point (external IP or DNS).</w:t>
      </w:r>
    </w:p>
    <w:p w14:paraId="5D9AE36D" w14:textId="77777777" w:rsidR="00465B99" w:rsidRPr="00465B99" w:rsidRDefault="00465B99" w:rsidP="00465B99">
      <w:pPr>
        <w:numPr>
          <w:ilvl w:val="0"/>
          <w:numId w:val="1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Load Balancing:</w:t>
      </w:r>
    </w:p>
    <w:p w14:paraId="1A13B546" w14:textId="77777777" w:rsidR="00465B99" w:rsidRPr="00465B99" w:rsidRDefault="00465B99" w:rsidP="00465B99">
      <w:pPr>
        <w:numPr>
          <w:ilvl w:val="1"/>
          <w:numId w:val="1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Ensures fair distribution of traffic (requests) across branches (nodes).</w:t>
      </w:r>
    </w:p>
    <w:p w14:paraId="011E0EC2" w14:textId="77777777" w:rsidR="00465B99" w:rsidRPr="00465B99" w:rsidRDefault="00465B99" w:rsidP="00465B99">
      <w:pPr>
        <w:numPr>
          <w:ilvl w:val="0"/>
          <w:numId w:val="1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High Availability:</w:t>
      </w:r>
    </w:p>
    <w:p w14:paraId="7928D129" w14:textId="77777777" w:rsidR="00465B99" w:rsidRPr="00465B99" w:rsidRDefault="00465B99" w:rsidP="00465B99">
      <w:pPr>
        <w:numPr>
          <w:ilvl w:val="1"/>
          <w:numId w:val="15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Even if one branch (node) is temporarily closed, the call center (LoadBalancer) can redirect traffic to another operational branch.</w:t>
      </w:r>
    </w:p>
    <w:p w14:paraId="0C9A39AF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3E9A3C2C" w14:textId="77777777" w:rsidR="00465B99" w:rsidRPr="00465B99" w:rsidRDefault="00465B99" w:rsidP="00465B99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In Kubernetes Terms:</w:t>
      </w:r>
    </w:p>
    <w:p w14:paraId="3E032DA4" w14:textId="77777777" w:rsidR="00465B99" w:rsidRPr="00465B99" w:rsidRDefault="00465B99" w:rsidP="00465B99">
      <w:pPr>
        <w:numPr>
          <w:ilvl w:val="0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External IP:</w:t>
      </w:r>
    </w:p>
    <w:p w14:paraId="1AFAB543" w14:textId="77777777" w:rsidR="00465B99" w:rsidRPr="00465B99" w:rsidRDefault="00465B99" w:rsidP="00465B99">
      <w:pPr>
        <w:numPr>
          <w:ilvl w:val="1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This is the public IP provided by the LoadBalancer Service.</w:t>
      </w:r>
    </w:p>
    <w:p w14:paraId="1F088629" w14:textId="77777777" w:rsidR="00465B99" w:rsidRPr="00465B99" w:rsidRDefault="00465B99" w:rsidP="00465B99">
      <w:pPr>
        <w:numPr>
          <w:ilvl w:val="0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Nodes:</w:t>
      </w:r>
    </w:p>
    <w:p w14:paraId="250F9CED" w14:textId="77777777" w:rsidR="00465B99" w:rsidRPr="00465B99" w:rsidRDefault="00465B99" w:rsidP="00465B99">
      <w:pPr>
        <w:numPr>
          <w:ilvl w:val="1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 physical servers or virtual machines running the Kubernetes cluster.</w:t>
      </w:r>
    </w:p>
    <w:p w14:paraId="6303F541" w14:textId="77777777" w:rsidR="00465B99" w:rsidRPr="00465B99" w:rsidRDefault="00465B99" w:rsidP="00465B99">
      <w:pPr>
        <w:numPr>
          <w:ilvl w:val="0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Pods:</w:t>
      </w:r>
    </w:p>
    <w:p w14:paraId="29E4B18E" w14:textId="77777777" w:rsidR="00465B99" w:rsidRPr="00465B99" w:rsidRDefault="00465B99" w:rsidP="00465B99">
      <w:pPr>
        <w:numPr>
          <w:ilvl w:val="1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lastRenderedPageBreak/>
        <w:t>Containers running the application, similar to kitchens preparing the food.</w:t>
      </w:r>
    </w:p>
    <w:p w14:paraId="457C607D" w14:textId="77777777" w:rsidR="00465B99" w:rsidRPr="00465B99" w:rsidRDefault="00465B99" w:rsidP="00465B99">
      <w:pPr>
        <w:numPr>
          <w:ilvl w:val="0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b/>
          <w:bCs/>
          <w:color w:val="212121"/>
          <w:sz w:val="28"/>
          <w:szCs w:val="28"/>
        </w:rPr>
        <w:t>LoadBalancer Service:</w:t>
      </w:r>
    </w:p>
    <w:p w14:paraId="4F8E7553" w14:textId="77777777" w:rsidR="00465B99" w:rsidRPr="00465B99" w:rsidRDefault="00465B99" w:rsidP="00465B99">
      <w:pPr>
        <w:numPr>
          <w:ilvl w:val="1"/>
          <w:numId w:val="16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465B99">
        <w:rPr>
          <w:rFonts w:ascii="Times New Roman" w:hAnsi="Times New Roman" w:cs="Times New Roman"/>
          <w:color w:val="212121"/>
          <w:sz w:val="28"/>
          <w:szCs w:val="28"/>
        </w:rPr>
        <w:t>The centralized mechanism that handles external traffic and distributes it across nodes and pods.</w:t>
      </w:r>
    </w:p>
    <w:p w14:paraId="5CCD708D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6DE9258F" w14:textId="77777777" w:rsidR="0092532D" w:rsidRPr="0092532D" w:rsidRDefault="0092532D" w:rsidP="0092532D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bookmarkStart w:id="0" w:name="_Hlk194785913"/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ExternalName Service in Kubernetes</w:t>
      </w:r>
    </w:p>
    <w:p w14:paraId="2452D650" w14:textId="77777777" w:rsidR="0092532D" w:rsidRPr="0092532D" w:rsidRDefault="0092532D" w:rsidP="0092532D">
      <w:p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The </w:t>
      </w: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ExternalName</w:t>
      </w: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 service is a unique Kubernetes service type used to connect to services that exist outside the Kubernetes cluster. Unlike other service types (ClusterIP, NodePort, LoadBalancer), it does not create a proxy or manage IP addresses. Instead, it provides an alias to an external service using a DNS name.</w:t>
      </w:r>
    </w:p>
    <w:p w14:paraId="7347364F" w14:textId="77777777" w:rsidR="00465B99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0AEE0672" w14:textId="77777777" w:rsidR="0092532D" w:rsidRPr="0092532D" w:rsidRDefault="0092532D" w:rsidP="0092532D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How It Works</w:t>
      </w:r>
    </w:p>
    <w:p w14:paraId="6879F9F6" w14:textId="77777777" w:rsidR="0092532D" w:rsidRPr="0092532D" w:rsidRDefault="0092532D" w:rsidP="0092532D">
      <w:pPr>
        <w:numPr>
          <w:ilvl w:val="0"/>
          <w:numId w:val="1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t>When a pod queries the ExternalName service, Kubernetes resolves the request by redirecting it to the external DNS name specified in the service configuration.</w:t>
      </w:r>
    </w:p>
    <w:p w14:paraId="2A773533" w14:textId="77777777" w:rsidR="0092532D" w:rsidRPr="0092532D" w:rsidRDefault="0092532D" w:rsidP="0092532D">
      <w:pPr>
        <w:numPr>
          <w:ilvl w:val="0"/>
          <w:numId w:val="17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t>No cluster IP is assigned, and traffic does not pass through the Kubernetes network.</w:t>
      </w:r>
    </w:p>
    <w:p w14:paraId="7D0036CB" w14:textId="77777777" w:rsidR="0092532D" w:rsidRDefault="0092532D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8B4237A" w14:textId="77777777" w:rsidR="0092532D" w:rsidRPr="0092532D" w:rsidRDefault="0092532D" w:rsidP="0092532D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Real-Life Analogy</w:t>
      </w:r>
    </w:p>
    <w:p w14:paraId="31C1F615" w14:textId="77777777" w:rsidR="0092532D" w:rsidRPr="0092532D" w:rsidRDefault="0092532D" w:rsidP="0092532D">
      <w:pPr>
        <w:numPr>
          <w:ilvl w:val="0"/>
          <w:numId w:val="18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Forwarding Your Office Landline to a Vendor:</w:t>
      </w:r>
    </w:p>
    <w:p w14:paraId="790A59B8" w14:textId="77777777" w:rsidR="0092532D" w:rsidRPr="0092532D" w:rsidRDefault="0092532D" w:rsidP="0092532D">
      <w:pPr>
        <w:numPr>
          <w:ilvl w:val="1"/>
          <w:numId w:val="18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t>Imagine your office has a dedicated landline number. Instead of answering calls internally, you forward all calls to an external vendor's phone number. Similarly, the ExternalName service redirects traffic to an external system using a DNS name.</w:t>
      </w:r>
    </w:p>
    <w:p w14:paraId="3C9D3472" w14:textId="77777777" w:rsidR="0092532D" w:rsidRDefault="0092532D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35CEC96F" w14:textId="77777777" w:rsidR="0092532D" w:rsidRDefault="0092532D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0262A850" w14:textId="77777777" w:rsidR="0092532D" w:rsidRPr="0092532D" w:rsidRDefault="0092532D" w:rsidP="0092532D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When to Use ExternalName</w:t>
      </w:r>
    </w:p>
    <w:p w14:paraId="1DDFBF36" w14:textId="77777777" w:rsidR="0092532D" w:rsidRPr="0092532D" w:rsidRDefault="0092532D" w:rsidP="0092532D">
      <w:pPr>
        <w:numPr>
          <w:ilvl w:val="0"/>
          <w:numId w:val="19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t>To connect Kubernetes applications with external systems or APIs, such as:</w:t>
      </w:r>
    </w:p>
    <w:p w14:paraId="2BB72C4C" w14:textId="77777777" w:rsidR="0092532D" w:rsidRPr="0092532D" w:rsidRDefault="0092532D" w:rsidP="0092532D">
      <w:pPr>
        <w:numPr>
          <w:ilvl w:val="1"/>
          <w:numId w:val="19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t>An external database (e.g., AWS RDS, Azure SQL).</w:t>
      </w:r>
    </w:p>
    <w:p w14:paraId="2D2B3A80" w14:textId="77777777" w:rsidR="0092532D" w:rsidRPr="0092532D" w:rsidRDefault="0092532D" w:rsidP="0092532D">
      <w:pPr>
        <w:numPr>
          <w:ilvl w:val="1"/>
          <w:numId w:val="19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lastRenderedPageBreak/>
        <w:t>Third-party APIs or services (e.g., payment gateways).</w:t>
      </w:r>
    </w:p>
    <w:p w14:paraId="6E7000A3" w14:textId="77777777" w:rsidR="0092532D" w:rsidRPr="0092532D" w:rsidRDefault="0092532D" w:rsidP="0092532D">
      <w:pPr>
        <w:numPr>
          <w:ilvl w:val="0"/>
          <w:numId w:val="19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color w:val="212121"/>
          <w:sz w:val="28"/>
          <w:szCs w:val="28"/>
        </w:rPr>
        <w:t>Useful when you don't want to create a complex setup with proxies or ingress.</w:t>
      </w:r>
    </w:p>
    <w:p w14:paraId="336E16E6" w14:textId="77777777" w:rsidR="0092532D" w:rsidRDefault="0092532D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63824D91" w14:textId="77777777" w:rsidR="0092532D" w:rsidRPr="0092532D" w:rsidRDefault="0092532D" w:rsidP="0092532D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Key Benefits</w:t>
      </w:r>
    </w:p>
    <w:p w14:paraId="18E6A98A" w14:textId="77777777" w:rsidR="0092532D" w:rsidRPr="0092532D" w:rsidRDefault="0092532D" w:rsidP="0092532D">
      <w:pPr>
        <w:numPr>
          <w:ilvl w:val="0"/>
          <w:numId w:val="20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Simplifies Configuration:</w:t>
      </w: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 Provides a DNS alias without requiring complex ingress or network setups.</w:t>
      </w:r>
    </w:p>
    <w:p w14:paraId="6402E241" w14:textId="77777777" w:rsidR="0092532D" w:rsidRPr="0092532D" w:rsidRDefault="0092532D" w:rsidP="0092532D">
      <w:pPr>
        <w:numPr>
          <w:ilvl w:val="0"/>
          <w:numId w:val="20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 Resource Overhead:</w:t>
      </w: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 Unlike other services, it doesn’t allocate a cluster IP or use load balancing resources.</w:t>
      </w:r>
    </w:p>
    <w:p w14:paraId="5DAED09F" w14:textId="77777777" w:rsidR="0092532D" w:rsidRPr="0092532D" w:rsidRDefault="0092532D" w:rsidP="0092532D">
      <w:pPr>
        <w:numPr>
          <w:ilvl w:val="0"/>
          <w:numId w:val="20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Flexibility:</w:t>
      </w: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 Connect seamlessly to external services without modifying your application code.</w:t>
      </w:r>
    </w:p>
    <w:p w14:paraId="370CE150" w14:textId="77777777" w:rsidR="0092532D" w:rsidRDefault="0092532D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6435C9D" w14:textId="77777777" w:rsidR="0092532D" w:rsidRPr="0092532D" w:rsidRDefault="0092532D" w:rsidP="0092532D">
      <w:pPr>
        <w:rPr>
          <w:rFonts w:ascii="Times New Roman" w:hAnsi="Times New Roman" w:cs="Times New Roman"/>
          <w:b/>
          <w:bCs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Limitations</w:t>
      </w:r>
    </w:p>
    <w:p w14:paraId="1144ECDF" w14:textId="77777777" w:rsidR="0092532D" w:rsidRPr="0092532D" w:rsidRDefault="0092532D" w:rsidP="0092532D">
      <w:pPr>
        <w:numPr>
          <w:ilvl w:val="0"/>
          <w:numId w:val="21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DNS Dependency:</w:t>
      </w: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 The service depends on the Kubernetes DNS system, so if DNS fails, traffic redirection won't work.</w:t>
      </w:r>
    </w:p>
    <w:p w14:paraId="1C3FE7FA" w14:textId="77777777" w:rsidR="0092532D" w:rsidRPr="0092532D" w:rsidRDefault="0092532D" w:rsidP="0092532D">
      <w:pPr>
        <w:numPr>
          <w:ilvl w:val="0"/>
          <w:numId w:val="21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No Load Balancing:</w:t>
      </w: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 ExternalName only redirects to the specified DNS name, and there's no load balancing or failover mechanism.</w:t>
      </w:r>
    </w:p>
    <w:p w14:paraId="5AB327CD" w14:textId="77777777" w:rsidR="0092532D" w:rsidRDefault="0092532D" w:rsidP="0092532D">
      <w:pPr>
        <w:numPr>
          <w:ilvl w:val="0"/>
          <w:numId w:val="21"/>
        </w:numPr>
        <w:rPr>
          <w:rFonts w:ascii="Times New Roman" w:hAnsi="Times New Roman" w:cs="Times New Roman"/>
          <w:color w:val="212121"/>
          <w:sz w:val="28"/>
          <w:szCs w:val="28"/>
        </w:rPr>
      </w:pPr>
      <w:r w:rsidRPr="0092532D">
        <w:rPr>
          <w:rFonts w:ascii="Times New Roman" w:hAnsi="Times New Roman" w:cs="Times New Roman"/>
          <w:b/>
          <w:bCs/>
          <w:color w:val="212121"/>
          <w:sz w:val="28"/>
          <w:szCs w:val="28"/>
        </w:rPr>
        <w:t>Latency:</w:t>
      </w:r>
      <w:r w:rsidRPr="0092532D">
        <w:rPr>
          <w:rFonts w:ascii="Times New Roman" w:hAnsi="Times New Roman" w:cs="Times New Roman"/>
          <w:color w:val="212121"/>
          <w:sz w:val="28"/>
          <w:szCs w:val="28"/>
        </w:rPr>
        <w:t xml:space="preserve"> Traffic is resolved directly via DNS, which might introduce slight latency.</w:t>
      </w:r>
    </w:p>
    <w:p w14:paraId="7FD3163E" w14:textId="77777777" w:rsidR="009F5197" w:rsidRDefault="009F5197" w:rsidP="009F5197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33DB6FBF" w14:textId="420E46DA" w:rsidR="009F5197" w:rsidRPr="0092532D" w:rsidRDefault="009F5197" w:rsidP="009F5197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AA2BC5" wp14:editId="422760B6">
            <wp:extent cx="5731510" cy="8597265"/>
            <wp:effectExtent l="0" t="0" r="2540" b="0"/>
            <wp:docPr id="20238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4A46C49" w14:textId="77777777" w:rsidR="0092532D" w:rsidRDefault="0092532D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529748D2" w14:textId="77777777" w:rsidR="00465B99" w:rsidRPr="00D1069C" w:rsidRDefault="00465B99" w:rsidP="00465B99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6D84BB64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07B111BC" w14:textId="77777777" w:rsidR="00D1069C" w:rsidRP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73EAAF39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0AEC017F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03238CA6" w14:textId="77777777" w:rsidR="00D1069C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338F2CDA" w14:textId="77777777" w:rsidR="00D1069C" w:rsidRPr="00B506CA" w:rsidRDefault="00D1069C" w:rsidP="00D1069C">
      <w:pPr>
        <w:rPr>
          <w:rFonts w:ascii="Times New Roman" w:hAnsi="Times New Roman" w:cs="Times New Roman"/>
          <w:color w:val="212121"/>
          <w:sz w:val="28"/>
          <w:szCs w:val="28"/>
        </w:rPr>
      </w:pPr>
    </w:p>
    <w:p w14:paraId="41F419C6" w14:textId="77777777" w:rsidR="00B506CA" w:rsidRPr="00B506CA" w:rsidRDefault="00B506CA" w:rsidP="00B506CA">
      <w:pPr>
        <w:rPr>
          <w:rFonts w:ascii="Times New Roman" w:hAnsi="Times New Roman" w:cs="Times New Roman"/>
          <w:color w:val="007BB8"/>
          <w:sz w:val="28"/>
          <w:szCs w:val="28"/>
        </w:rPr>
      </w:pPr>
    </w:p>
    <w:p w14:paraId="2BCE83B3" w14:textId="77777777" w:rsidR="00B506CA" w:rsidRPr="00B506CA" w:rsidRDefault="00B506CA" w:rsidP="00B506C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506CA" w:rsidRPr="00B50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22A"/>
    <w:multiLevelType w:val="multilevel"/>
    <w:tmpl w:val="2C6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6628"/>
    <w:multiLevelType w:val="multilevel"/>
    <w:tmpl w:val="C1A2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211CF"/>
    <w:multiLevelType w:val="multilevel"/>
    <w:tmpl w:val="ACAC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D7C68"/>
    <w:multiLevelType w:val="multilevel"/>
    <w:tmpl w:val="03AA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A0569"/>
    <w:multiLevelType w:val="multilevel"/>
    <w:tmpl w:val="907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F0A0A"/>
    <w:multiLevelType w:val="multilevel"/>
    <w:tmpl w:val="A888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46500"/>
    <w:multiLevelType w:val="multilevel"/>
    <w:tmpl w:val="110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406FF"/>
    <w:multiLevelType w:val="multilevel"/>
    <w:tmpl w:val="18C8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64E59"/>
    <w:multiLevelType w:val="multilevel"/>
    <w:tmpl w:val="ECEC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07EF3"/>
    <w:multiLevelType w:val="multilevel"/>
    <w:tmpl w:val="1638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A4D0E"/>
    <w:multiLevelType w:val="multilevel"/>
    <w:tmpl w:val="A886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194A35"/>
    <w:multiLevelType w:val="multilevel"/>
    <w:tmpl w:val="12EC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762FFD"/>
    <w:multiLevelType w:val="multilevel"/>
    <w:tmpl w:val="527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21977"/>
    <w:multiLevelType w:val="multilevel"/>
    <w:tmpl w:val="1DA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E3816"/>
    <w:multiLevelType w:val="multilevel"/>
    <w:tmpl w:val="BA6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11E8F"/>
    <w:multiLevelType w:val="multilevel"/>
    <w:tmpl w:val="3814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1742B0"/>
    <w:multiLevelType w:val="multilevel"/>
    <w:tmpl w:val="30A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27FD9"/>
    <w:multiLevelType w:val="multilevel"/>
    <w:tmpl w:val="F6A8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579CE"/>
    <w:multiLevelType w:val="multilevel"/>
    <w:tmpl w:val="4B60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BB7CEB"/>
    <w:multiLevelType w:val="multilevel"/>
    <w:tmpl w:val="0F82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107A3B"/>
    <w:multiLevelType w:val="multilevel"/>
    <w:tmpl w:val="EF24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063238">
    <w:abstractNumId w:val="16"/>
  </w:num>
  <w:num w:numId="2" w16cid:durableId="1313633772">
    <w:abstractNumId w:val="13"/>
  </w:num>
  <w:num w:numId="3" w16cid:durableId="723062343">
    <w:abstractNumId w:val="2"/>
  </w:num>
  <w:num w:numId="4" w16cid:durableId="1649279843">
    <w:abstractNumId w:val="14"/>
  </w:num>
  <w:num w:numId="5" w16cid:durableId="1731612189">
    <w:abstractNumId w:val="1"/>
  </w:num>
  <w:num w:numId="6" w16cid:durableId="1736588525">
    <w:abstractNumId w:val="6"/>
  </w:num>
  <w:num w:numId="7" w16cid:durableId="243031985">
    <w:abstractNumId w:val="8"/>
  </w:num>
  <w:num w:numId="8" w16cid:durableId="701632636">
    <w:abstractNumId w:val="0"/>
  </w:num>
  <w:num w:numId="9" w16cid:durableId="186020170">
    <w:abstractNumId w:val="7"/>
  </w:num>
  <w:num w:numId="10" w16cid:durableId="569537439">
    <w:abstractNumId w:val="20"/>
  </w:num>
  <w:num w:numId="11" w16cid:durableId="166790622">
    <w:abstractNumId w:val="15"/>
  </w:num>
  <w:num w:numId="12" w16cid:durableId="1652245046">
    <w:abstractNumId w:val="11"/>
  </w:num>
  <w:num w:numId="13" w16cid:durableId="1706179366">
    <w:abstractNumId w:val="9"/>
  </w:num>
  <w:num w:numId="14" w16cid:durableId="1445540656">
    <w:abstractNumId w:val="18"/>
  </w:num>
  <w:num w:numId="15" w16cid:durableId="1330861796">
    <w:abstractNumId w:val="19"/>
  </w:num>
  <w:num w:numId="16" w16cid:durableId="1129471584">
    <w:abstractNumId w:val="5"/>
  </w:num>
  <w:num w:numId="17" w16cid:durableId="1596865183">
    <w:abstractNumId w:val="3"/>
  </w:num>
  <w:num w:numId="18" w16cid:durableId="1136337537">
    <w:abstractNumId w:val="12"/>
  </w:num>
  <w:num w:numId="19" w16cid:durableId="1006178003">
    <w:abstractNumId w:val="4"/>
  </w:num>
  <w:num w:numId="20" w16cid:durableId="961687730">
    <w:abstractNumId w:val="17"/>
  </w:num>
  <w:num w:numId="21" w16cid:durableId="821577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CA"/>
    <w:rsid w:val="00006382"/>
    <w:rsid w:val="003E6A14"/>
    <w:rsid w:val="00465B99"/>
    <w:rsid w:val="00484437"/>
    <w:rsid w:val="008E3C04"/>
    <w:rsid w:val="0092532D"/>
    <w:rsid w:val="009802E7"/>
    <w:rsid w:val="009F5197"/>
    <w:rsid w:val="00B506CA"/>
    <w:rsid w:val="00C00742"/>
    <w:rsid w:val="00C55BA8"/>
    <w:rsid w:val="00D1069C"/>
    <w:rsid w:val="00D44268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460D"/>
  <w15:chartTrackingRefBased/>
  <w15:docId w15:val="{A5CEDFC5-FDC9-422D-9510-E965BAEA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9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0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4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4</cp:revision>
  <dcterms:created xsi:type="dcterms:W3CDTF">2024-12-19T12:01:00Z</dcterms:created>
  <dcterms:modified xsi:type="dcterms:W3CDTF">2026-02-21T05:32:00Z</dcterms:modified>
</cp:coreProperties>
</file>