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28DD8D8D" w:rsidR="00234B39" w:rsidRDefault="00326D80">
      <w:pPr>
        <w:pStyle w:val="NormalWeb"/>
        <w:divId w:val="465317432"/>
        <w:rPr>
          <w:rFonts w:ascii="Arial" w:hAnsi="Arial" w:cs="Arial"/>
          <w:lang w:val="en"/>
        </w:rPr>
      </w:pPr>
      <w:r>
        <w:rPr>
          <w:rFonts w:ascii="Arial" w:hAnsi="Arial" w:cs="Arial"/>
          <w:lang w:val="en"/>
        </w:rPr>
        <w:t>[</w:t>
      </w:r>
      <w:r w:rsidR="00E15515">
        <w:rPr>
          <w:rFonts w:ascii="Arial" w:hAnsi="Arial" w:cs="Arial"/>
          <w:lang w:val="en"/>
        </w:rPr>
        <w:t>Bhagwati Pathak</w:t>
      </w:r>
      <w:r w:rsidR="00000000">
        <w:rPr>
          <w:rFonts w:ascii="Arial" w:hAnsi="Arial" w:cs="Arial"/>
          <w:lang w:val="en"/>
        </w:rPr>
        <w:t>]</w:t>
      </w:r>
    </w:p>
    <w:p w14:paraId="677DC39A" w14:textId="7DA4663C" w:rsidR="00DD5008" w:rsidRDefault="00DD5008">
      <w:pPr>
        <w:pStyle w:val="NormalWeb"/>
        <w:divId w:val="465317432"/>
        <w:rPr>
          <w:rFonts w:ascii="Arial" w:hAnsi="Arial" w:cs="Arial"/>
          <w:lang w:val="en"/>
        </w:rPr>
      </w:pPr>
      <w:r>
        <w:rPr>
          <w:rFonts w:ascii="Arial" w:hAnsi="Arial" w:cs="Arial"/>
          <w:lang w:val="en"/>
        </w:rPr>
        <w:t xml:space="preserve"> [</w:t>
      </w:r>
      <w:r w:rsidR="00E15515">
        <w:rPr>
          <w:rFonts w:ascii="Arial" w:hAnsi="Arial" w:cs="Arial"/>
          <w:lang w:val="en"/>
        </w:rPr>
        <w:t>bhagwati88896@gmail.com</w:t>
      </w:r>
      <w:r>
        <w:rPr>
          <w:rFonts w:ascii="Arial" w:hAnsi="Arial" w:cs="Arial"/>
          <w:lang w:val="en"/>
        </w:rPr>
        <w:t>]</w:t>
      </w:r>
    </w:p>
    <w:p w14:paraId="4D7EECF3" w14:textId="25E62362"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w:t>
      </w:r>
      <w:r w:rsidR="00326D80">
        <w:rPr>
          <w:rFonts w:ascii="Arial" w:hAnsi="Arial" w:cs="Arial"/>
          <w:lang w:val="en"/>
        </w:rPr>
        <w:t>Education]</w:t>
      </w:r>
    </w:p>
    <w:p w14:paraId="19551121" w14:textId="29C333E4"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w:t>
      </w:r>
      <w:r w:rsidR="00326D80" w:rsidRPr="00326D80">
        <w:rPr>
          <w:rFonts w:ascii="Arial" w:hAnsi="Arial" w:cs="Arial"/>
          <w:lang w:val="en"/>
        </w:rPr>
        <w:t>https://www.bing.com/ck/a?!&amp;&amp;p=1c487dbec1c0642f3471c453ac505ce5d09f25da3cb7a6d7466a7a0cb51bcffaJmltdHM9MTcyNjI3MjAwMCZpbnNpZD01MjA4&amp;ptn=3&amp;ver=2&amp;hsh=4&amp;fclid=0dfb6c64-5e8c-64e8-38a3-7ff15f106509&amp;psq=resesarch+paper+on+innovative+teaching+methods+in+higher+education+pdf&amp;u=a1aHR0cHM6Ly93d3cucmVzZWFyY2hnYXRlLm5ldC9wdWJsaWNhdGlvbi8zMzExNDk5NjZfSW5ub3ZhdGlvbnNfaW5fVGVhY2hpbmdfTWV0aG9kcw&amp;ntb=1</w:t>
      </w:r>
      <w:r w:rsidR="00326D80">
        <w:rPr>
          <w:rFonts w:ascii="Arial" w:hAnsi="Arial" w:cs="Arial"/>
          <w:lang w:val="en"/>
        </w:rPr>
        <w:t>]</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97922B5" w:rsidR="00234B39" w:rsidRDefault="00000000">
      <w:pPr>
        <w:pStyle w:val="NormalWeb"/>
        <w:divId w:val="465317432"/>
        <w:rPr>
          <w:rFonts w:ascii="Arial" w:hAnsi="Arial" w:cs="Arial"/>
          <w:lang w:val="en"/>
        </w:rPr>
      </w:pPr>
      <w:r>
        <w:rPr>
          <w:rStyle w:val="Strong"/>
          <w:rFonts w:ascii="Arial" w:hAnsi="Arial" w:cs="Arial"/>
          <w:lang w:val="en"/>
        </w:rPr>
        <w:t xml:space="preserve">Description </w:t>
      </w:r>
      <w:r w:rsidR="00052D9B">
        <w:rPr>
          <w:rStyle w:val="Strong"/>
          <w:rFonts w:ascii="Arial" w:hAnsi="Arial" w:cs="Arial"/>
          <w:lang w:val="en"/>
        </w:rPr>
        <w:t>:</w:t>
      </w:r>
      <w:r>
        <w:rPr>
          <w:rFonts w:ascii="Arial" w:hAnsi="Arial" w:cs="Arial"/>
          <w:lang w:val="en"/>
        </w:rPr>
        <w:t xml:space="preserve"> </w:t>
      </w:r>
      <w:r w:rsidR="00326D80">
        <w:rPr>
          <w:rFonts w:ascii="Arial" w:hAnsi="Arial" w:cs="Arial"/>
          <w:lang w:val="en"/>
        </w:rPr>
        <w:t>[</w:t>
      </w:r>
      <w:r w:rsidR="008C2B8E" w:rsidRPr="008C2B8E">
        <w:rPr>
          <w:rFonts w:ascii="Arial" w:hAnsi="Arial" w:cs="Arial"/>
        </w:rPr>
        <w:t>summarize the given below text extracting the basic important information in less than 100 words</w:t>
      </w:r>
      <w:r>
        <w:rPr>
          <w:rFonts w:ascii="Arial" w:hAnsi="Arial" w:cs="Arial"/>
          <w:lang w:val="en"/>
        </w:rPr>
        <w:t>]</w:t>
      </w:r>
    </w:p>
    <w:p w14:paraId="2A52CA37" w14:textId="72ECB2BC"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8C2B8E" w:rsidRPr="008C2B8E">
        <w:rPr>
          <w:rFonts w:ascii="Arial" w:hAnsi="Arial" w:cs="Arial"/>
        </w:rPr>
        <w:t xml:space="preserve">Today's students, being digital natives, require teaching methods that combine traditional and technological approaches for deeper learning. Traditional methods alone are no longer sufficient, and teachers must implement </w:t>
      </w:r>
      <w:r w:rsidR="008C2B8E" w:rsidRPr="008C2B8E">
        <w:rPr>
          <w:rFonts w:ascii="Arial" w:hAnsi="Arial" w:cs="Arial"/>
          <w:b/>
          <w:bCs/>
        </w:rPr>
        <w:t>innovative strategies</w:t>
      </w:r>
      <w:r w:rsidR="008C2B8E" w:rsidRPr="008C2B8E">
        <w:rPr>
          <w:rFonts w:ascii="Arial" w:hAnsi="Arial" w:cs="Arial"/>
        </w:rPr>
        <w:t xml:space="preserve"> to engage students effectively. Blended learning, embodied learning, and gamification are some of the newer approaches. A </w:t>
      </w:r>
      <w:r w:rsidR="008C2B8E" w:rsidRPr="008C2B8E">
        <w:rPr>
          <w:rFonts w:ascii="Arial" w:hAnsi="Arial" w:cs="Arial"/>
          <w:b/>
          <w:bCs/>
        </w:rPr>
        <w:t>Learning Management System (LMS)</w:t>
      </w:r>
      <w:r w:rsidR="008C2B8E" w:rsidRPr="008C2B8E">
        <w:rPr>
          <w:rFonts w:ascii="Arial" w:hAnsi="Arial" w:cs="Arial"/>
        </w:rPr>
        <w:t xml:space="preserve"> helps deliver content, monitor student participation, and enhance the learning experience. </w:t>
      </w:r>
      <w:r w:rsidR="008C2B8E" w:rsidRPr="008C2B8E">
        <w:rPr>
          <w:rFonts w:ascii="Arial" w:hAnsi="Arial" w:cs="Arial"/>
          <w:b/>
          <w:bCs/>
        </w:rPr>
        <w:t>Blended learning</w:t>
      </w:r>
      <w:r w:rsidR="008C2B8E" w:rsidRPr="008C2B8E">
        <w:rPr>
          <w:rFonts w:ascii="Arial" w:hAnsi="Arial" w:cs="Arial"/>
        </w:rPr>
        <w:t xml:space="preserve"> combines online and classroom education, while </w:t>
      </w:r>
      <w:r w:rsidR="008C2B8E" w:rsidRPr="008C2B8E">
        <w:rPr>
          <w:rFonts w:ascii="Arial" w:hAnsi="Arial" w:cs="Arial"/>
          <w:b/>
          <w:bCs/>
        </w:rPr>
        <w:t>embodied learning</w:t>
      </w:r>
      <w:r w:rsidR="008C2B8E" w:rsidRPr="008C2B8E">
        <w:rPr>
          <w:rFonts w:ascii="Arial" w:hAnsi="Arial" w:cs="Arial"/>
        </w:rPr>
        <w:t xml:space="preserve"> integrates physical interaction to reinforce concepts. </w:t>
      </w:r>
      <w:r w:rsidR="008C2B8E" w:rsidRPr="008C2B8E">
        <w:rPr>
          <w:rFonts w:ascii="Arial" w:hAnsi="Arial" w:cs="Arial"/>
          <w:b/>
          <w:bCs/>
        </w:rPr>
        <w:t>Remote labs</w:t>
      </w:r>
      <w:r w:rsidR="008C2B8E" w:rsidRPr="008C2B8E">
        <w:rPr>
          <w:rFonts w:ascii="Arial" w:hAnsi="Arial" w:cs="Arial"/>
        </w:rPr>
        <w:t xml:space="preserve"> and </w:t>
      </w:r>
      <w:r w:rsidR="008C2B8E" w:rsidRPr="008C2B8E">
        <w:rPr>
          <w:rFonts w:ascii="Arial" w:hAnsi="Arial" w:cs="Arial"/>
          <w:b/>
          <w:bCs/>
        </w:rPr>
        <w:t>gamification</w:t>
      </w:r>
      <w:r w:rsidR="008C2B8E" w:rsidRPr="008C2B8E">
        <w:rPr>
          <w:rFonts w:ascii="Arial" w:hAnsi="Arial" w:cs="Arial"/>
        </w:rPr>
        <w:t xml:space="preserve"> further engage students by incorporating interactive, hands-on, and game-based elements into learning.</w:t>
      </w:r>
      <w:r>
        <w:rPr>
          <w:rFonts w:ascii="Arial" w:hAnsi="Arial" w:cs="Arial"/>
          <w:lang w:val="en"/>
        </w:rPr>
        <w:t>]</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1F0998A2"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8C2B8E" w:rsidRPr="008C2B8E">
        <w:rPr>
          <w:rFonts w:ascii="Arial" w:hAnsi="Arial" w:cs="Arial"/>
        </w:rPr>
        <w:t>again summarize the text into easy to read information</w:t>
      </w:r>
      <w:r>
        <w:rPr>
          <w:rFonts w:ascii="Arial" w:hAnsi="Arial" w:cs="Arial"/>
          <w:lang w:val="en"/>
        </w:rPr>
        <w:t>]</w:t>
      </w:r>
    </w:p>
    <w:p w14:paraId="04B9A180" w14:textId="77777777" w:rsidR="008C2B8E" w:rsidRPr="008C2B8E" w:rsidRDefault="00000000" w:rsidP="008C2B8E">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w:t>
      </w:r>
      <w:r w:rsidR="008C2B8E" w:rsidRPr="008C2B8E">
        <w:rPr>
          <w:rFonts w:ascii="Arial" w:hAnsi="Arial" w:cs="Arial"/>
        </w:rPr>
        <w:t xml:space="preserve">Today's students, who are familiar with digital technologies, need a mix of traditional and modern teaching methods to stay engaged and learn effectively. Teachers should use </w:t>
      </w:r>
      <w:r w:rsidR="008C2B8E" w:rsidRPr="008C2B8E">
        <w:rPr>
          <w:rFonts w:ascii="Arial" w:hAnsi="Arial" w:cs="Arial"/>
          <w:b/>
          <w:bCs/>
        </w:rPr>
        <w:t>innovative strategies</w:t>
      </w:r>
      <w:r w:rsidR="008C2B8E" w:rsidRPr="008C2B8E">
        <w:rPr>
          <w:rFonts w:ascii="Arial" w:hAnsi="Arial" w:cs="Arial"/>
        </w:rPr>
        <w:t xml:space="preserve"> to make learning more interactive and enjoyable.</w:t>
      </w:r>
    </w:p>
    <w:p w14:paraId="6075692A" w14:textId="77777777" w:rsidR="008C2B8E" w:rsidRPr="008C2B8E" w:rsidRDefault="008C2B8E" w:rsidP="008C2B8E">
      <w:pPr>
        <w:pStyle w:val="NormalWeb"/>
        <w:divId w:val="465317432"/>
        <w:rPr>
          <w:rFonts w:ascii="Arial" w:hAnsi="Arial" w:cs="Arial"/>
        </w:rPr>
      </w:pPr>
      <w:r w:rsidRPr="008C2B8E">
        <w:rPr>
          <w:rFonts w:ascii="Arial" w:hAnsi="Arial" w:cs="Arial"/>
        </w:rPr>
        <w:t>Key approaches include:</w:t>
      </w:r>
    </w:p>
    <w:p w14:paraId="13505CE8" w14:textId="77777777" w:rsidR="008C2B8E" w:rsidRPr="008C2B8E" w:rsidRDefault="008C2B8E" w:rsidP="008C2B8E">
      <w:pPr>
        <w:pStyle w:val="NormalWeb"/>
        <w:numPr>
          <w:ilvl w:val="0"/>
          <w:numId w:val="9"/>
        </w:numPr>
        <w:divId w:val="465317432"/>
        <w:rPr>
          <w:rFonts w:ascii="Arial" w:hAnsi="Arial" w:cs="Arial"/>
        </w:rPr>
      </w:pPr>
      <w:r w:rsidRPr="008C2B8E">
        <w:rPr>
          <w:rFonts w:ascii="Arial" w:hAnsi="Arial" w:cs="Arial"/>
          <w:b/>
          <w:bCs/>
        </w:rPr>
        <w:lastRenderedPageBreak/>
        <w:t>Blended Learning</w:t>
      </w:r>
      <w:r w:rsidRPr="008C2B8E">
        <w:rPr>
          <w:rFonts w:ascii="Arial" w:hAnsi="Arial" w:cs="Arial"/>
        </w:rPr>
        <w:t>: Combines online and classroom learning for a flexible experience.</w:t>
      </w:r>
    </w:p>
    <w:p w14:paraId="0D08F24C" w14:textId="77777777" w:rsidR="008C2B8E" w:rsidRPr="008C2B8E" w:rsidRDefault="008C2B8E" w:rsidP="008C2B8E">
      <w:pPr>
        <w:pStyle w:val="NormalWeb"/>
        <w:numPr>
          <w:ilvl w:val="0"/>
          <w:numId w:val="9"/>
        </w:numPr>
        <w:divId w:val="465317432"/>
        <w:rPr>
          <w:rFonts w:ascii="Arial" w:hAnsi="Arial" w:cs="Arial"/>
        </w:rPr>
      </w:pPr>
      <w:r w:rsidRPr="008C2B8E">
        <w:rPr>
          <w:rFonts w:ascii="Arial" w:hAnsi="Arial" w:cs="Arial"/>
          <w:b/>
          <w:bCs/>
        </w:rPr>
        <w:t>Learning Management Systems (LMS)</w:t>
      </w:r>
      <w:r w:rsidRPr="008C2B8E">
        <w:rPr>
          <w:rFonts w:ascii="Arial" w:hAnsi="Arial" w:cs="Arial"/>
        </w:rPr>
        <w:t>: Software that helps teachers deliver content, track progress, and engage students with interactive tools.</w:t>
      </w:r>
    </w:p>
    <w:p w14:paraId="2B440210" w14:textId="77777777" w:rsidR="008C2B8E" w:rsidRPr="008C2B8E" w:rsidRDefault="008C2B8E" w:rsidP="008C2B8E">
      <w:pPr>
        <w:pStyle w:val="NormalWeb"/>
        <w:numPr>
          <w:ilvl w:val="0"/>
          <w:numId w:val="9"/>
        </w:numPr>
        <w:divId w:val="465317432"/>
        <w:rPr>
          <w:rFonts w:ascii="Arial" w:hAnsi="Arial" w:cs="Arial"/>
        </w:rPr>
      </w:pPr>
      <w:r w:rsidRPr="008C2B8E">
        <w:rPr>
          <w:rFonts w:ascii="Arial" w:hAnsi="Arial" w:cs="Arial"/>
          <w:b/>
          <w:bCs/>
        </w:rPr>
        <w:t>Embodied Learning</w:t>
      </w:r>
      <w:r w:rsidRPr="008C2B8E">
        <w:rPr>
          <w:rFonts w:ascii="Arial" w:hAnsi="Arial" w:cs="Arial"/>
        </w:rPr>
        <w:t>: Uses physical movement and body awareness to enhance understanding, especially in subjects like science.</w:t>
      </w:r>
    </w:p>
    <w:p w14:paraId="6B0FD8FB" w14:textId="77777777" w:rsidR="008C2B8E" w:rsidRPr="008C2B8E" w:rsidRDefault="008C2B8E" w:rsidP="008C2B8E">
      <w:pPr>
        <w:pStyle w:val="NormalWeb"/>
        <w:numPr>
          <w:ilvl w:val="0"/>
          <w:numId w:val="9"/>
        </w:numPr>
        <w:divId w:val="465317432"/>
        <w:rPr>
          <w:rFonts w:ascii="Arial" w:hAnsi="Arial" w:cs="Arial"/>
        </w:rPr>
      </w:pPr>
      <w:r w:rsidRPr="008C2B8E">
        <w:rPr>
          <w:rFonts w:ascii="Arial" w:hAnsi="Arial" w:cs="Arial"/>
          <w:b/>
          <w:bCs/>
        </w:rPr>
        <w:t>Remote Labs</w:t>
      </w:r>
      <w:r w:rsidRPr="008C2B8E">
        <w:rPr>
          <w:rFonts w:ascii="Arial" w:hAnsi="Arial" w:cs="Arial"/>
        </w:rPr>
        <w:t>: Let students control real scientific equipment online, making learning hands-on.</w:t>
      </w:r>
    </w:p>
    <w:p w14:paraId="5A0405BA" w14:textId="77777777" w:rsidR="008C2B8E" w:rsidRPr="008C2B8E" w:rsidRDefault="008C2B8E" w:rsidP="008C2B8E">
      <w:pPr>
        <w:pStyle w:val="NormalWeb"/>
        <w:numPr>
          <w:ilvl w:val="0"/>
          <w:numId w:val="9"/>
        </w:numPr>
        <w:divId w:val="465317432"/>
        <w:rPr>
          <w:rFonts w:ascii="Arial" w:hAnsi="Arial" w:cs="Arial"/>
        </w:rPr>
      </w:pPr>
      <w:r w:rsidRPr="008C2B8E">
        <w:rPr>
          <w:rFonts w:ascii="Arial" w:hAnsi="Arial" w:cs="Arial"/>
          <w:b/>
          <w:bCs/>
        </w:rPr>
        <w:t>Gamification</w:t>
      </w:r>
      <w:r w:rsidRPr="008C2B8E">
        <w:rPr>
          <w:rFonts w:ascii="Arial" w:hAnsi="Arial" w:cs="Arial"/>
        </w:rPr>
        <w:t>: Adds game-like elements to lessons, making learning fun and motivating.</w:t>
      </w:r>
    </w:p>
    <w:p w14:paraId="675C83D0" w14:textId="77777777" w:rsidR="008C2B8E" w:rsidRPr="008C2B8E" w:rsidRDefault="008C2B8E" w:rsidP="008C2B8E">
      <w:pPr>
        <w:pStyle w:val="NormalWeb"/>
        <w:divId w:val="465317432"/>
        <w:rPr>
          <w:rFonts w:ascii="Arial" w:hAnsi="Arial" w:cs="Arial"/>
        </w:rPr>
      </w:pPr>
      <w:r w:rsidRPr="008C2B8E">
        <w:rPr>
          <w:rFonts w:ascii="Arial" w:hAnsi="Arial" w:cs="Arial"/>
        </w:rPr>
        <w:t>These methods help create an engaging, effective learning environment that combines the best of both traditional and digital worlds.</w:t>
      </w:r>
    </w:p>
    <w:p w14:paraId="6339BB32" w14:textId="77777777" w:rsidR="008C2B8E" w:rsidRPr="008C2B8E" w:rsidRDefault="008C2B8E" w:rsidP="008C2B8E">
      <w:pPr>
        <w:pStyle w:val="NormalWeb"/>
        <w:divId w:val="465317432"/>
        <w:rPr>
          <w:rFonts w:ascii="Arial" w:hAnsi="Arial" w:cs="Arial"/>
          <w:vanish/>
        </w:rPr>
      </w:pPr>
      <w:r w:rsidRPr="008C2B8E">
        <w:rPr>
          <w:rFonts w:ascii="Arial" w:hAnsi="Arial" w:cs="Arial"/>
          <w:vanish/>
        </w:rPr>
        <w:t>Top of Form</w:t>
      </w:r>
    </w:p>
    <w:p w14:paraId="38CF57F0" w14:textId="77777777" w:rsidR="008C2B8E" w:rsidRPr="008C2B8E" w:rsidRDefault="008C2B8E" w:rsidP="008C2B8E">
      <w:pPr>
        <w:pStyle w:val="NormalWeb"/>
        <w:divId w:val="465317432"/>
        <w:rPr>
          <w:rFonts w:ascii="Arial" w:hAnsi="Arial" w:cs="Arial"/>
          <w:vanish/>
        </w:rPr>
      </w:pPr>
      <w:r w:rsidRPr="008C2B8E">
        <w:rPr>
          <w:rFonts w:ascii="Arial" w:hAnsi="Arial" w:cs="Arial"/>
          <w:vanish/>
        </w:rPr>
        <w:t>Bottom of Form</w:t>
      </w:r>
    </w:p>
    <w:p w14:paraId="3E7B3821" w14:textId="3804F7E8" w:rsidR="00234B39" w:rsidRDefault="00234B39">
      <w:pPr>
        <w:pStyle w:val="NormalWeb"/>
        <w:divId w:val="465317432"/>
        <w:rPr>
          <w:rFonts w:ascii="Arial" w:hAnsi="Arial" w:cs="Arial"/>
          <w:lang w:val="en"/>
        </w:rPr>
      </w:pP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376015BF" w14:textId="5CB338F2" w:rsidR="008C2B8E" w:rsidRPr="008C2B8E" w:rsidRDefault="00000000" w:rsidP="008C2B8E">
      <w:pPr>
        <w:pStyle w:val="NormalWeb"/>
        <w:divId w:val="465317432"/>
        <w:rPr>
          <w:rFonts w:ascii="Arial" w:hAnsi="Arial" w:cs="Arial"/>
          <w:b/>
          <w:bCs/>
        </w:rPr>
      </w:pPr>
      <w:r>
        <w:rPr>
          <w:rStyle w:val="Strong"/>
          <w:rFonts w:ascii="Arial" w:hAnsi="Arial" w:cs="Arial"/>
          <w:lang w:val="en"/>
        </w:rPr>
        <w:t>Key Insights</w:t>
      </w:r>
      <w:r w:rsidR="00052D9B" w:rsidRPr="00052D9B">
        <w:t>:</w:t>
      </w:r>
    </w:p>
    <w:p w14:paraId="7C2F23AA" w14:textId="77777777" w:rsidR="008C2B8E" w:rsidRPr="008C2B8E" w:rsidRDefault="008C2B8E" w:rsidP="008C2B8E">
      <w:pPr>
        <w:pStyle w:val="NormalWeb"/>
        <w:numPr>
          <w:ilvl w:val="0"/>
          <w:numId w:val="10"/>
        </w:numPr>
        <w:divId w:val="465317432"/>
        <w:rPr>
          <w:rFonts w:ascii="Arial" w:hAnsi="Arial" w:cs="Arial"/>
        </w:rPr>
      </w:pPr>
      <w:r w:rsidRPr="008C2B8E">
        <w:rPr>
          <w:rFonts w:ascii="Arial" w:hAnsi="Arial" w:cs="Arial"/>
          <w:b/>
          <w:bCs/>
        </w:rPr>
        <w:t>Changing Learning Needs</w:t>
      </w:r>
      <w:r w:rsidRPr="008C2B8E">
        <w:rPr>
          <w:rFonts w:ascii="Arial" w:hAnsi="Arial" w:cs="Arial"/>
        </w:rPr>
        <w:t>: Today’s students, being digital natives, are less engaged with traditional teaching methods and require interactive, technology-driven approaches to stay motivated and attentive.</w:t>
      </w:r>
    </w:p>
    <w:p w14:paraId="37782473" w14:textId="77777777" w:rsidR="008C2B8E" w:rsidRPr="008C2B8E" w:rsidRDefault="008C2B8E" w:rsidP="008C2B8E">
      <w:pPr>
        <w:pStyle w:val="NormalWeb"/>
        <w:numPr>
          <w:ilvl w:val="0"/>
          <w:numId w:val="10"/>
        </w:numPr>
        <w:divId w:val="465317432"/>
        <w:rPr>
          <w:rFonts w:ascii="Arial" w:hAnsi="Arial" w:cs="Arial"/>
        </w:rPr>
      </w:pPr>
      <w:r w:rsidRPr="008C2B8E">
        <w:rPr>
          <w:rFonts w:ascii="Arial" w:hAnsi="Arial" w:cs="Arial"/>
          <w:b/>
          <w:bCs/>
        </w:rPr>
        <w:t>Innovative Teaching Methods</w:t>
      </w:r>
      <w:r w:rsidRPr="008C2B8E">
        <w:rPr>
          <w:rFonts w:ascii="Arial" w:hAnsi="Arial" w:cs="Arial"/>
        </w:rPr>
        <w:t xml:space="preserve">: Approaches like </w:t>
      </w:r>
      <w:r w:rsidRPr="008C2B8E">
        <w:rPr>
          <w:rFonts w:ascii="Arial" w:hAnsi="Arial" w:cs="Arial"/>
          <w:b/>
          <w:bCs/>
        </w:rPr>
        <w:t>blended learning</w:t>
      </w:r>
      <w:r w:rsidRPr="008C2B8E">
        <w:rPr>
          <w:rFonts w:ascii="Arial" w:hAnsi="Arial" w:cs="Arial"/>
        </w:rPr>
        <w:t xml:space="preserve">, </w:t>
      </w:r>
      <w:r w:rsidRPr="008C2B8E">
        <w:rPr>
          <w:rFonts w:ascii="Arial" w:hAnsi="Arial" w:cs="Arial"/>
          <w:b/>
          <w:bCs/>
        </w:rPr>
        <w:t>gamification</w:t>
      </w:r>
      <w:r w:rsidRPr="008C2B8E">
        <w:rPr>
          <w:rFonts w:ascii="Arial" w:hAnsi="Arial" w:cs="Arial"/>
        </w:rPr>
        <w:t xml:space="preserve">, </w:t>
      </w:r>
      <w:r w:rsidRPr="008C2B8E">
        <w:rPr>
          <w:rFonts w:ascii="Arial" w:hAnsi="Arial" w:cs="Arial"/>
          <w:b/>
          <w:bCs/>
        </w:rPr>
        <w:t>embodied learning</w:t>
      </w:r>
      <w:r w:rsidRPr="008C2B8E">
        <w:rPr>
          <w:rFonts w:ascii="Arial" w:hAnsi="Arial" w:cs="Arial"/>
        </w:rPr>
        <w:t xml:space="preserve">, and </w:t>
      </w:r>
      <w:r w:rsidRPr="008C2B8E">
        <w:rPr>
          <w:rFonts w:ascii="Arial" w:hAnsi="Arial" w:cs="Arial"/>
          <w:b/>
          <w:bCs/>
        </w:rPr>
        <w:t>remote labs</w:t>
      </w:r>
      <w:r w:rsidRPr="008C2B8E">
        <w:rPr>
          <w:rFonts w:ascii="Arial" w:hAnsi="Arial" w:cs="Arial"/>
        </w:rPr>
        <w:t xml:space="preserve"> can significantly improve student engagement and comprehension.</w:t>
      </w:r>
    </w:p>
    <w:p w14:paraId="171B14A4" w14:textId="77777777" w:rsidR="008C2B8E" w:rsidRPr="008C2B8E" w:rsidRDefault="008C2B8E" w:rsidP="008C2B8E">
      <w:pPr>
        <w:pStyle w:val="NormalWeb"/>
        <w:numPr>
          <w:ilvl w:val="0"/>
          <w:numId w:val="10"/>
        </w:numPr>
        <w:divId w:val="465317432"/>
        <w:rPr>
          <w:rFonts w:ascii="Arial" w:hAnsi="Arial" w:cs="Arial"/>
        </w:rPr>
      </w:pPr>
      <w:r w:rsidRPr="008C2B8E">
        <w:rPr>
          <w:rFonts w:ascii="Arial" w:hAnsi="Arial" w:cs="Arial"/>
          <w:b/>
          <w:bCs/>
        </w:rPr>
        <w:t>Technology Integration</w:t>
      </w:r>
      <w:r w:rsidRPr="008C2B8E">
        <w:rPr>
          <w:rFonts w:ascii="Arial" w:hAnsi="Arial" w:cs="Arial"/>
        </w:rPr>
        <w:t xml:space="preserve">: </w:t>
      </w:r>
      <w:r w:rsidRPr="008C2B8E">
        <w:rPr>
          <w:rFonts w:ascii="Arial" w:hAnsi="Arial" w:cs="Arial"/>
          <w:b/>
          <w:bCs/>
        </w:rPr>
        <w:t>Learning Management Systems (LMS)</w:t>
      </w:r>
      <w:r w:rsidRPr="008C2B8E">
        <w:rPr>
          <w:rFonts w:ascii="Arial" w:hAnsi="Arial" w:cs="Arial"/>
        </w:rPr>
        <w:t xml:space="preserve"> are essential tools in modern education, helping teachers deliver content, monitor progress, and create a more interactive learning environment.</w:t>
      </w:r>
    </w:p>
    <w:p w14:paraId="04F38849" w14:textId="77777777" w:rsidR="008C2B8E" w:rsidRPr="008C2B8E" w:rsidRDefault="008C2B8E" w:rsidP="008C2B8E">
      <w:pPr>
        <w:pStyle w:val="NormalWeb"/>
        <w:numPr>
          <w:ilvl w:val="0"/>
          <w:numId w:val="10"/>
        </w:numPr>
        <w:divId w:val="465317432"/>
        <w:rPr>
          <w:rFonts w:ascii="Arial" w:hAnsi="Arial" w:cs="Arial"/>
        </w:rPr>
      </w:pPr>
      <w:r w:rsidRPr="008C2B8E">
        <w:rPr>
          <w:rFonts w:ascii="Arial" w:hAnsi="Arial" w:cs="Arial"/>
          <w:b/>
          <w:bCs/>
        </w:rPr>
        <w:t>Importance of Hands-on Learning</w:t>
      </w:r>
      <w:r w:rsidRPr="008C2B8E">
        <w:rPr>
          <w:rFonts w:ascii="Arial" w:hAnsi="Arial" w:cs="Arial"/>
        </w:rPr>
        <w:t>: Remote labs and embodied learning emphasize the need for practical, hands-on experiences to deepen understanding, especially in science and technical subjects.</w:t>
      </w:r>
    </w:p>
    <w:p w14:paraId="0DC00E8C" w14:textId="77777777" w:rsidR="008C2B8E" w:rsidRPr="008C2B8E" w:rsidRDefault="008C2B8E" w:rsidP="008C2B8E">
      <w:pPr>
        <w:pStyle w:val="NormalWeb"/>
        <w:numPr>
          <w:ilvl w:val="0"/>
          <w:numId w:val="10"/>
        </w:numPr>
        <w:divId w:val="465317432"/>
        <w:rPr>
          <w:rFonts w:ascii="Arial" w:hAnsi="Arial" w:cs="Arial"/>
        </w:rPr>
      </w:pPr>
      <w:r w:rsidRPr="008C2B8E">
        <w:rPr>
          <w:rFonts w:ascii="Arial" w:hAnsi="Arial" w:cs="Arial"/>
          <w:b/>
          <w:bCs/>
        </w:rPr>
        <w:t>Motivation Through Gamification</w:t>
      </w:r>
      <w:r w:rsidRPr="008C2B8E">
        <w:rPr>
          <w:rFonts w:ascii="Arial" w:hAnsi="Arial" w:cs="Arial"/>
        </w:rPr>
        <w:t>: Incorporating game elements into education can make learning more enjoyable and motivate students to continue engaging with the material.</w:t>
      </w:r>
    </w:p>
    <w:p w14:paraId="5E0F6F54" w14:textId="1BFAC2EA" w:rsidR="00234B39" w:rsidRDefault="00000000">
      <w:pPr>
        <w:pStyle w:val="NormalWeb"/>
        <w:divId w:val="465317432"/>
        <w:rPr>
          <w:rFonts w:ascii="Arial" w:hAnsi="Arial" w:cs="Arial"/>
          <w:lang w:val="en"/>
        </w:rPr>
      </w:pPr>
      <w:r>
        <w:rPr>
          <w:rFonts w:ascii="Arial" w:hAnsi="Arial" w:cs="Arial"/>
          <w:lang w:val="en"/>
        </w:rPr>
        <w:t>]</w:t>
      </w:r>
    </w:p>
    <w:p w14:paraId="24E44454" w14:textId="3AD9D623" w:rsidR="008C2B8E" w:rsidRPr="008C2B8E" w:rsidRDefault="00000000" w:rsidP="008C2B8E">
      <w:pPr>
        <w:pStyle w:val="NormalWeb"/>
        <w:divId w:val="465317432"/>
        <w:rPr>
          <w:rFonts w:ascii="Arial" w:hAnsi="Arial" w:cs="Arial"/>
          <w:b/>
          <w:bCs/>
        </w:rPr>
      </w:pPr>
      <w:r>
        <w:rPr>
          <w:rStyle w:val="Strong"/>
          <w:rFonts w:ascii="Arial" w:hAnsi="Arial" w:cs="Arial"/>
          <w:lang w:val="en"/>
        </w:rPr>
        <w:t xml:space="preserve">Potential Applications </w:t>
      </w:r>
      <w:r w:rsidR="008C2B8E" w:rsidRPr="008C2B8E">
        <w:rPr>
          <w:rFonts w:ascii="Arial" w:hAnsi="Arial" w:cs="Arial"/>
          <w:b/>
          <w:bCs/>
        </w:rPr>
        <w:t>:</w:t>
      </w:r>
    </w:p>
    <w:p w14:paraId="641E088E" w14:textId="77777777" w:rsidR="008C2B8E" w:rsidRPr="008C2B8E" w:rsidRDefault="008C2B8E" w:rsidP="008C2B8E">
      <w:pPr>
        <w:pStyle w:val="NormalWeb"/>
        <w:numPr>
          <w:ilvl w:val="0"/>
          <w:numId w:val="11"/>
        </w:numPr>
        <w:divId w:val="465317432"/>
        <w:rPr>
          <w:rFonts w:ascii="Arial" w:hAnsi="Arial" w:cs="Arial"/>
        </w:rPr>
      </w:pPr>
      <w:r w:rsidRPr="008C2B8E">
        <w:rPr>
          <w:rFonts w:ascii="Arial" w:hAnsi="Arial" w:cs="Arial"/>
          <w:b/>
          <w:bCs/>
        </w:rPr>
        <w:t>Curriculum Design</w:t>
      </w:r>
      <w:r w:rsidRPr="008C2B8E">
        <w:rPr>
          <w:rFonts w:ascii="Arial" w:hAnsi="Arial" w:cs="Arial"/>
        </w:rPr>
        <w:t xml:space="preserve">: Schools and colleges can incorporate </w:t>
      </w:r>
      <w:r w:rsidRPr="008C2B8E">
        <w:rPr>
          <w:rFonts w:ascii="Arial" w:hAnsi="Arial" w:cs="Arial"/>
          <w:b/>
          <w:bCs/>
        </w:rPr>
        <w:t>blended learning</w:t>
      </w:r>
      <w:r w:rsidRPr="008C2B8E">
        <w:rPr>
          <w:rFonts w:ascii="Arial" w:hAnsi="Arial" w:cs="Arial"/>
        </w:rPr>
        <w:t xml:space="preserve"> models to offer students flexibility in how they learn, combining online resources with classroom instruction.</w:t>
      </w:r>
    </w:p>
    <w:p w14:paraId="6F3B18B5" w14:textId="77777777" w:rsidR="008C2B8E" w:rsidRPr="008C2B8E" w:rsidRDefault="008C2B8E" w:rsidP="008C2B8E">
      <w:pPr>
        <w:pStyle w:val="NormalWeb"/>
        <w:numPr>
          <w:ilvl w:val="0"/>
          <w:numId w:val="11"/>
        </w:numPr>
        <w:divId w:val="465317432"/>
        <w:rPr>
          <w:rFonts w:ascii="Arial" w:hAnsi="Arial" w:cs="Arial"/>
        </w:rPr>
      </w:pPr>
      <w:r w:rsidRPr="008C2B8E">
        <w:rPr>
          <w:rFonts w:ascii="Arial" w:hAnsi="Arial" w:cs="Arial"/>
          <w:b/>
          <w:bCs/>
        </w:rPr>
        <w:t>Educational Software</w:t>
      </w:r>
      <w:r w:rsidRPr="008C2B8E">
        <w:rPr>
          <w:rFonts w:ascii="Arial" w:hAnsi="Arial" w:cs="Arial"/>
        </w:rPr>
        <w:t xml:space="preserve">: Institutions should invest in </w:t>
      </w:r>
      <w:r w:rsidRPr="008C2B8E">
        <w:rPr>
          <w:rFonts w:ascii="Arial" w:hAnsi="Arial" w:cs="Arial"/>
          <w:b/>
          <w:bCs/>
        </w:rPr>
        <w:t>Learning Management Systems (LMS)</w:t>
      </w:r>
      <w:r w:rsidRPr="008C2B8E">
        <w:rPr>
          <w:rFonts w:ascii="Arial" w:hAnsi="Arial" w:cs="Arial"/>
        </w:rPr>
        <w:t xml:space="preserve"> to enhance content delivery, track student progress, and support interactive learning experiences.</w:t>
      </w:r>
    </w:p>
    <w:p w14:paraId="492FD1E3" w14:textId="77777777" w:rsidR="008C2B8E" w:rsidRPr="008C2B8E" w:rsidRDefault="008C2B8E" w:rsidP="008C2B8E">
      <w:pPr>
        <w:pStyle w:val="NormalWeb"/>
        <w:numPr>
          <w:ilvl w:val="0"/>
          <w:numId w:val="11"/>
        </w:numPr>
        <w:divId w:val="465317432"/>
        <w:rPr>
          <w:rFonts w:ascii="Arial" w:hAnsi="Arial" w:cs="Arial"/>
        </w:rPr>
      </w:pPr>
      <w:r w:rsidRPr="008C2B8E">
        <w:rPr>
          <w:rFonts w:ascii="Arial" w:hAnsi="Arial" w:cs="Arial"/>
          <w:b/>
          <w:bCs/>
        </w:rPr>
        <w:t>STEM Education</w:t>
      </w:r>
      <w:r w:rsidRPr="008C2B8E">
        <w:rPr>
          <w:rFonts w:ascii="Arial" w:hAnsi="Arial" w:cs="Arial"/>
        </w:rPr>
        <w:t xml:space="preserve">: Use </w:t>
      </w:r>
      <w:r w:rsidRPr="008C2B8E">
        <w:rPr>
          <w:rFonts w:ascii="Arial" w:hAnsi="Arial" w:cs="Arial"/>
          <w:b/>
          <w:bCs/>
        </w:rPr>
        <w:t>remote labs</w:t>
      </w:r>
      <w:r w:rsidRPr="008C2B8E">
        <w:rPr>
          <w:rFonts w:ascii="Arial" w:hAnsi="Arial" w:cs="Arial"/>
        </w:rPr>
        <w:t xml:space="preserve"> and </w:t>
      </w:r>
      <w:r w:rsidRPr="008C2B8E">
        <w:rPr>
          <w:rFonts w:ascii="Arial" w:hAnsi="Arial" w:cs="Arial"/>
          <w:b/>
          <w:bCs/>
        </w:rPr>
        <w:t>embodied learning</w:t>
      </w:r>
      <w:r w:rsidRPr="008C2B8E">
        <w:rPr>
          <w:rFonts w:ascii="Arial" w:hAnsi="Arial" w:cs="Arial"/>
        </w:rPr>
        <w:t xml:space="preserve"> techniques to make science and technology subjects more engaging through real-world applications and physical interactions.</w:t>
      </w:r>
    </w:p>
    <w:p w14:paraId="4A93CE4D" w14:textId="77777777" w:rsidR="008C2B8E" w:rsidRPr="008C2B8E" w:rsidRDefault="008C2B8E" w:rsidP="008C2B8E">
      <w:pPr>
        <w:pStyle w:val="NormalWeb"/>
        <w:numPr>
          <w:ilvl w:val="0"/>
          <w:numId w:val="11"/>
        </w:numPr>
        <w:divId w:val="465317432"/>
        <w:rPr>
          <w:rFonts w:ascii="Arial" w:hAnsi="Arial" w:cs="Arial"/>
        </w:rPr>
      </w:pPr>
      <w:r w:rsidRPr="008C2B8E">
        <w:rPr>
          <w:rFonts w:ascii="Arial" w:hAnsi="Arial" w:cs="Arial"/>
          <w:b/>
          <w:bCs/>
        </w:rPr>
        <w:lastRenderedPageBreak/>
        <w:t>Gamified Learning</w:t>
      </w:r>
      <w:r w:rsidRPr="008C2B8E">
        <w:rPr>
          <w:rFonts w:ascii="Arial" w:hAnsi="Arial" w:cs="Arial"/>
        </w:rPr>
        <w:t xml:space="preserve">: Teachers can introduce </w:t>
      </w:r>
      <w:r w:rsidRPr="008C2B8E">
        <w:rPr>
          <w:rFonts w:ascii="Arial" w:hAnsi="Arial" w:cs="Arial"/>
          <w:b/>
          <w:bCs/>
        </w:rPr>
        <w:t>gamification</w:t>
      </w:r>
      <w:r w:rsidRPr="008C2B8E">
        <w:rPr>
          <w:rFonts w:ascii="Arial" w:hAnsi="Arial" w:cs="Arial"/>
        </w:rPr>
        <w:t xml:space="preserve"> in their lessons to boost student interest, making learning competitive and fun.</w:t>
      </w:r>
    </w:p>
    <w:p w14:paraId="112EDBB6" w14:textId="5DD37E0D" w:rsidR="00234B39" w:rsidRDefault="008C2B8E" w:rsidP="00052D9B">
      <w:pPr>
        <w:pStyle w:val="NormalWeb"/>
        <w:numPr>
          <w:ilvl w:val="0"/>
          <w:numId w:val="11"/>
        </w:numPr>
        <w:ind w:left="1020" w:right="300"/>
        <w:divId w:val="465317432"/>
        <w:rPr>
          <w:rFonts w:ascii="Arial" w:hAnsi="Arial" w:cs="Arial"/>
        </w:rPr>
      </w:pPr>
      <w:r w:rsidRPr="008C2B8E">
        <w:rPr>
          <w:rFonts w:ascii="Arial" w:hAnsi="Arial" w:cs="Arial"/>
          <w:b/>
          <w:bCs/>
        </w:rPr>
        <w:t>Teacher Training</w:t>
      </w:r>
      <w:r w:rsidRPr="008C2B8E">
        <w:rPr>
          <w:rFonts w:ascii="Arial" w:hAnsi="Arial" w:cs="Arial"/>
        </w:rPr>
        <w:t xml:space="preserve">: Educators need training in using these </w:t>
      </w:r>
      <w:r w:rsidRPr="008C2B8E">
        <w:rPr>
          <w:rFonts w:ascii="Arial" w:hAnsi="Arial" w:cs="Arial"/>
          <w:b/>
          <w:bCs/>
        </w:rPr>
        <w:t>innovative methods</w:t>
      </w:r>
      <w:r w:rsidRPr="008C2B8E">
        <w:rPr>
          <w:rFonts w:ascii="Arial" w:hAnsi="Arial" w:cs="Arial"/>
        </w:rPr>
        <w:t xml:space="preserve"> and technologies to effectively engage digital-native students.</w:t>
      </w:r>
    </w:p>
    <w:p w14:paraId="74202B2C" w14:textId="77777777" w:rsidR="00052D9B" w:rsidRPr="00052D9B" w:rsidRDefault="00052D9B" w:rsidP="00052D9B">
      <w:pPr>
        <w:pStyle w:val="NormalWeb"/>
        <w:ind w:right="300"/>
        <w:divId w:val="465317432"/>
        <w:rPr>
          <w:rFonts w:ascii="Arial" w:hAnsi="Arial" w:cs="Arial"/>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6E4060EF" w:rsidR="00234B39" w:rsidRDefault="00000000">
      <w:pPr>
        <w:pStyle w:val="NormalWeb"/>
        <w:divId w:val="465317432"/>
        <w:rPr>
          <w:rFonts w:ascii="Arial" w:hAnsi="Arial" w:cs="Arial"/>
          <w:lang w:val="en"/>
        </w:rPr>
      </w:pPr>
      <w:r>
        <w:rPr>
          <w:rStyle w:val="Strong"/>
          <w:rFonts w:ascii="Arial" w:hAnsi="Arial" w:cs="Arial"/>
          <w:lang w:val="en"/>
        </w:rPr>
        <w:t>Clarity</w:t>
      </w:r>
      <w:r w:rsidR="00052D9B">
        <w:rPr>
          <w:rStyle w:val="Strong"/>
          <w:rFonts w:ascii="Arial" w:hAnsi="Arial" w:cs="Arial"/>
          <w:lang w:val="en"/>
        </w:rPr>
        <w:t>:</w:t>
      </w:r>
      <w:r>
        <w:rPr>
          <w:rFonts w:ascii="Arial" w:hAnsi="Arial" w:cs="Arial"/>
          <w:lang w:val="en"/>
        </w:rPr>
        <w:t xml:space="preserve"> [</w:t>
      </w:r>
      <w:r w:rsidR="008C2B8E" w:rsidRPr="008C2B8E">
        <w:rPr>
          <w:rFonts w:ascii="Arial" w:hAnsi="Arial" w:cs="Arial"/>
        </w:rPr>
        <w:t>The insights and applications are clear, concise, and well-structured, offering actionable guidance on integrating technology and innovative methods into education. Each point is easy to understand and directly related to enhancing student engagement and learning effectiveness. Overall, the information is straightforward and relevant for modern educational needs.</w:t>
      </w:r>
      <w:r>
        <w:rPr>
          <w:rFonts w:ascii="Arial" w:hAnsi="Arial" w:cs="Arial"/>
          <w:lang w:val="en"/>
        </w:rPr>
        <w:t>]</w:t>
      </w:r>
    </w:p>
    <w:p w14:paraId="2C98F647" w14:textId="1276ECE9" w:rsidR="00234B39" w:rsidRDefault="00000000">
      <w:pPr>
        <w:pStyle w:val="NormalWeb"/>
        <w:divId w:val="465317432"/>
        <w:rPr>
          <w:rFonts w:ascii="Arial" w:hAnsi="Arial" w:cs="Arial"/>
          <w:lang w:val="en"/>
        </w:rPr>
      </w:pPr>
      <w:r>
        <w:rPr>
          <w:rStyle w:val="Strong"/>
          <w:rFonts w:ascii="Arial" w:hAnsi="Arial" w:cs="Arial"/>
          <w:lang w:val="en"/>
        </w:rPr>
        <w:t>Accuracy</w:t>
      </w:r>
      <w:r w:rsidR="00052D9B">
        <w:rPr>
          <w:rStyle w:val="Strong"/>
          <w:rFonts w:ascii="Arial" w:hAnsi="Arial" w:cs="Arial"/>
          <w:lang w:val="en"/>
        </w:rPr>
        <w:t>:</w:t>
      </w:r>
      <w:r>
        <w:rPr>
          <w:rFonts w:ascii="Arial" w:hAnsi="Arial" w:cs="Arial"/>
          <w:lang w:val="en"/>
        </w:rPr>
        <w:t xml:space="preserve"> [</w:t>
      </w:r>
      <w:r w:rsidR="008C2B8E" w:rsidRPr="008C2B8E">
        <w:rPr>
          <w:rFonts w:ascii="Arial" w:hAnsi="Arial" w:cs="Arial"/>
        </w:rPr>
        <w:t>The data is accurate, reflecting key trends in modern education, such as the need for innovative methods like blended learning, gamification, and LMS. It correctly identifies how these approaches engage digital-native students, offering practical applications in curriculum design, STEM education, and teacher training.</w:t>
      </w:r>
      <w:r>
        <w:rPr>
          <w:rFonts w:ascii="Arial" w:hAnsi="Arial" w:cs="Arial"/>
          <w:lang w:val="en"/>
        </w:rPr>
        <w:t>]</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7C66C78D" w14:textId="6B1A0DAE" w:rsidR="00052D9B" w:rsidRPr="00052D9B" w:rsidRDefault="00000000" w:rsidP="00052D9B">
      <w:pPr>
        <w:pStyle w:val="NormalWeb"/>
        <w:divId w:val="465317432"/>
        <w:rPr>
          <w:rFonts w:ascii="Arial" w:hAnsi="Arial" w:cs="Arial"/>
        </w:rPr>
      </w:pPr>
      <w:r>
        <w:rPr>
          <w:rFonts w:ascii="Arial" w:hAnsi="Arial" w:cs="Arial"/>
          <w:lang w:val="en"/>
        </w:rPr>
        <w:t xml:space="preserve"> [</w:t>
      </w:r>
      <w:r w:rsidR="00052D9B" w:rsidRPr="00052D9B">
        <w:rPr>
          <w:rFonts w:ascii="Arial" w:hAnsi="Arial" w:cs="Arial"/>
        </w:rPr>
        <w:t xml:space="preserve">The data highlights the evolving educational landscape where traditional teaching methods no longer meet the needs of digital-native students. These learners require more interactive and engaging approaches that blend technology with conventional teaching. </w:t>
      </w:r>
      <w:r w:rsidR="00052D9B" w:rsidRPr="00052D9B">
        <w:rPr>
          <w:rFonts w:ascii="Arial" w:hAnsi="Arial" w:cs="Arial"/>
          <w:b/>
          <w:bCs/>
        </w:rPr>
        <w:t>Blended learning</w:t>
      </w:r>
      <w:r w:rsidR="00052D9B" w:rsidRPr="00052D9B">
        <w:rPr>
          <w:rFonts w:ascii="Arial" w:hAnsi="Arial" w:cs="Arial"/>
        </w:rPr>
        <w:t xml:space="preserve"> and </w:t>
      </w:r>
      <w:r w:rsidR="00052D9B" w:rsidRPr="00052D9B">
        <w:rPr>
          <w:rFonts w:ascii="Arial" w:hAnsi="Arial" w:cs="Arial"/>
          <w:b/>
          <w:bCs/>
        </w:rPr>
        <w:t>Learning Management Systems (LMS)</w:t>
      </w:r>
      <w:r w:rsidR="00052D9B" w:rsidRPr="00052D9B">
        <w:rPr>
          <w:rFonts w:ascii="Arial" w:hAnsi="Arial" w:cs="Arial"/>
        </w:rPr>
        <w:t xml:space="preserve"> are emphasized as essential tools for providing a flexible and personalized learning experience, combining online content with classroom instruction. This reflects a shift toward a more student-</w:t>
      </w:r>
      <w:proofErr w:type="spellStart"/>
      <w:r w:rsidR="00052D9B" w:rsidRPr="00052D9B">
        <w:rPr>
          <w:rFonts w:ascii="Arial" w:hAnsi="Arial" w:cs="Arial"/>
        </w:rPr>
        <w:t>centered</w:t>
      </w:r>
      <w:proofErr w:type="spellEnd"/>
      <w:r w:rsidR="00052D9B" w:rsidRPr="00052D9B">
        <w:rPr>
          <w:rFonts w:ascii="Arial" w:hAnsi="Arial" w:cs="Arial"/>
        </w:rPr>
        <w:t xml:space="preserve"> learning environment, where learners have greater control over their educational pace and style.</w:t>
      </w:r>
    </w:p>
    <w:p w14:paraId="0E026D07" w14:textId="77777777" w:rsidR="00052D9B" w:rsidRPr="00052D9B" w:rsidRDefault="00052D9B" w:rsidP="00052D9B">
      <w:pPr>
        <w:pStyle w:val="NormalWeb"/>
        <w:divId w:val="465317432"/>
        <w:rPr>
          <w:rFonts w:ascii="Arial" w:hAnsi="Arial" w:cs="Arial"/>
        </w:rPr>
      </w:pPr>
      <w:r w:rsidRPr="00052D9B">
        <w:rPr>
          <w:rFonts w:ascii="Arial" w:hAnsi="Arial" w:cs="Arial"/>
          <w:b/>
          <w:bCs/>
        </w:rPr>
        <w:t>Innovative methods</w:t>
      </w:r>
      <w:r w:rsidRPr="00052D9B">
        <w:rPr>
          <w:rFonts w:ascii="Arial" w:hAnsi="Arial" w:cs="Arial"/>
        </w:rPr>
        <w:t xml:space="preserve"> like </w:t>
      </w:r>
      <w:r w:rsidRPr="00052D9B">
        <w:rPr>
          <w:rFonts w:ascii="Arial" w:hAnsi="Arial" w:cs="Arial"/>
          <w:b/>
          <w:bCs/>
        </w:rPr>
        <w:t>embodied learning</w:t>
      </w:r>
      <w:r w:rsidRPr="00052D9B">
        <w:rPr>
          <w:rFonts w:ascii="Arial" w:hAnsi="Arial" w:cs="Arial"/>
        </w:rPr>
        <w:t xml:space="preserve"> and </w:t>
      </w:r>
      <w:r w:rsidRPr="00052D9B">
        <w:rPr>
          <w:rFonts w:ascii="Arial" w:hAnsi="Arial" w:cs="Arial"/>
          <w:b/>
          <w:bCs/>
        </w:rPr>
        <w:t>remote labs</w:t>
      </w:r>
      <w:r w:rsidRPr="00052D9B">
        <w:rPr>
          <w:rFonts w:ascii="Arial" w:hAnsi="Arial" w:cs="Arial"/>
        </w:rPr>
        <w:t xml:space="preserve"> are particularly relevant for STEM education, offering hands-on, practical experiences that enhance comprehension and engagement. These methods not only make learning more dynamic but also bridge the gap between theoretical knowledge and real-world application, which is crucial for fields like science and technology.</w:t>
      </w:r>
    </w:p>
    <w:p w14:paraId="0E1D6250" w14:textId="77777777" w:rsidR="00052D9B" w:rsidRPr="00052D9B" w:rsidRDefault="00052D9B" w:rsidP="00052D9B">
      <w:pPr>
        <w:pStyle w:val="NormalWeb"/>
        <w:divId w:val="465317432"/>
        <w:rPr>
          <w:rFonts w:ascii="Arial" w:hAnsi="Arial" w:cs="Arial"/>
        </w:rPr>
      </w:pPr>
      <w:r w:rsidRPr="00052D9B">
        <w:rPr>
          <w:rFonts w:ascii="Arial" w:hAnsi="Arial" w:cs="Arial"/>
          <w:b/>
          <w:bCs/>
        </w:rPr>
        <w:t>Gamification</w:t>
      </w:r>
      <w:r w:rsidRPr="00052D9B">
        <w:rPr>
          <w:rFonts w:ascii="Arial" w:hAnsi="Arial" w:cs="Arial"/>
        </w:rPr>
        <w:t xml:space="preserve"> further enhances engagement by introducing game-like elements into education, making the learning process enjoyable and motivating for students. The use of rewards, challenges, and competition can drive students to participate more actively, leading to better retention and understanding.</w:t>
      </w:r>
    </w:p>
    <w:p w14:paraId="18515674" w14:textId="77777777" w:rsidR="00052D9B" w:rsidRPr="00052D9B" w:rsidRDefault="00052D9B" w:rsidP="00052D9B">
      <w:pPr>
        <w:pStyle w:val="NormalWeb"/>
        <w:divId w:val="465317432"/>
        <w:rPr>
          <w:rFonts w:ascii="Arial" w:hAnsi="Arial" w:cs="Arial"/>
        </w:rPr>
      </w:pPr>
      <w:r w:rsidRPr="00052D9B">
        <w:rPr>
          <w:rFonts w:ascii="Arial" w:hAnsi="Arial" w:cs="Arial"/>
        </w:rPr>
        <w:t xml:space="preserve">Overall, the reflection underscores the importance of integrating both </w:t>
      </w:r>
      <w:r w:rsidRPr="00052D9B">
        <w:rPr>
          <w:rFonts w:ascii="Arial" w:hAnsi="Arial" w:cs="Arial"/>
          <w:b/>
          <w:bCs/>
        </w:rPr>
        <w:t>technological</w:t>
      </w:r>
      <w:r w:rsidRPr="00052D9B">
        <w:rPr>
          <w:rFonts w:ascii="Arial" w:hAnsi="Arial" w:cs="Arial"/>
        </w:rPr>
        <w:t xml:space="preserve"> and </w:t>
      </w:r>
      <w:r w:rsidRPr="00052D9B">
        <w:rPr>
          <w:rFonts w:ascii="Arial" w:hAnsi="Arial" w:cs="Arial"/>
          <w:b/>
          <w:bCs/>
        </w:rPr>
        <w:t>traditional approaches</w:t>
      </w:r>
      <w:r w:rsidRPr="00052D9B">
        <w:rPr>
          <w:rFonts w:ascii="Arial" w:hAnsi="Arial" w:cs="Arial"/>
        </w:rPr>
        <w:t xml:space="preserve"> in modern education to meet the needs of today's learners. Educators must adapt by adopting these innovative </w:t>
      </w:r>
      <w:r w:rsidRPr="00052D9B">
        <w:rPr>
          <w:rFonts w:ascii="Arial" w:hAnsi="Arial" w:cs="Arial"/>
        </w:rPr>
        <w:lastRenderedPageBreak/>
        <w:t>strategies, ultimately leading to more effective teaching, deeper learning, and increased student motivation. This shift not only benefits students but also improves overall educational quality.</w:t>
      </w:r>
    </w:p>
    <w:p w14:paraId="1BBCFE56" w14:textId="036E6D3F" w:rsidR="00234B39" w:rsidRDefault="00000000">
      <w:pPr>
        <w:pStyle w:val="NormalWeb"/>
        <w:divId w:val="465317432"/>
        <w:rPr>
          <w:rFonts w:ascii="Arial" w:hAnsi="Arial" w:cs="Arial"/>
          <w:lang w:val="en"/>
        </w:rPr>
      </w:pPr>
      <w:r>
        <w:rPr>
          <w:rFonts w:ascii="Arial" w:hAnsi="Arial" w:cs="Arial"/>
          <w:lang w:val="en"/>
        </w:rPr>
        <w: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406602"/>
    <w:multiLevelType w:val="multilevel"/>
    <w:tmpl w:val="5282B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C45666"/>
    <w:multiLevelType w:val="multilevel"/>
    <w:tmpl w:val="86B8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CC79E5"/>
    <w:multiLevelType w:val="multilevel"/>
    <w:tmpl w:val="4C12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764658">
    <w:abstractNumId w:val="9"/>
  </w:num>
  <w:num w:numId="2" w16cid:durableId="93328788">
    <w:abstractNumId w:val="8"/>
  </w:num>
  <w:num w:numId="3" w16cid:durableId="1505900044">
    <w:abstractNumId w:val="5"/>
  </w:num>
  <w:num w:numId="4" w16cid:durableId="1600867095">
    <w:abstractNumId w:val="3"/>
  </w:num>
  <w:num w:numId="5" w16cid:durableId="1401555978">
    <w:abstractNumId w:val="1"/>
  </w:num>
  <w:num w:numId="6" w16cid:durableId="1352875109">
    <w:abstractNumId w:val="7"/>
  </w:num>
  <w:num w:numId="7" w16cid:durableId="913197430">
    <w:abstractNumId w:val="6"/>
  </w:num>
  <w:num w:numId="8" w16cid:durableId="847720461">
    <w:abstractNumId w:val="0"/>
  </w:num>
  <w:num w:numId="9" w16cid:durableId="1606965234">
    <w:abstractNumId w:val="4"/>
  </w:num>
  <w:num w:numId="10" w16cid:durableId="424421158">
    <w:abstractNumId w:val="2"/>
  </w:num>
  <w:num w:numId="11" w16cid:durableId="11157509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52D9B"/>
    <w:rsid w:val="00234B39"/>
    <w:rsid w:val="00326D80"/>
    <w:rsid w:val="0046607C"/>
    <w:rsid w:val="00501330"/>
    <w:rsid w:val="005244B8"/>
    <w:rsid w:val="0072292A"/>
    <w:rsid w:val="008C2B8E"/>
    <w:rsid w:val="00A958D5"/>
    <w:rsid w:val="00AA091A"/>
    <w:rsid w:val="00B45D63"/>
    <w:rsid w:val="00BC3526"/>
    <w:rsid w:val="00DD5008"/>
    <w:rsid w:val="00E15515"/>
    <w:rsid w:val="00EB2D84"/>
    <w:rsid w:val="00EB63BE"/>
    <w:rsid w:val="00FC6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26107821">
                  <w:marLeft w:val="0"/>
                  <w:marRight w:val="0"/>
                  <w:marTop w:val="0"/>
                  <w:marBottom w:val="0"/>
                  <w:divBdr>
                    <w:top w:val="none" w:sz="0" w:space="0" w:color="auto"/>
                    <w:left w:val="none" w:sz="0" w:space="0" w:color="auto"/>
                    <w:bottom w:val="none" w:sz="0" w:space="0" w:color="auto"/>
                    <w:right w:val="none" w:sz="0" w:space="0" w:color="auto"/>
                  </w:divBdr>
                  <w:divsChild>
                    <w:div w:id="588081579">
                      <w:marLeft w:val="0"/>
                      <w:marRight w:val="0"/>
                      <w:marTop w:val="0"/>
                      <w:marBottom w:val="0"/>
                      <w:divBdr>
                        <w:top w:val="none" w:sz="0" w:space="0" w:color="auto"/>
                        <w:left w:val="none" w:sz="0" w:space="0" w:color="auto"/>
                        <w:bottom w:val="none" w:sz="0" w:space="0" w:color="auto"/>
                        <w:right w:val="none" w:sz="0" w:space="0" w:color="auto"/>
                      </w:divBdr>
                      <w:divsChild>
                        <w:div w:id="1987321789">
                          <w:marLeft w:val="0"/>
                          <w:marRight w:val="0"/>
                          <w:marTop w:val="0"/>
                          <w:marBottom w:val="0"/>
                          <w:divBdr>
                            <w:top w:val="none" w:sz="0" w:space="0" w:color="auto"/>
                            <w:left w:val="none" w:sz="0" w:space="0" w:color="auto"/>
                            <w:bottom w:val="none" w:sz="0" w:space="0" w:color="auto"/>
                            <w:right w:val="none" w:sz="0" w:space="0" w:color="auto"/>
                          </w:divBdr>
                          <w:divsChild>
                            <w:div w:id="210309644">
                              <w:marLeft w:val="0"/>
                              <w:marRight w:val="0"/>
                              <w:marTop w:val="0"/>
                              <w:marBottom w:val="0"/>
                              <w:divBdr>
                                <w:top w:val="none" w:sz="0" w:space="0" w:color="auto"/>
                                <w:left w:val="none" w:sz="0" w:space="0" w:color="auto"/>
                                <w:bottom w:val="none" w:sz="0" w:space="0" w:color="auto"/>
                                <w:right w:val="none" w:sz="0" w:space="0" w:color="auto"/>
                              </w:divBdr>
                              <w:divsChild>
                                <w:div w:id="360592868">
                                  <w:marLeft w:val="0"/>
                                  <w:marRight w:val="0"/>
                                  <w:marTop w:val="0"/>
                                  <w:marBottom w:val="0"/>
                                  <w:divBdr>
                                    <w:top w:val="none" w:sz="0" w:space="0" w:color="auto"/>
                                    <w:left w:val="none" w:sz="0" w:space="0" w:color="auto"/>
                                    <w:bottom w:val="none" w:sz="0" w:space="0" w:color="auto"/>
                                    <w:right w:val="none" w:sz="0" w:space="0" w:color="auto"/>
                                  </w:divBdr>
                                  <w:divsChild>
                                    <w:div w:id="959266597">
                                      <w:marLeft w:val="0"/>
                                      <w:marRight w:val="0"/>
                                      <w:marTop w:val="0"/>
                                      <w:marBottom w:val="0"/>
                                      <w:divBdr>
                                        <w:top w:val="none" w:sz="0" w:space="0" w:color="auto"/>
                                        <w:left w:val="none" w:sz="0" w:space="0" w:color="auto"/>
                                        <w:bottom w:val="none" w:sz="0" w:space="0" w:color="auto"/>
                                        <w:right w:val="none" w:sz="0" w:space="0" w:color="auto"/>
                                      </w:divBdr>
                                      <w:divsChild>
                                        <w:div w:id="926420748">
                                          <w:marLeft w:val="0"/>
                                          <w:marRight w:val="0"/>
                                          <w:marTop w:val="0"/>
                                          <w:marBottom w:val="0"/>
                                          <w:divBdr>
                                            <w:top w:val="none" w:sz="0" w:space="0" w:color="auto"/>
                                            <w:left w:val="none" w:sz="0" w:space="0" w:color="auto"/>
                                            <w:bottom w:val="none" w:sz="0" w:space="0" w:color="auto"/>
                                            <w:right w:val="none" w:sz="0" w:space="0" w:color="auto"/>
                                          </w:divBdr>
                                          <w:divsChild>
                                            <w:div w:id="1176850122">
                                              <w:marLeft w:val="0"/>
                                              <w:marRight w:val="0"/>
                                              <w:marTop w:val="0"/>
                                              <w:marBottom w:val="0"/>
                                              <w:divBdr>
                                                <w:top w:val="none" w:sz="0" w:space="0" w:color="auto"/>
                                                <w:left w:val="none" w:sz="0" w:space="0" w:color="auto"/>
                                                <w:bottom w:val="none" w:sz="0" w:space="0" w:color="auto"/>
                                                <w:right w:val="none" w:sz="0" w:space="0" w:color="auto"/>
                                              </w:divBdr>
                                              <w:divsChild>
                                                <w:div w:id="882180555">
                                                  <w:marLeft w:val="0"/>
                                                  <w:marRight w:val="0"/>
                                                  <w:marTop w:val="0"/>
                                                  <w:marBottom w:val="0"/>
                                                  <w:divBdr>
                                                    <w:top w:val="none" w:sz="0" w:space="0" w:color="auto"/>
                                                    <w:left w:val="none" w:sz="0" w:space="0" w:color="auto"/>
                                                    <w:bottom w:val="none" w:sz="0" w:space="0" w:color="auto"/>
                                                    <w:right w:val="none" w:sz="0" w:space="0" w:color="auto"/>
                                                  </w:divBdr>
                                                  <w:divsChild>
                                                    <w:div w:id="16004872">
                                                      <w:marLeft w:val="0"/>
                                                      <w:marRight w:val="0"/>
                                                      <w:marTop w:val="0"/>
                                                      <w:marBottom w:val="0"/>
                                                      <w:divBdr>
                                                        <w:top w:val="none" w:sz="0" w:space="0" w:color="auto"/>
                                                        <w:left w:val="none" w:sz="0" w:space="0" w:color="auto"/>
                                                        <w:bottom w:val="none" w:sz="0" w:space="0" w:color="auto"/>
                                                        <w:right w:val="none" w:sz="0" w:space="0" w:color="auto"/>
                                                      </w:divBdr>
                                                      <w:divsChild>
                                                        <w:div w:id="386146323">
                                                          <w:marLeft w:val="0"/>
                                                          <w:marRight w:val="0"/>
                                                          <w:marTop w:val="0"/>
                                                          <w:marBottom w:val="0"/>
                                                          <w:divBdr>
                                                            <w:top w:val="none" w:sz="0" w:space="0" w:color="auto"/>
                                                            <w:left w:val="none" w:sz="0" w:space="0" w:color="auto"/>
                                                            <w:bottom w:val="none" w:sz="0" w:space="0" w:color="auto"/>
                                                            <w:right w:val="none" w:sz="0" w:space="0" w:color="auto"/>
                                                          </w:divBdr>
                                                          <w:divsChild>
                                                            <w:div w:id="1790465371">
                                                              <w:marLeft w:val="0"/>
                                                              <w:marRight w:val="0"/>
                                                              <w:marTop w:val="0"/>
                                                              <w:marBottom w:val="0"/>
                                                              <w:divBdr>
                                                                <w:top w:val="none" w:sz="0" w:space="0" w:color="auto"/>
                                                                <w:left w:val="none" w:sz="0" w:space="0" w:color="auto"/>
                                                                <w:bottom w:val="none" w:sz="0" w:space="0" w:color="auto"/>
                                                                <w:right w:val="none" w:sz="0" w:space="0" w:color="auto"/>
                                                              </w:divBdr>
                                                              <w:divsChild>
                                                                <w:div w:id="168058776">
                                                                  <w:marLeft w:val="0"/>
                                                                  <w:marRight w:val="0"/>
                                                                  <w:marTop w:val="0"/>
                                                                  <w:marBottom w:val="0"/>
                                                                  <w:divBdr>
                                                                    <w:top w:val="none" w:sz="0" w:space="0" w:color="auto"/>
                                                                    <w:left w:val="none" w:sz="0" w:space="0" w:color="auto"/>
                                                                    <w:bottom w:val="none" w:sz="0" w:space="0" w:color="auto"/>
                                                                    <w:right w:val="none" w:sz="0" w:space="0" w:color="auto"/>
                                                                  </w:divBdr>
                                                                  <w:divsChild>
                                                                    <w:div w:id="158159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1680426">
                      <w:marLeft w:val="0"/>
                      <w:marRight w:val="0"/>
                      <w:marTop w:val="0"/>
                      <w:marBottom w:val="0"/>
                      <w:divBdr>
                        <w:top w:val="none" w:sz="0" w:space="0" w:color="auto"/>
                        <w:left w:val="none" w:sz="0" w:space="0" w:color="auto"/>
                        <w:bottom w:val="none" w:sz="0" w:space="0" w:color="auto"/>
                        <w:right w:val="none" w:sz="0" w:space="0" w:color="auto"/>
                      </w:divBdr>
                      <w:divsChild>
                        <w:div w:id="828786437">
                          <w:marLeft w:val="0"/>
                          <w:marRight w:val="0"/>
                          <w:marTop w:val="0"/>
                          <w:marBottom w:val="0"/>
                          <w:divBdr>
                            <w:top w:val="none" w:sz="0" w:space="0" w:color="auto"/>
                            <w:left w:val="none" w:sz="0" w:space="0" w:color="auto"/>
                            <w:bottom w:val="none" w:sz="0" w:space="0" w:color="auto"/>
                            <w:right w:val="none" w:sz="0" w:space="0" w:color="auto"/>
                          </w:divBdr>
                          <w:divsChild>
                            <w:div w:id="1869223729">
                              <w:marLeft w:val="0"/>
                              <w:marRight w:val="0"/>
                              <w:marTop w:val="0"/>
                              <w:marBottom w:val="0"/>
                              <w:divBdr>
                                <w:top w:val="none" w:sz="0" w:space="0" w:color="auto"/>
                                <w:left w:val="none" w:sz="0" w:space="0" w:color="auto"/>
                                <w:bottom w:val="none" w:sz="0" w:space="0" w:color="auto"/>
                                <w:right w:val="none" w:sz="0" w:space="0" w:color="auto"/>
                              </w:divBdr>
                              <w:divsChild>
                                <w:div w:id="21015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46560">
                  <w:marLeft w:val="0"/>
                  <w:marRight w:val="0"/>
                  <w:marTop w:val="0"/>
                  <w:marBottom w:val="0"/>
                  <w:divBdr>
                    <w:top w:val="none" w:sz="0" w:space="0" w:color="auto"/>
                    <w:left w:val="none" w:sz="0" w:space="0" w:color="auto"/>
                    <w:bottom w:val="none" w:sz="0" w:space="0" w:color="auto"/>
                    <w:right w:val="none" w:sz="0" w:space="0" w:color="auto"/>
                  </w:divBdr>
                  <w:divsChild>
                    <w:div w:id="616303138">
                      <w:marLeft w:val="0"/>
                      <w:marRight w:val="0"/>
                      <w:marTop w:val="0"/>
                      <w:marBottom w:val="0"/>
                      <w:divBdr>
                        <w:top w:val="none" w:sz="0" w:space="0" w:color="auto"/>
                        <w:left w:val="none" w:sz="0" w:space="0" w:color="auto"/>
                        <w:bottom w:val="none" w:sz="0" w:space="0" w:color="auto"/>
                        <w:right w:val="none" w:sz="0" w:space="0" w:color="auto"/>
                      </w:divBdr>
                      <w:divsChild>
                        <w:div w:id="267933453">
                          <w:marLeft w:val="0"/>
                          <w:marRight w:val="0"/>
                          <w:marTop w:val="0"/>
                          <w:marBottom w:val="0"/>
                          <w:divBdr>
                            <w:top w:val="none" w:sz="0" w:space="0" w:color="auto"/>
                            <w:left w:val="none" w:sz="0" w:space="0" w:color="auto"/>
                            <w:bottom w:val="none" w:sz="0" w:space="0" w:color="auto"/>
                            <w:right w:val="none" w:sz="0" w:space="0" w:color="auto"/>
                          </w:divBdr>
                          <w:divsChild>
                            <w:div w:id="570391381">
                              <w:marLeft w:val="0"/>
                              <w:marRight w:val="0"/>
                              <w:marTop w:val="0"/>
                              <w:marBottom w:val="0"/>
                              <w:divBdr>
                                <w:top w:val="none" w:sz="0" w:space="0" w:color="auto"/>
                                <w:left w:val="none" w:sz="0" w:space="0" w:color="auto"/>
                                <w:bottom w:val="none" w:sz="0" w:space="0" w:color="auto"/>
                                <w:right w:val="none" w:sz="0" w:space="0" w:color="auto"/>
                              </w:divBdr>
                              <w:divsChild>
                                <w:div w:id="224491419">
                                  <w:marLeft w:val="0"/>
                                  <w:marRight w:val="0"/>
                                  <w:marTop w:val="0"/>
                                  <w:marBottom w:val="0"/>
                                  <w:divBdr>
                                    <w:top w:val="none" w:sz="0" w:space="0" w:color="auto"/>
                                    <w:left w:val="none" w:sz="0" w:space="0" w:color="auto"/>
                                    <w:bottom w:val="none" w:sz="0" w:space="0" w:color="auto"/>
                                    <w:right w:val="none" w:sz="0" w:space="0" w:color="auto"/>
                                  </w:divBdr>
                                  <w:divsChild>
                                    <w:div w:id="773865610">
                                      <w:marLeft w:val="0"/>
                                      <w:marRight w:val="0"/>
                                      <w:marTop w:val="0"/>
                                      <w:marBottom w:val="0"/>
                                      <w:divBdr>
                                        <w:top w:val="none" w:sz="0" w:space="0" w:color="auto"/>
                                        <w:left w:val="none" w:sz="0" w:space="0" w:color="auto"/>
                                        <w:bottom w:val="none" w:sz="0" w:space="0" w:color="auto"/>
                                        <w:right w:val="none" w:sz="0" w:space="0" w:color="auto"/>
                                      </w:divBdr>
                                      <w:divsChild>
                                        <w:div w:id="314728059">
                                          <w:marLeft w:val="0"/>
                                          <w:marRight w:val="0"/>
                                          <w:marTop w:val="0"/>
                                          <w:marBottom w:val="0"/>
                                          <w:divBdr>
                                            <w:top w:val="none" w:sz="0" w:space="0" w:color="auto"/>
                                            <w:left w:val="none" w:sz="0" w:space="0" w:color="auto"/>
                                            <w:bottom w:val="none" w:sz="0" w:space="0" w:color="auto"/>
                                            <w:right w:val="none" w:sz="0" w:space="0" w:color="auto"/>
                                          </w:divBdr>
                                          <w:divsChild>
                                            <w:div w:id="1261647746">
                                              <w:marLeft w:val="0"/>
                                              <w:marRight w:val="0"/>
                                              <w:marTop w:val="0"/>
                                              <w:marBottom w:val="0"/>
                                              <w:divBdr>
                                                <w:top w:val="none" w:sz="0" w:space="0" w:color="auto"/>
                                                <w:left w:val="none" w:sz="0" w:space="0" w:color="auto"/>
                                                <w:bottom w:val="none" w:sz="0" w:space="0" w:color="auto"/>
                                                <w:right w:val="none" w:sz="0" w:space="0" w:color="auto"/>
                                              </w:divBdr>
                                              <w:divsChild>
                                                <w:div w:id="1923220399">
                                                  <w:marLeft w:val="0"/>
                                                  <w:marRight w:val="0"/>
                                                  <w:marTop w:val="0"/>
                                                  <w:marBottom w:val="0"/>
                                                  <w:divBdr>
                                                    <w:top w:val="none" w:sz="0" w:space="0" w:color="auto"/>
                                                    <w:left w:val="none" w:sz="0" w:space="0" w:color="auto"/>
                                                    <w:bottom w:val="none" w:sz="0" w:space="0" w:color="auto"/>
                                                    <w:right w:val="none" w:sz="0" w:space="0" w:color="auto"/>
                                                  </w:divBdr>
                                                  <w:divsChild>
                                                    <w:div w:id="1933781648">
                                                      <w:marLeft w:val="0"/>
                                                      <w:marRight w:val="0"/>
                                                      <w:marTop w:val="0"/>
                                                      <w:marBottom w:val="0"/>
                                                      <w:divBdr>
                                                        <w:top w:val="none" w:sz="0" w:space="0" w:color="auto"/>
                                                        <w:left w:val="none" w:sz="0" w:space="0" w:color="auto"/>
                                                        <w:bottom w:val="none" w:sz="0" w:space="0" w:color="auto"/>
                                                        <w:right w:val="none" w:sz="0" w:space="0" w:color="auto"/>
                                                      </w:divBdr>
                                                      <w:divsChild>
                                                        <w:div w:id="567542310">
                                                          <w:marLeft w:val="0"/>
                                                          <w:marRight w:val="0"/>
                                                          <w:marTop w:val="0"/>
                                                          <w:marBottom w:val="0"/>
                                                          <w:divBdr>
                                                            <w:top w:val="none" w:sz="0" w:space="0" w:color="auto"/>
                                                            <w:left w:val="none" w:sz="0" w:space="0" w:color="auto"/>
                                                            <w:bottom w:val="none" w:sz="0" w:space="0" w:color="auto"/>
                                                            <w:right w:val="none" w:sz="0" w:space="0" w:color="auto"/>
                                                          </w:divBdr>
                                                          <w:divsChild>
                                                            <w:div w:id="2125033651">
                                                              <w:marLeft w:val="0"/>
                                                              <w:marRight w:val="0"/>
                                                              <w:marTop w:val="0"/>
                                                              <w:marBottom w:val="0"/>
                                                              <w:divBdr>
                                                                <w:top w:val="none" w:sz="0" w:space="0" w:color="auto"/>
                                                                <w:left w:val="none" w:sz="0" w:space="0" w:color="auto"/>
                                                                <w:bottom w:val="none" w:sz="0" w:space="0" w:color="auto"/>
                                                                <w:right w:val="none" w:sz="0" w:space="0" w:color="auto"/>
                                                              </w:divBdr>
                                                              <w:divsChild>
                                                                <w:div w:id="1360817730">
                                                                  <w:marLeft w:val="0"/>
                                                                  <w:marRight w:val="0"/>
                                                                  <w:marTop w:val="0"/>
                                                                  <w:marBottom w:val="0"/>
                                                                  <w:divBdr>
                                                                    <w:top w:val="none" w:sz="0" w:space="0" w:color="auto"/>
                                                                    <w:left w:val="none" w:sz="0" w:space="0" w:color="auto"/>
                                                                    <w:bottom w:val="none" w:sz="0" w:space="0" w:color="auto"/>
                                                                    <w:right w:val="none" w:sz="0" w:space="0" w:color="auto"/>
                                                                  </w:divBdr>
                                                                  <w:divsChild>
                                                                    <w:div w:id="7173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5969322">
                      <w:marLeft w:val="0"/>
                      <w:marRight w:val="0"/>
                      <w:marTop w:val="0"/>
                      <w:marBottom w:val="0"/>
                      <w:divBdr>
                        <w:top w:val="none" w:sz="0" w:space="0" w:color="auto"/>
                        <w:left w:val="none" w:sz="0" w:space="0" w:color="auto"/>
                        <w:bottom w:val="none" w:sz="0" w:space="0" w:color="auto"/>
                        <w:right w:val="none" w:sz="0" w:space="0" w:color="auto"/>
                      </w:divBdr>
                      <w:divsChild>
                        <w:div w:id="1298032315">
                          <w:marLeft w:val="0"/>
                          <w:marRight w:val="0"/>
                          <w:marTop w:val="0"/>
                          <w:marBottom w:val="0"/>
                          <w:divBdr>
                            <w:top w:val="none" w:sz="0" w:space="0" w:color="auto"/>
                            <w:left w:val="none" w:sz="0" w:space="0" w:color="auto"/>
                            <w:bottom w:val="none" w:sz="0" w:space="0" w:color="auto"/>
                            <w:right w:val="none" w:sz="0" w:space="0" w:color="auto"/>
                          </w:divBdr>
                          <w:divsChild>
                            <w:div w:id="1929272015">
                              <w:marLeft w:val="0"/>
                              <w:marRight w:val="0"/>
                              <w:marTop w:val="0"/>
                              <w:marBottom w:val="0"/>
                              <w:divBdr>
                                <w:top w:val="none" w:sz="0" w:space="0" w:color="auto"/>
                                <w:left w:val="none" w:sz="0" w:space="0" w:color="auto"/>
                                <w:bottom w:val="none" w:sz="0" w:space="0" w:color="auto"/>
                                <w:right w:val="none" w:sz="0" w:space="0" w:color="auto"/>
                              </w:divBdr>
                              <w:divsChild>
                                <w:div w:id="9901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783540">
                  <w:marLeft w:val="0"/>
                  <w:marRight w:val="0"/>
                  <w:marTop w:val="0"/>
                  <w:marBottom w:val="0"/>
                  <w:divBdr>
                    <w:top w:val="none" w:sz="0" w:space="0" w:color="auto"/>
                    <w:left w:val="none" w:sz="0" w:space="0" w:color="auto"/>
                    <w:bottom w:val="none" w:sz="0" w:space="0" w:color="auto"/>
                    <w:right w:val="none" w:sz="0" w:space="0" w:color="auto"/>
                  </w:divBdr>
                </w:div>
                <w:div w:id="399913060">
                  <w:marLeft w:val="0"/>
                  <w:marRight w:val="0"/>
                  <w:marTop w:val="0"/>
                  <w:marBottom w:val="0"/>
                  <w:divBdr>
                    <w:top w:val="none" w:sz="0" w:space="0" w:color="auto"/>
                    <w:left w:val="none" w:sz="0" w:space="0" w:color="auto"/>
                    <w:bottom w:val="none" w:sz="0" w:space="0" w:color="auto"/>
                    <w:right w:val="none" w:sz="0" w:space="0" w:color="auto"/>
                  </w:divBdr>
                </w:div>
                <w:div w:id="1716659322">
                  <w:marLeft w:val="0"/>
                  <w:marRight w:val="0"/>
                  <w:marTop w:val="0"/>
                  <w:marBottom w:val="0"/>
                  <w:divBdr>
                    <w:top w:val="none" w:sz="0" w:space="0" w:color="auto"/>
                    <w:left w:val="none" w:sz="0" w:space="0" w:color="auto"/>
                    <w:bottom w:val="none" w:sz="0" w:space="0" w:color="auto"/>
                    <w:right w:val="none" w:sz="0" w:space="0" w:color="auto"/>
                  </w:divBdr>
                </w:div>
                <w:div w:id="2076968425">
                  <w:marLeft w:val="0"/>
                  <w:marRight w:val="0"/>
                  <w:marTop w:val="0"/>
                  <w:marBottom w:val="0"/>
                  <w:divBdr>
                    <w:top w:val="none" w:sz="0" w:space="0" w:color="auto"/>
                    <w:left w:val="none" w:sz="0" w:space="0" w:color="auto"/>
                    <w:bottom w:val="none" w:sz="0" w:space="0" w:color="auto"/>
                    <w:right w:val="none" w:sz="0" w:space="0" w:color="auto"/>
                  </w:divBdr>
                </w:div>
                <w:div w:id="253247202">
                  <w:marLeft w:val="0"/>
                  <w:marRight w:val="0"/>
                  <w:marTop w:val="0"/>
                  <w:marBottom w:val="0"/>
                  <w:divBdr>
                    <w:top w:val="none" w:sz="0" w:space="0" w:color="auto"/>
                    <w:left w:val="none" w:sz="0" w:space="0" w:color="auto"/>
                    <w:bottom w:val="none" w:sz="0" w:space="0" w:color="auto"/>
                    <w:right w:val="none" w:sz="0" w:space="0" w:color="auto"/>
                  </w:divBdr>
                </w:div>
                <w:div w:id="1893227147">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Gagan Gawande</cp:lastModifiedBy>
  <cp:revision>16</cp:revision>
  <dcterms:created xsi:type="dcterms:W3CDTF">2024-09-14T17:13:00Z</dcterms:created>
  <dcterms:modified xsi:type="dcterms:W3CDTF">2024-09-14T17:26:00Z</dcterms:modified>
</cp:coreProperties>
</file>