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54E74" w14:textId="77777777" w:rsidR="009D7093" w:rsidRDefault="009D7093" w:rsidP="00004A39">
      <w:pPr>
        <w:rPr>
          <w:b/>
          <w:bCs/>
        </w:rPr>
      </w:pPr>
      <w:r>
        <w:rPr>
          <w:noProof/>
        </w:rPr>
        <w:drawing>
          <wp:anchor distT="0" distB="0" distL="114300" distR="114300" simplePos="0" relativeHeight="251658240" behindDoc="1" locked="0" layoutInCell="1" allowOverlap="1" wp14:anchorId="000DB682" wp14:editId="05293B93">
            <wp:simplePos x="0" y="0"/>
            <wp:positionH relativeFrom="column">
              <wp:posOffset>1066800</wp:posOffset>
            </wp:positionH>
            <wp:positionV relativeFrom="paragraph">
              <wp:posOffset>0</wp:posOffset>
            </wp:positionV>
            <wp:extent cx="3421380" cy="1558290"/>
            <wp:effectExtent l="0" t="0" r="7620" b="3810"/>
            <wp:wrapTight wrapText="bothSides">
              <wp:wrapPolygon edited="0">
                <wp:start x="0" y="0"/>
                <wp:lineTo x="0" y="21389"/>
                <wp:lineTo x="21528" y="21389"/>
                <wp:lineTo x="21528" y="0"/>
                <wp:lineTo x="0" y="0"/>
              </wp:wrapPolygon>
            </wp:wrapTight>
            <wp:docPr id="138055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1380" cy="1558290"/>
                    </a:xfrm>
                    <a:prstGeom prst="rect">
                      <a:avLst/>
                    </a:prstGeom>
                    <a:noFill/>
                    <a:ln>
                      <a:noFill/>
                    </a:ln>
                  </pic:spPr>
                </pic:pic>
              </a:graphicData>
            </a:graphic>
          </wp:anchor>
        </w:drawing>
      </w:r>
    </w:p>
    <w:p w14:paraId="73BF95B9" w14:textId="77777777" w:rsidR="009D7093" w:rsidRDefault="009D7093" w:rsidP="00004A39">
      <w:pPr>
        <w:rPr>
          <w:b/>
          <w:bCs/>
        </w:rPr>
      </w:pPr>
    </w:p>
    <w:p w14:paraId="17DFD564" w14:textId="77777777" w:rsidR="007F7F96" w:rsidRDefault="007F7F96" w:rsidP="00004A39">
      <w:pPr>
        <w:rPr>
          <w:b/>
          <w:bCs/>
        </w:rPr>
      </w:pPr>
    </w:p>
    <w:p w14:paraId="010A287C" w14:textId="77777777" w:rsidR="007F7F96" w:rsidRDefault="007F7F96" w:rsidP="00004A39">
      <w:pPr>
        <w:rPr>
          <w:b/>
          <w:bCs/>
        </w:rPr>
      </w:pPr>
    </w:p>
    <w:p w14:paraId="7DBFD7A3" w14:textId="77777777" w:rsidR="007F7F96" w:rsidRDefault="007F7F96" w:rsidP="00004A39">
      <w:pPr>
        <w:rPr>
          <w:b/>
          <w:bCs/>
        </w:rPr>
      </w:pPr>
    </w:p>
    <w:p w14:paraId="43C08A11" w14:textId="77777777" w:rsidR="007F7F96" w:rsidRPr="007F7F96" w:rsidRDefault="007F7F96" w:rsidP="007F7F96">
      <w:pPr>
        <w:jc w:val="center"/>
        <w:rPr>
          <w:b/>
          <w:bCs/>
          <w:sz w:val="36"/>
          <w:szCs w:val="36"/>
        </w:rPr>
      </w:pPr>
    </w:p>
    <w:p w14:paraId="4C7D8B50" w14:textId="4EF978C9" w:rsidR="00004A39" w:rsidRPr="007F7F96" w:rsidRDefault="00FB4469" w:rsidP="007F7F96">
      <w:pPr>
        <w:jc w:val="center"/>
        <w:rPr>
          <w:b/>
          <w:bCs/>
          <w:sz w:val="44"/>
          <w:szCs w:val="44"/>
        </w:rPr>
      </w:pPr>
      <w:r>
        <w:rPr>
          <w:b/>
          <w:bCs/>
          <w:sz w:val="44"/>
          <w:szCs w:val="44"/>
        </w:rPr>
        <w:t>Google Solution Challenge</w:t>
      </w:r>
    </w:p>
    <w:p w14:paraId="07564D70" w14:textId="62CEC7E0" w:rsidR="00004A39" w:rsidRPr="007F7F96" w:rsidRDefault="00004A39" w:rsidP="00004A39">
      <w:pPr>
        <w:rPr>
          <w:sz w:val="28"/>
          <w:szCs w:val="28"/>
        </w:rPr>
      </w:pPr>
      <w:r w:rsidRPr="007F7F96">
        <w:rPr>
          <w:b/>
          <w:bCs/>
          <w:sz w:val="28"/>
          <w:szCs w:val="28"/>
        </w:rPr>
        <w:t>Date:</w:t>
      </w:r>
      <w:r w:rsidRPr="007F7F96">
        <w:rPr>
          <w:sz w:val="28"/>
          <w:szCs w:val="28"/>
        </w:rPr>
        <w:t xml:space="preserve"> </w:t>
      </w:r>
      <w:r w:rsidR="00FB4469">
        <w:rPr>
          <w:sz w:val="28"/>
          <w:szCs w:val="28"/>
        </w:rPr>
        <w:t>3</w:t>
      </w:r>
      <w:proofErr w:type="gramStart"/>
      <w:r w:rsidR="00FB4469">
        <w:rPr>
          <w:sz w:val="28"/>
          <w:szCs w:val="28"/>
          <w:vertAlign w:val="superscript"/>
        </w:rPr>
        <w:t>rd</w:t>
      </w:r>
      <w:r w:rsidR="00592663">
        <w:rPr>
          <w:sz w:val="28"/>
          <w:szCs w:val="28"/>
          <w:vertAlign w:val="superscript"/>
        </w:rPr>
        <w:t xml:space="preserve"> </w:t>
      </w:r>
      <w:r w:rsidR="00FB4469">
        <w:rPr>
          <w:sz w:val="28"/>
          <w:szCs w:val="28"/>
          <w:vertAlign w:val="superscript"/>
        </w:rPr>
        <w:t xml:space="preserve"> </w:t>
      </w:r>
      <w:r w:rsidR="00FB4469">
        <w:rPr>
          <w:sz w:val="28"/>
          <w:szCs w:val="28"/>
        </w:rPr>
        <w:t>December</w:t>
      </w:r>
      <w:proofErr w:type="gramEnd"/>
      <w:r w:rsidR="00FB4469">
        <w:rPr>
          <w:sz w:val="28"/>
          <w:szCs w:val="28"/>
        </w:rPr>
        <w:t xml:space="preserve">,2023 </w:t>
      </w:r>
      <w:r w:rsidR="00592663">
        <w:rPr>
          <w:sz w:val="28"/>
          <w:szCs w:val="28"/>
        </w:rPr>
        <w:t>-2</w:t>
      </w:r>
      <w:r w:rsidR="00FB4469">
        <w:rPr>
          <w:sz w:val="28"/>
          <w:szCs w:val="28"/>
        </w:rPr>
        <w:t>2</w:t>
      </w:r>
      <w:r w:rsidR="00FB4469">
        <w:rPr>
          <w:sz w:val="28"/>
          <w:szCs w:val="28"/>
          <w:vertAlign w:val="superscript"/>
        </w:rPr>
        <w:t>nd</w:t>
      </w:r>
      <w:r w:rsidRPr="007F7F96">
        <w:rPr>
          <w:sz w:val="28"/>
          <w:szCs w:val="28"/>
        </w:rPr>
        <w:t xml:space="preserve"> </w:t>
      </w:r>
      <w:r w:rsidR="00FB4469">
        <w:rPr>
          <w:sz w:val="28"/>
          <w:szCs w:val="28"/>
        </w:rPr>
        <w:t>February</w:t>
      </w:r>
      <w:r w:rsidRPr="007F7F96">
        <w:rPr>
          <w:sz w:val="28"/>
          <w:szCs w:val="28"/>
        </w:rPr>
        <w:t>, 202</w:t>
      </w:r>
      <w:r w:rsidR="00FB4469">
        <w:rPr>
          <w:sz w:val="28"/>
          <w:szCs w:val="28"/>
        </w:rPr>
        <w:t>4</w:t>
      </w:r>
    </w:p>
    <w:p w14:paraId="14E57F35" w14:textId="2B10E9B8" w:rsidR="00004A39" w:rsidRDefault="00004A39" w:rsidP="00004A39">
      <w:pPr>
        <w:rPr>
          <w:sz w:val="28"/>
          <w:szCs w:val="28"/>
        </w:rPr>
      </w:pPr>
      <w:r w:rsidRPr="007F7F96">
        <w:rPr>
          <w:b/>
          <w:bCs/>
          <w:sz w:val="28"/>
          <w:szCs w:val="28"/>
        </w:rPr>
        <w:t>Location:</w:t>
      </w:r>
      <w:r w:rsidR="00592663">
        <w:rPr>
          <w:sz w:val="28"/>
          <w:szCs w:val="28"/>
        </w:rPr>
        <w:t xml:space="preserve"> </w:t>
      </w:r>
      <w:r w:rsidR="00FB4469">
        <w:rPr>
          <w:sz w:val="28"/>
          <w:szCs w:val="28"/>
        </w:rPr>
        <w:t>Online, GDSC Challenge</w:t>
      </w:r>
      <w:r w:rsidR="00163587">
        <w:rPr>
          <w:sz w:val="28"/>
          <w:szCs w:val="28"/>
        </w:rPr>
        <w:t xml:space="preserve"> Web Platform</w:t>
      </w:r>
    </w:p>
    <w:p w14:paraId="1AAEFA34" w14:textId="6C333FF3" w:rsidR="00004A39" w:rsidRPr="00BF7C82" w:rsidRDefault="007F7F96" w:rsidP="00004A39">
      <w:pPr>
        <w:rPr>
          <w:b/>
          <w:bCs/>
          <w:sz w:val="28"/>
          <w:szCs w:val="28"/>
        </w:rPr>
      </w:pPr>
      <w:r w:rsidRPr="007F7F96">
        <w:rPr>
          <w:b/>
          <w:bCs/>
          <w:sz w:val="28"/>
          <w:szCs w:val="28"/>
        </w:rPr>
        <w:t xml:space="preserve">Conducted by: </w:t>
      </w:r>
      <w:r w:rsidR="00FB4469">
        <w:rPr>
          <w:sz w:val="26"/>
          <w:szCs w:val="26"/>
        </w:rPr>
        <w:t>GDSC India, Managed in SIT by Aaradhya Badal</w:t>
      </w:r>
    </w:p>
    <w:p w14:paraId="7C90BFE6" w14:textId="6C9BC105" w:rsidR="00B103FE" w:rsidRPr="00530BF4" w:rsidRDefault="00004A39" w:rsidP="00530BF4">
      <w:pPr>
        <w:rPr>
          <w:sz w:val="26"/>
          <w:szCs w:val="26"/>
        </w:rPr>
      </w:pPr>
      <w:r w:rsidRPr="00530BF4">
        <w:rPr>
          <w:b/>
          <w:bCs/>
          <w:sz w:val="26"/>
          <w:szCs w:val="26"/>
        </w:rPr>
        <w:t>Introduction:</w:t>
      </w:r>
      <w:r w:rsidR="00B103FE" w:rsidRPr="00530BF4">
        <w:rPr>
          <w:sz w:val="26"/>
          <w:szCs w:val="26"/>
        </w:rPr>
        <w:t xml:space="preserve"> </w:t>
      </w:r>
      <w:r w:rsidR="00B103FE" w:rsidRPr="00530BF4">
        <w:rPr>
          <w:sz w:val="26"/>
          <w:szCs w:val="26"/>
        </w:rPr>
        <w:t>The mission of the Solution Challenge is to solve one or more of the United Nations' 17 Sustainable Development Goals using Google technology.</w:t>
      </w:r>
    </w:p>
    <w:p w14:paraId="45C15097" w14:textId="1DFD970B" w:rsidR="00004A39" w:rsidRPr="00530BF4" w:rsidRDefault="00B103FE" w:rsidP="00530BF4">
      <w:pPr>
        <w:rPr>
          <w:sz w:val="26"/>
          <w:szCs w:val="26"/>
        </w:rPr>
      </w:pPr>
      <w:r w:rsidRPr="00530BF4">
        <w:rPr>
          <w:sz w:val="26"/>
          <w:szCs w:val="26"/>
        </w:rPr>
        <w:t>Since 2020, Google Developer Student Clubs (GDSC) members from around the world come together to create innovative solutions to tackle some of the world's most pressing challenges.</w:t>
      </w:r>
    </w:p>
    <w:p w14:paraId="691C2E0B" w14:textId="77777777" w:rsidR="00004A39" w:rsidRPr="007F7F96" w:rsidRDefault="00004A39" w:rsidP="00004A39">
      <w:pPr>
        <w:rPr>
          <w:b/>
          <w:bCs/>
          <w:sz w:val="26"/>
          <w:szCs w:val="26"/>
        </w:rPr>
      </w:pPr>
      <w:r w:rsidRPr="007F7F96">
        <w:rPr>
          <w:b/>
          <w:bCs/>
          <w:sz w:val="26"/>
          <w:szCs w:val="26"/>
        </w:rPr>
        <w:t>Event Highlights:</w:t>
      </w:r>
    </w:p>
    <w:p w14:paraId="2BECDBA6" w14:textId="5EBB0A8B" w:rsidR="00163587" w:rsidRDefault="00B103FE" w:rsidP="00004A39">
      <w:pPr>
        <w:rPr>
          <w:sz w:val="26"/>
          <w:szCs w:val="26"/>
        </w:rPr>
      </w:pPr>
      <w:r>
        <w:rPr>
          <w:sz w:val="26"/>
          <w:szCs w:val="26"/>
        </w:rPr>
        <w:t xml:space="preserve">Many Events across the span of </w:t>
      </w:r>
      <w:r w:rsidR="00C53B69">
        <w:rPr>
          <w:sz w:val="26"/>
          <w:szCs w:val="26"/>
        </w:rPr>
        <w:t>three</w:t>
      </w:r>
      <w:r>
        <w:rPr>
          <w:sz w:val="26"/>
          <w:szCs w:val="26"/>
        </w:rPr>
        <w:t xml:space="preserve"> months were conducted</w:t>
      </w:r>
      <w:r w:rsidR="00163587">
        <w:rPr>
          <w:sz w:val="26"/>
          <w:szCs w:val="26"/>
        </w:rPr>
        <w:t xml:space="preserve">. Everything from building and shaping projects to spreading awareness about the Solution Challenge. </w:t>
      </w:r>
    </w:p>
    <w:p w14:paraId="271481F7" w14:textId="3D5D3738" w:rsidR="00004A39" w:rsidRPr="007F7F96" w:rsidRDefault="00163587" w:rsidP="00004A39">
      <w:pPr>
        <w:rPr>
          <w:sz w:val="26"/>
          <w:szCs w:val="26"/>
        </w:rPr>
      </w:pPr>
      <w:r>
        <w:rPr>
          <w:b/>
          <w:bCs/>
          <w:sz w:val="26"/>
          <w:szCs w:val="26"/>
        </w:rPr>
        <w:t>Awareness Campaigns</w:t>
      </w:r>
      <w:r w:rsidR="00004A39" w:rsidRPr="007F7F96">
        <w:rPr>
          <w:b/>
          <w:bCs/>
          <w:sz w:val="26"/>
          <w:szCs w:val="26"/>
        </w:rPr>
        <w:t>:</w:t>
      </w:r>
      <w:r w:rsidR="00004A39" w:rsidRPr="007F7F96">
        <w:rPr>
          <w:sz w:val="26"/>
          <w:szCs w:val="26"/>
        </w:rPr>
        <w:t xml:space="preserve"> </w:t>
      </w:r>
      <w:r>
        <w:rPr>
          <w:sz w:val="26"/>
          <w:szCs w:val="26"/>
        </w:rPr>
        <w:t xml:space="preserve">The first month of the campaign was all about spreading awareness and inspiring people, </w:t>
      </w:r>
      <w:r w:rsidR="00530BF4">
        <w:rPr>
          <w:sz w:val="26"/>
          <w:szCs w:val="26"/>
        </w:rPr>
        <w:t>by</w:t>
      </w:r>
      <w:r>
        <w:rPr>
          <w:sz w:val="26"/>
          <w:szCs w:val="26"/>
        </w:rPr>
        <w:t xml:space="preserve"> gathering and discussing with all the leaders and formulating a roadmap.</w:t>
      </w:r>
    </w:p>
    <w:p w14:paraId="433D7281" w14:textId="0F96507D" w:rsidR="00163587" w:rsidRPr="00163587" w:rsidRDefault="00163587" w:rsidP="00004A39">
      <w:pPr>
        <w:rPr>
          <w:sz w:val="26"/>
          <w:szCs w:val="26"/>
        </w:rPr>
      </w:pPr>
      <w:r>
        <w:rPr>
          <w:b/>
          <w:bCs/>
          <w:sz w:val="26"/>
          <w:szCs w:val="26"/>
        </w:rPr>
        <w:t xml:space="preserve">Technology Wise Groups: </w:t>
      </w:r>
      <w:r w:rsidRPr="00163587">
        <w:rPr>
          <w:sz w:val="26"/>
          <w:szCs w:val="26"/>
        </w:rPr>
        <w:t xml:space="preserve">Leads of respective </w:t>
      </w:r>
      <w:r>
        <w:rPr>
          <w:sz w:val="26"/>
          <w:szCs w:val="26"/>
        </w:rPr>
        <w:t>departments</w:t>
      </w:r>
      <w:r w:rsidRPr="00163587">
        <w:rPr>
          <w:sz w:val="26"/>
          <w:szCs w:val="26"/>
        </w:rPr>
        <w:t xml:space="preserve"> took charge and made subgroups to guide people</w:t>
      </w:r>
      <w:r w:rsidRPr="009C5680">
        <w:rPr>
          <w:sz w:val="26"/>
          <w:szCs w:val="26"/>
        </w:rPr>
        <w:t>,</w:t>
      </w:r>
      <w:r w:rsidR="00C93CC9">
        <w:rPr>
          <w:sz w:val="26"/>
          <w:szCs w:val="26"/>
        </w:rPr>
        <w:t xml:space="preserve"> various </w:t>
      </w:r>
      <w:r w:rsidR="009C5680">
        <w:rPr>
          <w:sz w:val="26"/>
          <w:szCs w:val="26"/>
        </w:rPr>
        <w:t xml:space="preserve">mentors were also decided. </w:t>
      </w:r>
    </w:p>
    <w:p w14:paraId="66C3D920" w14:textId="01E54D25" w:rsidR="00163587" w:rsidRPr="009C5680" w:rsidRDefault="00004A39" w:rsidP="00004A39">
      <w:pPr>
        <w:rPr>
          <w:sz w:val="26"/>
          <w:szCs w:val="26"/>
        </w:rPr>
      </w:pPr>
      <w:r w:rsidRPr="007F7F96">
        <w:rPr>
          <w:sz w:val="26"/>
          <w:szCs w:val="26"/>
        </w:rPr>
        <w:t xml:space="preserve"> </w:t>
      </w:r>
      <w:r w:rsidR="00163587">
        <w:rPr>
          <w:b/>
          <w:bCs/>
          <w:sz w:val="26"/>
          <w:szCs w:val="26"/>
        </w:rPr>
        <w:t xml:space="preserve">Shortlisting Participants and Mentorship: </w:t>
      </w:r>
      <w:r w:rsidR="00163587" w:rsidRPr="00530BF4">
        <w:rPr>
          <w:sz w:val="26"/>
          <w:szCs w:val="26"/>
        </w:rPr>
        <w:t>All the subgroups conducted</w:t>
      </w:r>
      <w:r w:rsidR="00530BF4" w:rsidRPr="009C5680">
        <w:rPr>
          <w:sz w:val="26"/>
          <w:szCs w:val="26"/>
        </w:rPr>
        <w:t xml:space="preserve"> shortlisting programming and discussing ideas and strategies for the challenge. </w:t>
      </w:r>
      <w:r w:rsidR="00C93CC9">
        <w:rPr>
          <w:sz w:val="26"/>
          <w:szCs w:val="26"/>
        </w:rPr>
        <w:t>The objective was to find committed students and leverage their ideas with the help of experts.</w:t>
      </w:r>
    </w:p>
    <w:p w14:paraId="647B99C6" w14:textId="0AC821B1" w:rsidR="00163587" w:rsidRPr="00163587" w:rsidRDefault="00163587" w:rsidP="00004A39">
      <w:pPr>
        <w:rPr>
          <w:b/>
          <w:bCs/>
          <w:sz w:val="26"/>
          <w:szCs w:val="26"/>
        </w:rPr>
      </w:pPr>
      <w:r>
        <w:rPr>
          <w:b/>
          <w:bCs/>
          <w:sz w:val="26"/>
          <w:szCs w:val="26"/>
        </w:rPr>
        <w:t>Doubt Clearing Session:</w:t>
      </w:r>
      <w:r w:rsidR="00530BF4">
        <w:rPr>
          <w:b/>
          <w:bCs/>
          <w:sz w:val="26"/>
          <w:szCs w:val="26"/>
        </w:rPr>
        <w:t xml:space="preserve"> </w:t>
      </w:r>
      <w:r w:rsidR="00530BF4" w:rsidRPr="009C5680">
        <w:rPr>
          <w:sz w:val="26"/>
          <w:szCs w:val="26"/>
        </w:rPr>
        <w:t>A doubt-clearing session and</w:t>
      </w:r>
      <w:r w:rsidR="009C5680" w:rsidRPr="009C5680">
        <w:rPr>
          <w:sz w:val="26"/>
          <w:szCs w:val="26"/>
        </w:rPr>
        <w:t xml:space="preserve"> explanatory session about the general GDSC solution challenge was conducted. A final </w:t>
      </w:r>
      <w:r w:rsidR="009C5680">
        <w:rPr>
          <w:sz w:val="26"/>
          <w:szCs w:val="26"/>
        </w:rPr>
        <w:t>initiative</w:t>
      </w:r>
      <w:r w:rsidR="009C5680" w:rsidRPr="009C5680">
        <w:rPr>
          <w:sz w:val="26"/>
          <w:szCs w:val="26"/>
        </w:rPr>
        <w:t xml:space="preserve"> to spread </w:t>
      </w:r>
      <w:r w:rsidR="009C5680">
        <w:rPr>
          <w:sz w:val="26"/>
          <w:szCs w:val="26"/>
        </w:rPr>
        <w:t>awareness</w:t>
      </w:r>
      <w:r w:rsidR="009C5680" w:rsidRPr="009C5680">
        <w:rPr>
          <w:sz w:val="26"/>
          <w:szCs w:val="26"/>
        </w:rPr>
        <w:t>.</w:t>
      </w:r>
      <w:r w:rsidR="009C5680">
        <w:rPr>
          <w:b/>
          <w:bCs/>
          <w:sz w:val="26"/>
          <w:szCs w:val="26"/>
        </w:rPr>
        <w:t xml:space="preserve"> </w:t>
      </w:r>
      <w:r w:rsidR="00C12CCD">
        <w:rPr>
          <w:b/>
          <w:bCs/>
          <w:sz w:val="26"/>
          <w:szCs w:val="26"/>
        </w:rPr>
        <w:t xml:space="preserve"> </w:t>
      </w:r>
    </w:p>
    <w:p w14:paraId="54506B62" w14:textId="0C7045B1" w:rsidR="00C53B69" w:rsidRDefault="00163587" w:rsidP="00004A39">
      <w:pPr>
        <w:rPr>
          <w:sz w:val="26"/>
          <w:szCs w:val="26"/>
        </w:rPr>
      </w:pPr>
      <w:r>
        <w:rPr>
          <w:b/>
          <w:bCs/>
          <w:sz w:val="26"/>
          <w:szCs w:val="26"/>
        </w:rPr>
        <w:t>Google Solution Challenge Boot</w:t>
      </w:r>
      <w:r w:rsidR="00530BF4">
        <w:rPr>
          <w:b/>
          <w:bCs/>
          <w:sz w:val="26"/>
          <w:szCs w:val="26"/>
        </w:rPr>
        <w:t xml:space="preserve"> </w:t>
      </w:r>
      <w:r>
        <w:rPr>
          <w:b/>
          <w:bCs/>
          <w:sz w:val="26"/>
          <w:szCs w:val="26"/>
        </w:rPr>
        <w:t>Camp</w:t>
      </w:r>
      <w:r w:rsidR="00004A39" w:rsidRPr="007F7F96">
        <w:rPr>
          <w:b/>
          <w:bCs/>
          <w:sz w:val="26"/>
          <w:szCs w:val="26"/>
        </w:rPr>
        <w:t>:</w:t>
      </w:r>
      <w:r w:rsidR="00004A39" w:rsidRPr="007F7F96">
        <w:rPr>
          <w:sz w:val="26"/>
          <w:szCs w:val="26"/>
        </w:rPr>
        <w:t xml:space="preserve"> </w:t>
      </w:r>
      <w:r w:rsidR="00C53B69" w:rsidRPr="00C53B69">
        <w:rPr>
          <w:sz w:val="26"/>
          <w:szCs w:val="26"/>
        </w:rPr>
        <w:t xml:space="preserve">India Regional Bootcamps are in-person help sessions designed to provide teams with guidance from domain experts. These </w:t>
      </w:r>
      <w:r w:rsidR="00C53B69" w:rsidRPr="00C53B69">
        <w:rPr>
          <w:sz w:val="26"/>
          <w:szCs w:val="26"/>
        </w:rPr>
        <w:lastRenderedPageBreak/>
        <w:t>sessions are being organized offline in 10 cities across India. The exact locations in the cities, as well as the dates and times, will soon be disclosed. Participants are advised to keep an eye on their inbox to ensure they do not miss out on this valuable opportunity.</w:t>
      </w:r>
    </w:p>
    <w:p w14:paraId="4EA52DAE" w14:textId="6FA627C4" w:rsidR="00BF116F" w:rsidRPr="007F7F96" w:rsidRDefault="009C5680" w:rsidP="00004A39">
      <w:pPr>
        <w:rPr>
          <w:sz w:val="26"/>
          <w:szCs w:val="26"/>
        </w:rPr>
      </w:pPr>
      <w:r>
        <w:rPr>
          <w:sz w:val="26"/>
          <w:szCs w:val="26"/>
        </w:rPr>
        <w:t xml:space="preserve">Google Solution Boot Camp was a huge success, all the people who registered were selected for this rare opportunity. Participants were invited and delivered. </w:t>
      </w:r>
      <w:r w:rsidR="00C12CCD">
        <w:rPr>
          <w:sz w:val="26"/>
          <w:szCs w:val="26"/>
        </w:rPr>
        <w:t xml:space="preserve"> We had a total of 5 </w:t>
      </w:r>
      <w:r w:rsidR="00BF116F">
        <w:rPr>
          <w:sz w:val="26"/>
          <w:szCs w:val="26"/>
        </w:rPr>
        <w:t xml:space="preserve">teams selected. </w:t>
      </w:r>
    </w:p>
    <w:p w14:paraId="538808F3" w14:textId="0DC3478C" w:rsidR="00004A39" w:rsidRDefault="00163587" w:rsidP="00004A39">
      <w:pPr>
        <w:rPr>
          <w:sz w:val="26"/>
          <w:szCs w:val="26"/>
        </w:rPr>
      </w:pPr>
      <w:r>
        <w:rPr>
          <w:b/>
          <w:bCs/>
          <w:sz w:val="26"/>
          <w:szCs w:val="26"/>
        </w:rPr>
        <w:t>AI and SDGs</w:t>
      </w:r>
      <w:r w:rsidR="00004A39" w:rsidRPr="007F7F96">
        <w:rPr>
          <w:b/>
          <w:bCs/>
          <w:sz w:val="26"/>
          <w:szCs w:val="26"/>
        </w:rPr>
        <w:t>:</w:t>
      </w:r>
      <w:r w:rsidR="00004A39" w:rsidRPr="007F7F96">
        <w:rPr>
          <w:sz w:val="26"/>
          <w:szCs w:val="26"/>
        </w:rPr>
        <w:t xml:space="preserve"> </w:t>
      </w:r>
      <w:r>
        <w:rPr>
          <w:sz w:val="26"/>
          <w:szCs w:val="26"/>
        </w:rPr>
        <w:t xml:space="preserve">To Check the progress of the </w:t>
      </w:r>
      <w:r w:rsidR="00530BF4">
        <w:rPr>
          <w:sz w:val="26"/>
          <w:szCs w:val="26"/>
        </w:rPr>
        <w:t xml:space="preserve">participants using AI technologies in their projects. Insights from Boot Camp were also shared. Projects were given advice and pushed for further development. </w:t>
      </w:r>
      <w:r w:rsidR="00BF116F">
        <w:rPr>
          <w:sz w:val="26"/>
          <w:szCs w:val="26"/>
        </w:rPr>
        <w:t>Conducted by D</w:t>
      </w:r>
      <w:r w:rsidR="00BF116F">
        <w:rPr>
          <w:kern w:val="0"/>
          <w:sz w:val="26"/>
          <w:szCs w:val="26"/>
          <w14:ligatures w14:val="none"/>
        </w:rPr>
        <w:t xml:space="preserve">hvani Parekh, Aarohi Panicker, Aaradhya Badal, </w:t>
      </w:r>
      <w:r w:rsidR="00BF116F">
        <w:rPr>
          <w:kern w:val="0"/>
          <w:sz w:val="26"/>
          <w:szCs w:val="26"/>
          <w14:ligatures w14:val="none"/>
        </w:rPr>
        <w:t xml:space="preserve">and </w:t>
      </w:r>
      <w:r w:rsidR="00BF116F">
        <w:rPr>
          <w:kern w:val="0"/>
          <w:sz w:val="26"/>
          <w:szCs w:val="26"/>
          <w14:ligatures w14:val="none"/>
        </w:rPr>
        <w:t>Riya Shukla</w:t>
      </w:r>
      <w:r w:rsidR="00BF116F">
        <w:rPr>
          <w:kern w:val="0"/>
          <w:sz w:val="26"/>
          <w:szCs w:val="26"/>
          <w14:ligatures w14:val="none"/>
        </w:rPr>
        <w:t>.</w:t>
      </w:r>
    </w:p>
    <w:p w14:paraId="33AA0935" w14:textId="1659BF57" w:rsidR="009C5680" w:rsidRDefault="009C5680" w:rsidP="009C5680">
      <w:pPr>
        <w:pStyle w:val="ListParagraph"/>
        <w:numPr>
          <w:ilvl w:val="0"/>
          <w:numId w:val="1"/>
        </w:numPr>
        <w:rPr>
          <w:sz w:val="26"/>
          <w:szCs w:val="26"/>
        </w:rPr>
      </w:pPr>
      <w:proofErr w:type="spellStart"/>
      <w:r>
        <w:rPr>
          <w:sz w:val="26"/>
          <w:szCs w:val="26"/>
        </w:rPr>
        <w:t>Hevardhan’s</w:t>
      </w:r>
      <w:proofErr w:type="spellEnd"/>
      <w:r>
        <w:rPr>
          <w:sz w:val="26"/>
          <w:szCs w:val="26"/>
        </w:rPr>
        <w:t xml:space="preserve"> Team</w:t>
      </w:r>
      <w:r w:rsidR="00C93CC9">
        <w:rPr>
          <w:sz w:val="26"/>
          <w:szCs w:val="26"/>
        </w:rPr>
        <w:t xml:space="preserve"> </w:t>
      </w:r>
      <w:r w:rsidR="00C12CCD">
        <w:rPr>
          <w:sz w:val="26"/>
          <w:szCs w:val="26"/>
        </w:rPr>
        <w:t xml:space="preserve">presented his progress on </w:t>
      </w:r>
      <w:r w:rsidR="00C419C7">
        <w:rPr>
          <w:sz w:val="26"/>
          <w:szCs w:val="26"/>
        </w:rPr>
        <w:t xml:space="preserve">the </w:t>
      </w:r>
      <w:r w:rsidR="00C12CCD">
        <w:rPr>
          <w:sz w:val="26"/>
          <w:szCs w:val="26"/>
        </w:rPr>
        <w:t>“Learn Hub” project</w:t>
      </w:r>
      <w:r w:rsidR="00C419C7">
        <w:rPr>
          <w:sz w:val="26"/>
          <w:szCs w:val="26"/>
        </w:rPr>
        <w:t xml:space="preserve"> and their experience in GDSC Boot Camp.</w:t>
      </w:r>
    </w:p>
    <w:p w14:paraId="4F109B09" w14:textId="21381E22" w:rsidR="00C419C7" w:rsidRPr="00C47033" w:rsidRDefault="009C5680" w:rsidP="00C419C7">
      <w:pPr>
        <w:pStyle w:val="ListParagraph"/>
        <w:numPr>
          <w:ilvl w:val="0"/>
          <w:numId w:val="1"/>
        </w:numPr>
        <w:rPr>
          <w:sz w:val="26"/>
          <w:szCs w:val="26"/>
        </w:rPr>
      </w:pPr>
      <w:proofErr w:type="spellStart"/>
      <w:r>
        <w:rPr>
          <w:sz w:val="26"/>
          <w:szCs w:val="26"/>
        </w:rPr>
        <w:t>Dhristi’s</w:t>
      </w:r>
      <w:proofErr w:type="spellEnd"/>
      <w:r>
        <w:rPr>
          <w:sz w:val="26"/>
          <w:szCs w:val="26"/>
        </w:rPr>
        <w:t xml:space="preserve"> Team</w:t>
      </w:r>
      <w:r w:rsidR="00C12CCD">
        <w:rPr>
          <w:sz w:val="26"/>
          <w:szCs w:val="26"/>
        </w:rPr>
        <w:t xml:space="preserve"> also </w:t>
      </w:r>
      <w:r w:rsidR="00C419C7">
        <w:rPr>
          <w:sz w:val="26"/>
          <w:szCs w:val="26"/>
        </w:rPr>
        <w:t xml:space="preserve">showed their progress and experience in going to the GDSC Bootcamp. They are working </w:t>
      </w:r>
      <w:r w:rsidR="00501B4B">
        <w:rPr>
          <w:sz w:val="26"/>
          <w:szCs w:val="26"/>
        </w:rPr>
        <w:t>on</w:t>
      </w:r>
      <w:r w:rsidR="00C419C7">
        <w:rPr>
          <w:sz w:val="26"/>
          <w:szCs w:val="26"/>
        </w:rPr>
        <w:t xml:space="preserve"> applying AI in Health Care.</w:t>
      </w:r>
    </w:p>
    <w:p w14:paraId="27EEB9B6" w14:textId="77777777" w:rsidR="009C5680" w:rsidRPr="009C5680" w:rsidRDefault="009C5680" w:rsidP="00C93CC9">
      <w:pPr>
        <w:pStyle w:val="ListParagraph"/>
        <w:rPr>
          <w:sz w:val="26"/>
          <w:szCs w:val="26"/>
        </w:rPr>
      </w:pPr>
    </w:p>
    <w:p w14:paraId="78806EEC" w14:textId="3755F2C5" w:rsidR="00BF7C82" w:rsidRPr="007F7F96" w:rsidRDefault="009C5680" w:rsidP="00004A39">
      <w:pPr>
        <w:rPr>
          <w:sz w:val="26"/>
          <w:szCs w:val="26"/>
        </w:rPr>
      </w:pPr>
      <w:r>
        <w:rPr>
          <w:b/>
          <w:bCs/>
          <w:sz w:val="26"/>
          <w:szCs w:val="26"/>
        </w:rPr>
        <w:t>Overview and Podcast</w:t>
      </w:r>
      <w:r w:rsidR="00004A39" w:rsidRPr="007F7F96">
        <w:rPr>
          <w:sz w:val="26"/>
          <w:szCs w:val="26"/>
        </w:rPr>
        <w:t xml:space="preserve">: </w:t>
      </w:r>
      <w:r w:rsidR="00C93CC9">
        <w:rPr>
          <w:sz w:val="26"/>
          <w:szCs w:val="26"/>
        </w:rPr>
        <w:t>D</w:t>
      </w:r>
      <w:r w:rsidR="00C12CCD">
        <w:rPr>
          <w:sz w:val="26"/>
          <w:szCs w:val="26"/>
        </w:rPr>
        <w:t xml:space="preserve">iscussing and planning for the final submission for the Solution Challenge, and also discussing the trending topics. </w:t>
      </w:r>
      <w:r w:rsidR="00BF116F">
        <w:rPr>
          <w:sz w:val="26"/>
          <w:szCs w:val="26"/>
        </w:rPr>
        <w:t>This was conducted by Aaradhya Badal and Yash Parkhi.</w:t>
      </w:r>
    </w:p>
    <w:p w14:paraId="2CE28088" w14:textId="77777777" w:rsidR="00004A39" w:rsidRPr="00C12CCD" w:rsidRDefault="00004A39" w:rsidP="00004A39">
      <w:pPr>
        <w:rPr>
          <w:sz w:val="26"/>
          <w:szCs w:val="26"/>
        </w:rPr>
      </w:pPr>
      <w:r w:rsidRPr="007F7F96">
        <w:rPr>
          <w:b/>
          <w:bCs/>
          <w:sz w:val="26"/>
          <w:szCs w:val="26"/>
        </w:rPr>
        <w:t>Conclusion:</w:t>
      </w:r>
    </w:p>
    <w:p w14:paraId="24C04B19" w14:textId="248B4879" w:rsidR="00004A39" w:rsidRPr="00C12CCD" w:rsidRDefault="009C5680" w:rsidP="00004A39">
      <w:pPr>
        <w:rPr>
          <w:sz w:val="26"/>
          <w:szCs w:val="26"/>
        </w:rPr>
      </w:pPr>
      <w:r w:rsidRPr="00C12CCD">
        <w:rPr>
          <w:sz w:val="26"/>
          <w:szCs w:val="26"/>
        </w:rPr>
        <w:t xml:space="preserve">Overall, </w:t>
      </w:r>
      <w:r w:rsidR="00501B4B">
        <w:rPr>
          <w:sz w:val="26"/>
          <w:szCs w:val="26"/>
        </w:rPr>
        <w:t xml:space="preserve">the </w:t>
      </w:r>
      <w:r w:rsidRPr="00C12CCD">
        <w:rPr>
          <w:sz w:val="26"/>
          <w:szCs w:val="26"/>
        </w:rPr>
        <w:t xml:space="preserve">GDSC Solution Challenge was an engaging and </w:t>
      </w:r>
      <w:r w:rsidR="00C47033">
        <w:rPr>
          <w:sz w:val="26"/>
          <w:szCs w:val="26"/>
        </w:rPr>
        <w:t>inspiring journey for many, people</w:t>
      </w:r>
      <w:r w:rsidR="00501B4B">
        <w:rPr>
          <w:sz w:val="26"/>
          <w:szCs w:val="26"/>
        </w:rPr>
        <w:t xml:space="preserve"> </w:t>
      </w:r>
      <w:r w:rsidR="00C47033">
        <w:rPr>
          <w:sz w:val="26"/>
          <w:szCs w:val="26"/>
        </w:rPr>
        <w:t xml:space="preserve">worked hard for their </w:t>
      </w:r>
      <w:r w:rsidR="00501B4B">
        <w:rPr>
          <w:sz w:val="26"/>
          <w:szCs w:val="26"/>
        </w:rPr>
        <w:t xml:space="preserve">projects and this gave them a platform to leverage their skills and solve </w:t>
      </w:r>
      <w:r w:rsidR="00C53B69">
        <w:rPr>
          <w:sz w:val="26"/>
          <w:szCs w:val="26"/>
        </w:rPr>
        <w:t>real-world</w:t>
      </w:r>
      <w:r w:rsidR="00501B4B">
        <w:rPr>
          <w:sz w:val="26"/>
          <w:szCs w:val="26"/>
        </w:rPr>
        <w:t xml:space="preserve"> problems. </w:t>
      </w:r>
    </w:p>
    <w:sectPr w:rsidR="00004A39" w:rsidRPr="00C12CCD" w:rsidSect="00F57F9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05121"/>
    <w:multiLevelType w:val="hybridMultilevel"/>
    <w:tmpl w:val="ABAEAA9E"/>
    <w:lvl w:ilvl="0" w:tplc="A240ED7E">
      <w:start w:val="1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840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39"/>
    <w:rsid w:val="00004A39"/>
    <w:rsid w:val="00163587"/>
    <w:rsid w:val="00501B4B"/>
    <w:rsid w:val="00530BF4"/>
    <w:rsid w:val="00592663"/>
    <w:rsid w:val="006757BB"/>
    <w:rsid w:val="00741B42"/>
    <w:rsid w:val="007F7F96"/>
    <w:rsid w:val="008361FA"/>
    <w:rsid w:val="009C5680"/>
    <w:rsid w:val="009D49C1"/>
    <w:rsid w:val="009D7093"/>
    <w:rsid w:val="00B103FE"/>
    <w:rsid w:val="00BF116F"/>
    <w:rsid w:val="00BF7C82"/>
    <w:rsid w:val="00C12CCD"/>
    <w:rsid w:val="00C419C7"/>
    <w:rsid w:val="00C47033"/>
    <w:rsid w:val="00C53B69"/>
    <w:rsid w:val="00C93CC9"/>
    <w:rsid w:val="00D40821"/>
    <w:rsid w:val="00E17AC4"/>
    <w:rsid w:val="00F57F95"/>
    <w:rsid w:val="00FB4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57C43"/>
  <w15:chartTrackingRefBased/>
  <w15:docId w15:val="{620B9BB5-96CA-49B3-8A5E-17D8D800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03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C5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878008">
      <w:bodyDiv w:val="1"/>
      <w:marLeft w:val="0"/>
      <w:marRight w:val="0"/>
      <w:marTop w:val="0"/>
      <w:marBottom w:val="0"/>
      <w:divBdr>
        <w:top w:val="none" w:sz="0" w:space="0" w:color="auto"/>
        <w:left w:val="none" w:sz="0" w:space="0" w:color="auto"/>
        <w:bottom w:val="none" w:sz="0" w:space="0" w:color="auto"/>
        <w:right w:val="none" w:sz="0" w:space="0" w:color="auto"/>
      </w:divBdr>
    </w:div>
    <w:div w:id="150327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456</Words>
  <Characters>2538</Characters>
  <Application>Microsoft Office Word</Application>
  <DocSecurity>0</DocSecurity>
  <Lines>54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Tawishi Gupta</dc:creator>
  <cp:keywords/>
  <dc:description/>
  <cp:lastModifiedBy>Aaradhya Badal</cp:lastModifiedBy>
  <cp:revision>2</cp:revision>
  <dcterms:created xsi:type="dcterms:W3CDTF">2024-02-20T19:19:00Z</dcterms:created>
  <dcterms:modified xsi:type="dcterms:W3CDTF">2024-02-20T19:19:00Z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55c94aa1ae29b41bcb18864fd61087f7863c0091bf8b84bd05d892b37161fa8c</vt:lpwstr>
  </property>
</Properties>
</file>