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25" w:rsidRDefault="00E91006" w:rsidP="00E91006">
      <w:pPr>
        <w:spacing w:before="68"/>
        <w:ind w:left="8640" w:right="246"/>
        <w:rPr>
          <w:rFonts w:ascii="Arial" w:eastAsia="Arial" w:hAnsi="Arial" w:cs="Arial"/>
          <w:sz w:val="18"/>
          <w:szCs w:val="18"/>
        </w:rPr>
      </w:pPr>
      <w:r>
        <w:t xml:space="preserve">   </w:t>
      </w:r>
      <w:hyperlink>
        <w:r w:rsidR="007F0AA2">
          <w:rPr>
            <w:rFonts w:ascii="Arial" w:eastAsia="Arial" w:hAnsi="Arial" w:cs="Arial"/>
            <w:sz w:val="18"/>
            <w:szCs w:val="18"/>
          </w:rPr>
          <w:t>pvaidya88@gmail.com</w:t>
        </w:r>
      </w:hyperlink>
    </w:p>
    <w:p w:rsidR="000A1825" w:rsidRDefault="007F0AA2">
      <w:pPr>
        <w:spacing w:before="1"/>
        <w:ind w:right="579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</w:t>
      </w:r>
      <w:r w:rsidR="00E91006">
        <w:rPr>
          <w:rFonts w:ascii="Arial" w:eastAsia="Arial" w:hAnsi="Arial" w:cs="Arial"/>
          <w:sz w:val="18"/>
          <w:szCs w:val="18"/>
        </w:rPr>
        <w:t xml:space="preserve">                             644</w:t>
      </w:r>
      <w:r>
        <w:rPr>
          <w:rFonts w:ascii="Arial" w:eastAsia="Arial" w:hAnsi="Arial" w:cs="Arial"/>
          <w:sz w:val="18"/>
          <w:szCs w:val="18"/>
        </w:rPr>
        <w:t xml:space="preserve"> South 3</w:t>
      </w:r>
      <w:r>
        <w:rPr>
          <w:rFonts w:ascii="Arial" w:eastAsia="Arial" w:hAnsi="Arial" w:cs="Arial"/>
          <w:sz w:val="18"/>
          <w:szCs w:val="18"/>
          <w:vertAlign w:val="superscript"/>
        </w:rPr>
        <w:t>rd</w:t>
      </w:r>
      <w:r>
        <w:rPr>
          <w:rFonts w:ascii="Arial" w:eastAsia="Arial" w:hAnsi="Arial" w:cs="Arial"/>
          <w:sz w:val="18"/>
          <w:szCs w:val="18"/>
        </w:rPr>
        <w:t xml:space="preserve"> Street</w:t>
      </w:r>
    </w:p>
    <w:p w:rsidR="000A1825" w:rsidRDefault="007F0AA2">
      <w:pPr>
        <w:spacing w:before="1"/>
        <w:ind w:right="5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 xml:space="preserve">                  Louisville, KY 40202</w:t>
      </w:r>
    </w:p>
    <w:p w:rsidR="000A1825" w:rsidRDefault="007F0AA2">
      <w:pPr>
        <w:spacing w:before="1"/>
        <w:ind w:right="94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302-530-0244</w:t>
      </w:r>
    </w:p>
    <w:p w:rsidR="000A1825" w:rsidRDefault="007F0AA2">
      <w:pPr>
        <w:spacing w:before="1" w:line="200" w:lineRule="exact"/>
        <w:ind w:right="1119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-1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U.S. Citizen</w:t>
      </w:r>
    </w:p>
    <w:p w:rsidR="000A1825" w:rsidRDefault="000A1825">
      <w:pPr>
        <w:spacing w:before="3" w:line="140" w:lineRule="exact"/>
        <w:rPr>
          <w:sz w:val="15"/>
          <w:szCs w:val="15"/>
        </w:rPr>
      </w:pPr>
    </w:p>
    <w:p w:rsidR="000A1825" w:rsidRDefault="000A1825">
      <w:pPr>
        <w:spacing w:line="200" w:lineRule="exact"/>
      </w:pPr>
    </w:p>
    <w:p w:rsidR="000A1825" w:rsidRDefault="007F0AA2">
      <w:pPr>
        <w:spacing w:before="25" w:line="300" w:lineRule="exact"/>
        <w:ind w:left="4167" w:right="3809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position w:val="-1"/>
          <w:sz w:val="28"/>
          <w:szCs w:val="28"/>
        </w:rPr>
        <w:t>Prashant</w:t>
      </w:r>
      <w:r>
        <w:rPr>
          <w:rFonts w:ascii="Arial" w:eastAsia="Arial" w:hAnsi="Arial" w:cs="Arial"/>
          <w:b/>
          <w:spacing w:val="-3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position w:val="-1"/>
          <w:sz w:val="28"/>
          <w:szCs w:val="28"/>
        </w:rPr>
        <w:t>Vaidyanathan</w:t>
      </w:r>
    </w:p>
    <w:p w:rsidR="000A1825" w:rsidRDefault="000A1825">
      <w:pPr>
        <w:spacing w:line="200" w:lineRule="exact"/>
      </w:pPr>
    </w:p>
    <w:p w:rsidR="000A1825" w:rsidRDefault="000A1825">
      <w:pPr>
        <w:spacing w:before="9" w:line="220" w:lineRule="exact"/>
        <w:rPr>
          <w:sz w:val="22"/>
          <w:szCs w:val="22"/>
        </w:rPr>
        <w:sectPr w:rsidR="000A1825">
          <w:type w:val="continuous"/>
          <w:pgSz w:w="12240" w:h="15840"/>
          <w:pgMar w:top="120" w:right="540" w:bottom="280" w:left="540" w:header="720" w:footer="720" w:gutter="0"/>
          <w:cols w:space="720"/>
        </w:sectPr>
      </w:pPr>
    </w:p>
    <w:p w:rsidR="000A1825" w:rsidRDefault="007F0AA2">
      <w:pPr>
        <w:spacing w:before="37"/>
        <w:ind w:left="23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lastRenderedPageBreak/>
        <w:t>Education</w:t>
      </w:r>
    </w:p>
    <w:p w:rsidR="000A1825" w:rsidRDefault="007F0AA2">
      <w:pPr>
        <w:spacing w:before="9"/>
        <w:ind w:left="23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Drexel University, Philadelphia, PA</w:t>
      </w:r>
    </w:p>
    <w:p w:rsidR="000A1825" w:rsidRDefault="007F0AA2">
      <w:pPr>
        <w:spacing w:before="9"/>
        <w:ind w:left="23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M.S.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Biostatistics</w:t>
      </w:r>
    </w:p>
    <w:p w:rsidR="000A1825" w:rsidRDefault="007F0AA2">
      <w:pPr>
        <w:spacing w:before="9"/>
        <w:ind w:left="23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Used SAS/BASE, SAS/STAT, and SAS/GRAPH in coursework and final data analysis project: </w:t>
      </w:r>
      <w:r>
        <w:rPr>
          <w:rFonts w:ascii="Arial" w:eastAsia="Arial" w:hAnsi="Arial" w:cs="Arial"/>
          <w:i/>
          <w:sz w:val="18"/>
          <w:szCs w:val="18"/>
        </w:rPr>
        <w:t>Predicting Survival on Titanic Using Machine Learning Methods</w:t>
      </w:r>
    </w:p>
    <w:p w:rsidR="000A1825" w:rsidRDefault="000A1825">
      <w:pPr>
        <w:spacing w:before="9"/>
        <w:ind w:left="239"/>
        <w:rPr>
          <w:rFonts w:ascii="Arial" w:eastAsia="Arial" w:hAnsi="Arial" w:cs="Arial"/>
          <w:sz w:val="18"/>
          <w:szCs w:val="18"/>
        </w:rPr>
      </w:pPr>
    </w:p>
    <w:p w:rsidR="000A1825" w:rsidRDefault="000A1825">
      <w:pPr>
        <w:spacing w:before="10" w:line="140" w:lineRule="exact"/>
        <w:rPr>
          <w:sz w:val="14"/>
          <w:szCs w:val="14"/>
        </w:rPr>
      </w:pPr>
    </w:p>
    <w:p w:rsidR="000A1825" w:rsidRDefault="007F0AA2">
      <w:pPr>
        <w:ind w:left="22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Denison</w:t>
      </w:r>
      <w:r>
        <w:rPr>
          <w:rFonts w:ascii="Arial" w:eastAsia="Arial" w:hAnsi="Arial" w:cs="Arial"/>
          <w:b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University, Granville , OH</w:t>
      </w:r>
    </w:p>
    <w:p w:rsidR="000A1825" w:rsidRDefault="007F0AA2">
      <w:pPr>
        <w:spacing w:before="39"/>
        <w:ind w:left="2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B.S.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Mathematics</w:t>
      </w:r>
    </w:p>
    <w:p w:rsidR="000A1825" w:rsidRDefault="000A1825">
      <w:pPr>
        <w:spacing w:before="3" w:line="140" w:lineRule="exact"/>
        <w:rPr>
          <w:sz w:val="14"/>
          <w:szCs w:val="14"/>
        </w:rPr>
      </w:pPr>
    </w:p>
    <w:p w:rsidR="000A1825" w:rsidRDefault="007F0AA2">
      <w:pPr>
        <w:ind w:left="256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Experience</w:t>
      </w:r>
    </w:p>
    <w:p w:rsidR="000A1825" w:rsidRDefault="007F0AA2">
      <w:pPr>
        <w:spacing w:before="95" w:line="200" w:lineRule="exact"/>
        <w:ind w:right="-47"/>
        <w:rPr>
          <w:rFonts w:ascii="Arial" w:eastAsia="Arial" w:hAnsi="Arial" w:cs="Arial"/>
          <w:b/>
          <w:position w:val="-1"/>
          <w:sz w:val="18"/>
          <w:szCs w:val="18"/>
        </w:rPr>
      </w:pPr>
      <w:r>
        <w:rPr>
          <w:rFonts w:ascii="Arial" w:eastAsia="Arial" w:hAnsi="Arial" w:cs="Arial"/>
          <w:b/>
          <w:position w:val="-1"/>
          <w:sz w:val="18"/>
          <w:szCs w:val="18"/>
        </w:rPr>
        <w:t xml:space="preserve">     Pharmacy Metrician, Humana, Louisville, KY</w:t>
      </w:r>
      <w:r>
        <w:rPr>
          <w:rFonts w:ascii="Arial" w:eastAsia="Arial" w:hAnsi="Arial" w:cs="Arial"/>
          <w:b/>
          <w:position w:val="-1"/>
          <w:sz w:val="18"/>
          <w:szCs w:val="18"/>
        </w:rPr>
        <w:tab/>
        <w:t xml:space="preserve">                     </w:t>
      </w:r>
      <w:r>
        <w:rPr>
          <w:rFonts w:ascii="Arial" w:eastAsia="Arial" w:hAnsi="Arial" w:cs="Arial"/>
          <w:b/>
          <w:position w:val="-1"/>
          <w:sz w:val="18"/>
          <w:szCs w:val="18"/>
        </w:rPr>
        <w:tab/>
      </w:r>
    </w:p>
    <w:p w:rsidR="000A1825" w:rsidRDefault="007F0AA2">
      <w:pPr>
        <w:pStyle w:val="ListParagraph"/>
        <w:numPr>
          <w:ilvl w:val="0"/>
          <w:numId w:val="10"/>
        </w:numPr>
        <w:spacing w:before="95" w:line="200" w:lineRule="exact"/>
        <w:ind w:right="-47"/>
        <w:rPr>
          <w:rFonts w:ascii="Arial" w:eastAsia="Arial" w:hAnsi="Arial" w:cs="Arial"/>
          <w:b/>
          <w:position w:val="-1"/>
          <w:sz w:val="18"/>
          <w:szCs w:val="18"/>
        </w:rPr>
      </w:pPr>
      <w:r>
        <w:rPr>
          <w:rFonts w:ascii="Arial" w:eastAsia="Arial" w:hAnsi="Arial" w:cs="Arial"/>
          <w:position w:val="-1"/>
          <w:sz w:val="18"/>
          <w:szCs w:val="18"/>
        </w:rPr>
        <w:t>Analyzed copay structure for on-exchange members.</w:t>
      </w:r>
    </w:p>
    <w:p w:rsidR="000A1825" w:rsidRPr="00E06887" w:rsidRDefault="007F0AA2">
      <w:pPr>
        <w:pStyle w:val="ListParagraph"/>
        <w:numPr>
          <w:ilvl w:val="0"/>
          <w:numId w:val="10"/>
        </w:numPr>
        <w:spacing w:before="95" w:line="200" w:lineRule="exact"/>
        <w:ind w:right="-47"/>
        <w:rPr>
          <w:rFonts w:ascii="Arial" w:eastAsia="Arial" w:hAnsi="Arial" w:cs="Arial"/>
          <w:b/>
          <w:position w:val="-1"/>
          <w:sz w:val="18"/>
          <w:szCs w:val="18"/>
        </w:rPr>
      </w:pPr>
      <w:r>
        <w:rPr>
          <w:rFonts w:ascii="Arial" w:eastAsia="Arial" w:hAnsi="Arial" w:cs="Arial"/>
          <w:position w:val="-1"/>
          <w:sz w:val="18"/>
          <w:szCs w:val="18"/>
        </w:rPr>
        <w:t>Used SAS Enterprise Guide to analyze impact of formulary changes of various drugs.</w:t>
      </w:r>
    </w:p>
    <w:p w:rsidR="00E06887" w:rsidRPr="00E06887" w:rsidRDefault="00E06887">
      <w:pPr>
        <w:pStyle w:val="ListParagraph"/>
        <w:numPr>
          <w:ilvl w:val="0"/>
          <w:numId w:val="10"/>
        </w:numPr>
        <w:spacing w:before="95" w:line="200" w:lineRule="exact"/>
        <w:ind w:right="-47"/>
        <w:rPr>
          <w:rFonts w:ascii="Arial" w:eastAsia="Arial" w:hAnsi="Arial" w:cs="Arial"/>
          <w:b/>
          <w:position w:val="-1"/>
          <w:sz w:val="18"/>
          <w:szCs w:val="18"/>
        </w:rPr>
      </w:pPr>
      <w:r>
        <w:rPr>
          <w:rFonts w:ascii="Arial" w:eastAsia="Arial" w:hAnsi="Arial" w:cs="Arial"/>
          <w:position w:val="-1"/>
          <w:sz w:val="18"/>
          <w:szCs w:val="18"/>
        </w:rPr>
        <w:t>Used customer segmentation to examine which drugs to sell.</w:t>
      </w:r>
    </w:p>
    <w:p w:rsidR="00E06887" w:rsidRDefault="00E06887">
      <w:pPr>
        <w:pStyle w:val="ListParagraph"/>
        <w:numPr>
          <w:ilvl w:val="0"/>
          <w:numId w:val="10"/>
        </w:numPr>
        <w:spacing w:before="95" w:line="200" w:lineRule="exact"/>
        <w:ind w:right="-47"/>
        <w:rPr>
          <w:rFonts w:ascii="Arial" w:eastAsia="Arial" w:hAnsi="Arial" w:cs="Arial"/>
          <w:b/>
          <w:position w:val="-1"/>
          <w:sz w:val="18"/>
          <w:szCs w:val="18"/>
        </w:rPr>
      </w:pPr>
      <w:r>
        <w:rPr>
          <w:rFonts w:ascii="Arial" w:eastAsia="Arial" w:hAnsi="Arial" w:cs="Arial"/>
          <w:position w:val="-1"/>
          <w:sz w:val="18"/>
          <w:szCs w:val="18"/>
        </w:rPr>
        <w:t>Used customer segmentation to identify high risk members who would most benefit from specialty drugs.</w:t>
      </w:r>
    </w:p>
    <w:p w:rsidR="000A1825" w:rsidRDefault="000A1825">
      <w:pPr>
        <w:pStyle w:val="ListParagraph"/>
        <w:spacing w:before="95" w:line="200" w:lineRule="exact"/>
        <w:ind w:left="765" w:right="-47"/>
        <w:rPr>
          <w:rFonts w:ascii="Arial" w:eastAsia="Arial" w:hAnsi="Arial" w:cs="Arial"/>
          <w:b/>
          <w:position w:val="-1"/>
          <w:sz w:val="18"/>
          <w:szCs w:val="18"/>
        </w:rPr>
      </w:pPr>
    </w:p>
    <w:p w:rsidR="000A1825" w:rsidRDefault="007F0AA2">
      <w:pPr>
        <w:spacing w:before="95" w:line="200" w:lineRule="exact"/>
        <w:ind w:left="256" w:right="-4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position w:val="-1"/>
          <w:sz w:val="18"/>
          <w:szCs w:val="18"/>
        </w:rPr>
        <w:t>Consultant ,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position w:val="-1"/>
          <w:sz w:val="18"/>
          <w:szCs w:val="18"/>
        </w:rPr>
        <w:t>Booz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position w:val="-1"/>
          <w:sz w:val="18"/>
          <w:szCs w:val="18"/>
        </w:rPr>
        <w:t>Allen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position w:val="-1"/>
          <w:sz w:val="18"/>
          <w:szCs w:val="18"/>
        </w:rPr>
        <w:t>Hamilton ,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position w:val="-1"/>
          <w:sz w:val="18"/>
          <w:szCs w:val="18"/>
        </w:rPr>
        <w:t>Aberdeen,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position w:val="-1"/>
          <w:sz w:val="18"/>
          <w:szCs w:val="18"/>
        </w:rPr>
        <w:t>MD</w:t>
      </w:r>
    </w:p>
    <w:p w:rsidR="000A1825" w:rsidRDefault="007F0AA2">
      <w:pPr>
        <w:spacing w:before="9" w:line="200" w:lineRule="exact"/>
      </w:pPr>
      <w:r>
        <w:br w:type="column"/>
      </w:r>
    </w:p>
    <w:p w:rsidR="000A1825" w:rsidRDefault="007F0AA2">
      <w:pPr>
        <w:ind w:left="3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September 2011 - </w:t>
      </w:r>
      <w:r>
        <w:rPr>
          <w:rFonts w:ascii="Arial" w:eastAsia="Arial" w:hAnsi="Arial" w:cs="Arial"/>
          <w:spacing w:val="1"/>
          <w:sz w:val="18"/>
          <w:szCs w:val="18"/>
        </w:rPr>
        <w:t>September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2014</w:t>
      </w:r>
    </w:p>
    <w:p w:rsidR="000A1825" w:rsidRDefault="000A1825">
      <w:pPr>
        <w:spacing w:before="3" w:line="120" w:lineRule="exact"/>
        <w:rPr>
          <w:sz w:val="13"/>
          <w:szCs w:val="13"/>
        </w:rPr>
      </w:pPr>
    </w:p>
    <w:p w:rsidR="000A1825" w:rsidRDefault="000A1825">
      <w:pPr>
        <w:spacing w:line="200" w:lineRule="exact"/>
      </w:pPr>
    </w:p>
    <w:p w:rsidR="000A1825" w:rsidRDefault="000A1825">
      <w:pPr>
        <w:spacing w:line="200" w:lineRule="exact"/>
      </w:pPr>
    </w:p>
    <w:p w:rsidR="000A1825" w:rsidRDefault="000A1825">
      <w:pPr>
        <w:spacing w:before="7" w:line="100" w:lineRule="exact"/>
        <w:rPr>
          <w:sz w:val="11"/>
          <w:szCs w:val="11"/>
        </w:rPr>
      </w:pPr>
    </w:p>
    <w:p w:rsidR="000A1825" w:rsidRDefault="000A1825">
      <w:pPr>
        <w:spacing w:line="200" w:lineRule="exact"/>
      </w:pPr>
    </w:p>
    <w:p w:rsidR="000A1825" w:rsidRDefault="000A1825">
      <w:pPr>
        <w:ind w:left="8"/>
        <w:rPr>
          <w:rFonts w:ascii="Arial" w:eastAsia="Arial" w:hAnsi="Arial" w:cs="Arial"/>
          <w:sz w:val="18"/>
          <w:szCs w:val="18"/>
        </w:rPr>
      </w:pPr>
    </w:p>
    <w:p w:rsidR="000A1825" w:rsidRDefault="000A1825">
      <w:pPr>
        <w:ind w:left="8"/>
        <w:rPr>
          <w:rFonts w:ascii="Arial" w:eastAsia="Arial" w:hAnsi="Arial" w:cs="Arial"/>
          <w:sz w:val="18"/>
          <w:szCs w:val="18"/>
        </w:rPr>
      </w:pPr>
    </w:p>
    <w:p w:rsidR="00E9189E" w:rsidRDefault="00E9189E">
      <w:pPr>
        <w:ind w:left="8"/>
        <w:rPr>
          <w:rFonts w:ascii="Arial" w:eastAsia="Arial" w:hAnsi="Arial" w:cs="Arial"/>
          <w:sz w:val="18"/>
          <w:szCs w:val="18"/>
        </w:rPr>
      </w:pPr>
    </w:p>
    <w:p w:rsidR="000A1825" w:rsidRDefault="007F0AA2">
      <w:pPr>
        <w:ind w:left="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August 2006 -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2010</w:t>
      </w:r>
    </w:p>
    <w:p w:rsidR="000A1825" w:rsidRDefault="000A1825">
      <w:pPr>
        <w:spacing w:line="200" w:lineRule="exact"/>
      </w:pPr>
    </w:p>
    <w:p w:rsidR="000A1825" w:rsidRDefault="000A1825">
      <w:pPr>
        <w:rPr>
          <w:rFonts w:ascii="Arial" w:eastAsia="Arial" w:hAnsi="Arial" w:cs="Arial"/>
          <w:spacing w:val="1"/>
          <w:sz w:val="18"/>
          <w:szCs w:val="18"/>
        </w:rPr>
      </w:pPr>
    </w:p>
    <w:p w:rsidR="000A1825" w:rsidRDefault="000A1825">
      <w:pPr>
        <w:rPr>
          <w:rFonts w:ascii="Arial" w:eastAsia="Arial" w:hAnsi="Arial" w:cs="Arial"/>
          <w:spacing w:val="1"/>
          <w:sz w:val="18"/>
          <w:szCs w:val="18"/>
        </w:rPr>
      </w:pPr>
    </w:p>
    <w:p w:rsidR="000A1825" w:rsidRDefault="007F0AA2">
      <w:pPr>
        <w:rPr>
          <w:rFonts w:ascii="Arial" w:eastAsia="Arial" w:hAnsi="Arial" w:cs="Arial"/>
          <w:spacing w:val="1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September 2014-Present</w:t>
      </w:r>
    </w:p>
    <w:p w:rsidR="000A1825" w:rsidRDefault="000A1825">
      <w:pPr>
        <w:rPr>
          <w:rFonts w:ascii="Arial" w:eastAsia="Arial" w:hAnsi="Arial" w:cs="Arial"/>
          <w:spacing w:val="1"/>
          <w:sz w:val="18"/>
          <w:szCs w:val="18"/>
        </w:rPr>
      </w:pPr>
    </w:p>
    <w:p w:rsidR="000A1825" w:rsidRDefault="000A1825">
      <w:pPr>
        <w:rPr>
          <w:rFonts w:ascii="Arial" w:eastAsia="Arial" w:hAnsi="Arial" w:cs="Arial"/>
          <w:spacing w:val="1"/>
          <w:sz w:val="18"/>
          <w:szCs w:val="18"/>
        </w:rPr>
      </w:pPr>
    </w:p>
    <w:p w:rsidR="000A1825" w:rsidRDefault="000A1825">
      <w:pPr>
        <w:rPr>
          <w:rFonts w:ascii="Arial" w:eastAsia="Arial" w:hAnsi="Arial" w:cs="Arial"/>
          <w:spacing w:val="1"/>
          <w:sz w:val="18"/>
          <w:szCs w:val="18"/>
        </w:rPr>
      </w:pPr>
    </w:p>
    <w:p w:rsidR="000A1825" w:rsidRDefault="000A1825">
      <w:pPr>
        <w:rPr>
          <w:rFonts w:ascii="Arial" w:eastAsia="Arial" w:hAnsi="Arial" w:cs="Arial"/>
          <w:spacing w:val="1"/>
          <w:sz w:val="18"/>
          <w:szCs w:val="18"/>
        </w:rPr>
      </w:pPr>
    </w:p>
    <w:p w:rsidR="000A1825" w:rsidRDefault="000A1825">
      <w:pPr>
        <w:rPr>
          <w:rFonts w:ascii="Arial" w:eastAsia="Arial" w:hAnsi="Arial" w:cs="Arial"/>
          <w:spacing w:val="1"/>
          <w:sz w:val="18"/>
          <w:szCs w:val="18"/>
        </w:rPr>
      </w:pPr>
    </w:p>
    <w:p w:rsidR="000A1825" w:rsidRDefault="000A1825">
      <w:pPr>
        <w:rPr>
          <w:rFonts w:ascii="Arial" w:eastAsia="Arial" w:hAnsi="Arial" w:cs="Arial"/>
          <w:spacing w:val="1"/>
          <w:sz w:val="18"/>
          <w:szCs w:val="18"/>
        </w:rPr>
      </w:pPr>
    </w:p>
    <w:p w:rsidR="00E9189E" w:rsidRDefault="00E9189E">
      <w:pPr>
        <w:rPr>
          <w:rFonts w:ascii="Arial" w:eastAsia="Arial" w:hAnsi="Arial" w:cs="Arial"/>
          <w:spacing w:val="1"/>
          <w:sz w:val="18"/>
          <w:szCs w:val="18"/>
        </w:rPr>
      </w:pPr>
    </w:p>
    <w:p w:rsidR="00E06887" w:rsidRDefault="00E06887">
      <w:pPr>
        <w:rPr>
          <w:rFonts w:ascii="Arial" w:eastAsia="Arial" w:hAnsi="Arial" w:cs="Arial"/>
          <w:spacing w:val="1"/>
          <w:sz w:val="18"/>
          <w:szCs w:val="18"/>
        </w:rPr>
      </w:pPr>
    </w:p>
    <w:p w:rsidR="00E06887" w:rsidRDefault="00E06887">
      <w:pPr>
        <w:rPr>
          <w:rFonts w:ascii="Arial" w:eastAsia="Arial" w:hAnsi="Arial" w:cs="Arial"/>
          <w:spacing w:val="1"/>
          <w:sz w:val="18"/>
          <w:szCs w:val="18"/>
        </w:rPr>
      </w:pPr>
    </w:p>
    <w:p w:rsidR="00E06887" w:rsidRDefault="00E06887">
      <w:pPr>
        <w:rPr>
          <w:rFonts w:ascii="Arial" w:eastAsia="Arial" w:hAnsi="Arial" w:cs="Arial"/>
          <w:spacing w:val="1"/>
          <w:sz w:val="18"/>
          <w:szCs w:val="18"/>
        </w:rPr>
      </w:pPr>
    </w:p>
    <w:p w:rsidR="00470CC7" w:rsidRDefault="00470CC7">
      <w:pPr>
        <w:rPr>
          <w:rFonts w:ascii="Arial" w:eastAsia="Arial" w:hAnsi="Arial" w:cs="Arial"/>
          <w:spacing w:val="1"/>
          <w:sz w:val="18"/>
          <w:szCs w:val="18"/>
        </w:rPr>
      </w:pPr>
    </w:p>
    <w:p w:rsidR="00470CC7" w:rsidRDefault="00470CC7">
      <w:pPr>
        <w:rPr>
          <w:rFonts w:ascii="Arial" w:eastAsia="Arial" w:hAnsi="Arial" w:cs="Arial"/>
          <w:spacing w:val="1"/>
          <w:sz w:val="18"/>
          <w:szCs w:val="18"/>
        </w:rPr>
      </w:pPr>
    </w:p>
    <w:p w:rsidR="000A1825" w:rsidRDefault="007F0AA2">
      <w:pPr>
        <w:rPr>
          <w:rFonts w:ascii="Arial" w:eastAsia="Arial" w:hAnsi="Arial" w:cs="Arial"/>
          <w:sz w:val="18"/>
          <w:szCs w:val="18"/>
        </w:rPr>
        <w:sectPr w:rsidR="000A1825">
          <w:type w:val="continuous"/>
          <w:pgSz w:w="12240" w:h="15840"/>
          <w:pgMar w:top="120" w:right="540" w:bottom="280" w:left="540" w:header="720" w:footer="720" w:gutter="0"/>
          <w:cols w:num="2" w:space="720" w:equalWidth="0">
            <w:col w:w="4470" w:space="3110"/>
            <w:col w:w="3580" w:space="0"/>
          </w:cols>
        </w:sectPr>
      </w:pPr>
      <w:bookmarkStart w:id="0" w:name="_GoBack"/>
      <w:bookmarkEnd w:id="0"/>
      <w:r>
        <w:rPr>
          <w:rFonts w:ascii="Arial" w:eastAsia="Arial" w:hAnsi="Arial" w:cs="Arial"/>
          <w:spacing w:val="1"/>
          <w:sz w:val="18"/>
          <w:szCs w:val="18"/>
        </w:rPr>
        <w:t>Octobe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201</w:t>
      </w:r>
      <w:r>
        <w:rPr>
          <w:rFonts w:ascii="Arial" w:eastAsia="Arial" w:hAnsi="Arial" w:cs="Arial"/>
          <w:sz w:val="18"/>
          <w:szCs w:val="18"/>
        </w:rPr>
        <w:t>2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–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March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2014</w:t>
      </w:r>
    </w:p>
    <w:p w:rsidR="000A1825" w:rsidRPr="00E9189E" w:rsidRDefault="007F0AA2" w:rsidP="00E9189E">
      <w:pPr>
        <w:pStyle w:val="ListParagraph"/>
        <w:numPr>
          <w:ilvl w:val="0"/>
          <w:numId w:val="2"/>
        </w:numPr>
        <w:spacing w:before="4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>Simplified ordinal regression model using R for toxicological data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 provide dose estimates for chemical agents. This involved extracting Excel csv files and converting them into data frames and using the probit library to develop the models.</w:t>
      </w:r>
    </w:p>
    <w:p w:rsidR="000A1825" w:rsidRDefault="007F0AA2">
      <w:pPr>
        <w:pStyle w:val="ListParagraph"/>
        <w:numPr>
          <w:ilvl w:val="0"/>
          <w:numId w:val="2"/>
        </w:numPr>
        <w:spacing w:before="55"/>
        <w:rPr>
          <w:rFonts w:ascii="Arial" w:eastAsia="Arial" w:hAnsi="Arial" w:cs="Arial"/>
          <w:sz w:val="18"/>
          <w:szCs w:val="18"/>
        </w:rPr>
      </w:pPr>
      <w:r>
        <w:rPr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mplemented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 new experimental design for dose finding </w:t>
      </w:r>
      <w:proofErr w:type="gramStart"/>
      <w:r>
        <w:rPr>
          <w:rFonts w:ascii="Arial" w:eastAsia="Arial" w:hAnsi="Arial" w:cs="Arial"/>
          <w:sz w:val="18"/>
          <w:szCs w:val="18"/>
        </w:rPr>
        <w:t>studies .</w:t>
      </w:r>
      <w:proofErr w:type="gramEnd"/>
    </w:p>
    <w:p w:rsidR="000A1825" w:rsidRDefault="007F0AA2">
      <w:pPr>
        <w:pStyle w:val="ListParagraph"/>
        <w:numPr>
          <w:ilvl w:val="0"/>
          <w:numId w:val="2"/>
        </w:numPr>
        <w:spacing w:before="73" w:line="315" w:lineRule="auto"/>
        <w:ind w:right="148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Used change point methods to analyze toxicological data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 order to determine the effects of biological agents on lab animals .</w:t>
      </w:r>
    </w:p>
    <w:p w:rsidR="000A1825" w:rsidRDefault="007F0AA2">
      <w:pPr>
        <w:pStyle w:val="ListParagraph"/>
        <w:numPr>
          <w:ilvl w:val="0"/>
          <w:numId w:val="2"/>
        </w:numPr>
        <w:spacing w:before="1" w:line="315" w:lineRule="auto"/>
        <w:ind w:right="142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Implemented a cost model for the Critical Reagents Program </w:t>
      </w:r>
      <w:proofErr w:type="gramStart"/>
      <w:r>
        <w:rPr>
          <w:rFonts w:ascii="Arial" w:eastAsia="Arial" w:hAnsi="Arial" w:cs="Arial"/>
          <w:sz w:val="18"/>
          <w:szCs w:val="18"/>
        </w:rPr>
        <w:t>( CRP</w:t>
      </w:r>
      <w:proofErr w:type="gramEnd"/>
      <w:r>
        <w:rPr>
          <w:rFonts w:ascii="Arial" w:eastAsia="Arial" w:hAnsi="Arial" w:cs="Arial"/>
          <w:sz w:val="18"/>
          <w:szCs w:val="18"/>
        </w:rPr>
        <w:t>) using Access and Excel to enable clients to plan demand and supply.</w:t>
      </w:r>
    </w:p>
    <w:p w:rsidR="00E06887" w:rsidRDefault="00E06887">
      <w:pPr>
        <w:pStyle w:val="ListParagraph"/>
        <w:numPr>
          <w:ilvl w:val="0"/>
          <w:numId w:val="2"/>
        </w:numPr>
        <w:spacing w:before="1" w:line="315" w:lineRule="auto"/>
        <w:ind w:right="142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Used customer segmentation to determine the most likely buyers of various chemical and biological detectors.</w:t>
      </w:r>
    </w:p>
    <w:p w:rsidR="000A1825" w:rsidRDefault="007F0AA2">
      <w:pPr>
        <w:pStyle w:val="ListParagraph"/>
        <w:numPr>
          <w:ilvl w:val="0"/>
          <w:numId w:val="2"/>
        </w:numPr>
        <w:spacing w:line="200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5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ollected and analyzed data for the Edgewood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Chemical Biological Center market survey program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 provide options</w:t>
      </w:r>
    </w:p>
    <w:p w:rsidR="000A1825" w:rsidRDefault="007F0AA2">
      <w:pPr>
        <w:pStyle w:val="ListParagraph"/>
        <w:numPr>
          <w:ilvl w:val="0"/>
          <w:numId w:val="2"/>
        </w:numPr>
        <w:spacing w:before="7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for chemical detection systems.</w:t>
      </w:r>
    </w:p>
    <w:p w:rsidR="000A1825" w:rsidRDefault="007F0AA2">
      <w:pPr>
        <w:pStyle w:val="ListParagraph"/>
        <w:numPr>
          <w:ilvl w:val="0"/>
          <w:numId w:val="2"/>
        </w:numPr>
        <w:spacing w:before="5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Presented results of statistical analyses to key stakeholders from ECBC and DoD.</w:t>
      </w:r>
    </w:p>
    <w:p w:rsidR="000A1825" w:rsidRDefault="000A1825">
      <w:pPr>
        <w:spacing w:before="4" w:line="200" w:lineRule="exact"/>
      </w:pPr>
    </w:p>
    <w:p w:rsidR="000A1825" w:rsidRDefault="007F0AA2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Business Analytics Intern, Actelion Pharmaceuticals, South San Francisco , CA    </w:t>
      </w:r>
      <w:r>
        <w:rPr>
          <w:rFonts w:ascii="Arial" w:eastAsia="Arial" w:hAnsi="Arial" w:cs="Arial"/>
          <w:position w:val="1"/>
          <w:sz w:val="18"/>
          <w:szCs w:val="18"/>
        </w:rPr>
        <w:t>June 2012 – August 2012</w:t>
      </w:r>
    </w:p>
    <w:p w:rsidR="000A1825" w:rsidRDefault="007F0AA2">
      <w:pPr>
        <w:pStyle w:val="ListParagraph"/>
        <w:numPr>
          <w:ilvl w:val="0"/>
          <w:numId w:val="2"/>
        </w:numPr>
        <w:spacing w:before="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5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eveloped pricing models for new drugs.</w:t>
      </w:r>
    </w:p>
    <w:p w:rsidR="000A1825" w:rsidRDefault="007F0AA2">
      <w:pPr>
        <w:pStyle w:val="ListParagraph"/>
        <w:numPr>
          <w:ilvl w:val="0"/>
          <w:numId w:val="2"/>
        </w:numPr>
        <w:spacing w:before="8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Analyzed market analyst reports for </w:t>
      </w:r>
      <w:r w:rsidR="00A33DC9">
        <w:rPr>
          <w:rFonts w:ascii="Arial" w:eastAsia="Arial" w:hAnsi="Arial" w:cs="Arial"/>
          <w:sz w:val="18"/>
          <w:szCs w:val="18"/>
        </w:rPr>
        <w:t xml:space="preserve">Pulmonary Arterial Hypertension (PAH) </w:t>
      </w:r>
      <w:proofErr w:type="gramStart"/>
      <w:r>
        <w:rPr>
          <w:rFonts w:ascii="Arial" w:eastAsia="Arial" w:hAnsi="Arial" w:cs="Arial"/>
          <w:sz w:val="18"/>
          <w:szCs w:val="18"/>
        </w:rPr>
        <w:t>drugs .</w:t>
      </w:r>
      <w:proofErr w:type="gramEnd"/>
    </w:p>
    <w:p w:rsidR="00A33DC9" w:rsidRDefault="00A33DC9">
      <w:pPr>
        <w:pStyle w:val="ListParagraph"/>
        <w:numPr>
          <w:ilvl w:val="0"/>
          <w:numId w:val="2"/>
        </w:numPr>
        <w:spacing w:before="8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Used customer segmentation to identify late stage patients with PAH who would most benefit from the new drugs.</w:t>
      </w:r>
    </w:p>
    <w:p w:rsidR="000A1825" w:rsidRDefault="007F0AA2">
      <w:pPr>
        <w:pStyle w:val="ListParagraph"/>
        <w:numPr>
          <w:ilvl w:val="0"/>
          <w:numId w:val="2"/>
        </w:numPr>
        <w:spacing w:before="4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resented analyses and insights to CEO and key </w:t>
      </w:r>
      <w:proofErr w:type="gramStart"/>
      <w:r>
        <w:rPr>
          <w:rFonts w:ascii="Arial" w:eastAsia="Arial" w:hAnsi="Arial" w:cs="Arial"/>
          <w:sz w:val="18"/>
          <w:szCs w:val="18"/>
        </w:rPr>
        <w:t>stakeholders .</w:t>
      </w:r>
      <w:proofErr w:type="gramEnd"/>
    </w:p>
    <w:p w:rsidR="000A1825" w:rsidRDefault="000A1825">
      <w:pPr>
        <w:spacing w:before="5" w:line="100" w:lineRule="exact"/>
        <w:rPr>
          <w:sz w:val="11"/>
          <w:szCs w:val="11"/>
        </w:rPr>
      </w:pPr>
    </w:p>
    <w:p w:rsidR="000A1825" w:rsidRDefault="000A1825">
      <w:pPr>
        <w:spacing w:line="200" w:lineRule="exact"/>
      </w:pPr>
    </w:p>
    <w:p w:rsidR="000A1825" w:rsidRDefault="007F0AA2">
      <w:pPr>
        <w:ind w:left="19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Research Assistant , Drexel University , Philadelphia, PA                                                   </w:t>
      </w:r>
      <w:r>
        <w:rPr>
          <w:rFonts w:ascii="Arial" w:eastAsia="Arial" w:hAnsi="Arial" w:cs="Arial"/>
          <w:b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position w:val="3"/>
          <w:sz w:val="18"/>
          <w:szCs w:val="18"/>
        </w:rPr>
        <w:t>April 2012 – June 2012</w:t>
      </w:r>
    </w:p>
    <w:p w:rsidR="000A1825" w:rsidRDefault="000A1825">
      <w:pPr>
        <w:spacing w:before="4" w:line="120" w:lineRule="exact"/>
        <w:rPr>
          <w:sz w:val="12"/>
          <w:szCs w:val="12"/>
        </w:rPr>
      </w:pPr>
    </w:p>
    <w:p w:rsidR="000A1825" w:rsidRDefault="007F0AA2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5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esponsible for pre-processing and cleaning Cancer Registry Data using SAS/BASE and SAS/MACRO.</w:t>
      </w:r>
    </w:p>
    <w:p w:rsidR="000A1825" w:rsidRDefault="000A1825">
      <w:pPr>
        <w:spacing w:before="1" w:line="100" w:lineRule="exact"/>
        <w:rPr>
          <w:sz w:val="10"/>
          <w:szCs w:val="10"/>
        </w:rPr>
      </w:pPr>
    </w:p>
    <w:p w:rsidR="000A1825" w:rsidRDefault="000A1825">
      <w:pPr>
        <w:spacing w:line="200" w:lineRule="exact"/>
      </w:pPr>
    </w:p>
    <w:p w:rsidR="000A1825" w:rsidRDefault="007F0AA2">
      <w:pPr>
        <w:ind w:left="17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Risk Management Intern , Indus Capital Mangement LLC , Landenberg , PA                     </w:t>
      </w:r>
      <w:r>
        <w:rPr>
          <w:rFonts w:ascii="Arial" w:eastAsia="Arial" w:hAnsi="Arial" w:cs="Arial"/>
          <w:b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position w:val="2"/>
          <w:sz w:val="18"/>
          <w:szCs w:val="18"/>
        </w:rPr>
        <w:t>Summers 2007-2011</w:t>
      </w:r>
    </w:p>
    <w:p w:rsidR="000A1825" w:rsidRDefault="000A1825">
      <w:pPr>
        <w:spacing w:before="4" w:line="120" w:lineRule="exact"/>
        <w:rPr>
          <w:sz w:val="12"/>
          <w:szCs w:val="12"/>
        </w:rPr>
      </w:pPr>
    </w:p>
    <w:p w:rsidR="000A1825" w:rsidRDefault="007F0AA2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5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eveloped information systems framework for coupling daily price feeds for stocks and futures into a proprietary trading syste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.</w:t>
      </w:r>
    </w:p>
    <w:p w:rsidR="000A1825" w:rsidRDefault="007F0AA2">
      <w:pPr>
        <w:pStyle w:val="ListParagraph"/>
        <w:numPr>
          <w:ilvl w:val="0"/>
          <w:numId w:val="5"/>
        </w:numPr>
        <w:spacing w:before="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xecuted detailed statistical and performance analysis of Indus intraday trading models.</w:t>
      </w:r>
    </w:p>
    <w:p w:rsidR="000A1825" w:rsidRDefault="007F0AA2">
      <w:pPr>
        <w:pStyle w:val="ListParagraph"/>
        <w:numPr>
          <w:ilvl w:val="0"/>
          <w:numId w:val="5"/>
        </w:numPr>
        <w:spacing w:before="59" w:line="247" w:lineRule="auto"/>
        <w:ind w:right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rovided key ideas on application of information theory to statistical analysis of complex, multi-variate data typical of financial data environments.</w:t>
      </w:r>
    </w:p>
    <w:p w:rsidR="000A1825" w:rsidRDefault="007F0AA2">
      <w:pPr>
        <w:pStyle w:val="ListParagraph"/>
        <w:numPr>
          <w:ilvl w:val="0"/>
          <w:numId w:val="5"/>
        </w:numPr>
        <w:spacing w:before="1" w:line="247" w:lineRule="auto"/>
        <w:ind w:right="751"/>
        <w:rPr>
          <w:rFonts w:ascii="Arial" w:eastAsia="Arial" w:hAnsi="Arial" w:cs="Arial"/>
          <w:sz w:val="18"/>
          <w:szCs w:val="18"/>
        </w:rPr>
      </w:pPr>
      <w:r>
        <w:rPr>
          <w:sz w:val="18"/>
          <w:szCs w:val="18"/>
        </w:rPr>
        <w:t>x</w:t>
      </w:r>
      <w:r>
        <w:rPr>
          <w:rFonts w:ascii="Arial" w:eastAsia="Arial" w:hAnsi="Arial" w:cs="Arial"/>
          <w:spacing w:val="5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sed R to study the futures market through a series of designed experiments aimed at performance analysis of multi-frequency trading functions.</w:t>
      </w:r>
    </w:p>
    <w:p w:rsidR="000A1825" w:rsidRDefault="007F0AA2">
      <w:pPr>
        <w:pStyle w:val="ListParagraph"/>
        <w:numPr>
          <w:ilvl w:val="0"/>
          <w:numId w:val="5"/>
        </w:numPr>
        <w:spacing w:before="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xtended Indus trading framework to the study of stock portfolios.</w:t>
      </w:r>
    </w:p>
    <w:p w:rsidR="000A1825" w:rsidRDefault="007F0AA2">
      <w:pPr>
        <w:pStyle w:val="ListParagraph"/>
        <w:numPr>
          <w:ilvl w:val="0"/>
          <w:numId w:val="5"/>
        </w:numPr>
        <w:spacing w:before="15" w:line="200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5"/>
          <w:position w:val="-1"/>
          <w:sz w:val="18"/>
          <w:szCs w:val="18"/>
        </w:rPr>
        <w:t>U</w:t>
      </w:r>
      <w:r>
        <w:rPr>
          <w:rFonts w:ascii="Arial" w:eastAsia="Arial" w:hAnsi="Arial" w:cs="Arial"/>
          <w:position w:val="-1"/>
          <w:sz w:val="18"/>
          <w:szCs w:val="18"/>
        </w:rPr>
        <w:t>sed R to analyze distribution of stock returns.</w:t>
      </w:r>
    </w:p>
    <w:p w:rsidR="000A1825" w:rsidRDefault="000A1825">
      <w:pPr>
        <w:spacing w:before="6" w:line="140" w:lineRule="exact"/>
        <w:rPr>
          <w:sz w:val="15"/>
          <w:szCs w:val="15"/>
        </w:rPr>
      </w:pPr>
    </w:p>
    <w:p w:rsidR="000A1825" w:rsidRDefault="000A1825">
      <w:pPr>
        <w:spacing w:line="200" w:lineRule="exact"/>
        <w:sectPr w:rsidR="000A1825">
          <w:type w:val="continuous"/>
          <w:pgSz w:w="12240" w:h="15840"/>
          <w:pgMar w:top="120" w:right="540" w:bottom="280" w:left="540" w:header="720" w:footer="720" w:gutter="0"/>
          <w:cols w:space="720"/>
        </w:sectPr>
      </w:pPr>
    </w:p>
    <w:p w:rsidR="000A1825" w:rsidRDefault="007F0AA2">
      <w:pPr>
        <w:spacing w:before="37"/>
        <w:ind w:left="11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lastRenderedPageBreak/>
        <w:t>Skills</w:t>
      </w:r>
    </w:p>
    <w:p w:rsidR="000A1825" w:rsidRDefault="007F0AA2">
      <w:pPr>
        <w:spacing w:before="20" w:line="280" w:lineRule="exact"/>
        <w:ind w:left="119" w:right="942" w:hanging="1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lastRenderedPageBreak/>
        <w:t>Languages: Software:</w:t>
      </w:r>
    </w:p>
    <w:p w:rsidR="000A1825" w:rsidRDefault="007F0AA2">
      <w:pPr>
        <w:spacing w:line="180" w:lineRule="exact"/>
        <w:ind w:left="11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Operating</w:t>
      </w:r>
      <w:r>
        <w:rPr>
          <w:rFonts w:ascii="Arial" w:eastAsia="Arial" w:hAnsi="Arial" w:cs="Arial"/>
          <w:b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Systems:</w:t>
      </w:r>
    </w:p>
    <w:p w:rsidR="000A1825" w:rsidRDefault="007F0AA2">
      <w:pPr>
        <w:spacing w:line="200" w:lineRule="exact"/>
        <w:ind w:left="119" w:right="-4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position w:val="-1"/>
          <w:sz w:val="18"/>
          <w:szCs w:val="18"/>
        </w:rPr>
        <w:t>Databases/Appliances:</w:t>
      </w:r>
    </w:p>
    <w:p w:rsidR="000A1825" w:rsidRDefault="007F0AA2">
      <w:pPr>
        <w:spacing w:before="8" w:line="100" w:lineRule="exact"/>
        <w:rPr>
          <w:sz w:val="10"/>
          <w:szCs w:val="10"/>
        </w:rPr>
      </w:pPr>
      <w:r>
        <w:br w:type="column"/>
      </w:r>
    </w:p>
    <w:p w:rsidR="000A1825" w:rsidRDefault="000A1825">
      <w:pPr>
        <w:spacing w:line="200" w:lineRule="exact"/>
      </w:pPr>
    </w:p>
    <w:p w:rsidR="000A1825" w:rsidRDefault="007F0AA2">
      <w:pPr>
        <w:ind w:left="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Java,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VBA</w:t>
      </w:r>
    </w:p>
    <w:p w:rsidR="000A1825" w:rsidRDefault="007F0AA2">
      <w:pPr>
        <w:spacing w:before="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SAS,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MatLab,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Mathematica,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SPSS,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LaTeX,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Access,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Word,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Excel,Minitab,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PowerPoint</w:t>
      </w:r>
    </w:p>
    <w:p w:rsidR="000A1825" w:rsidRDefault="007F0AA2">
      <w:pPr>
        <w:spacing w:line="200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Windows ,OSX,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Unix</w:t>
      </w:r>
    </w:p>
    <w:p w:rsidR="000A1825" w:rsidRDefault="007F0AA2">
      <w:pPr>
        <w:spacing w:line="200" w:lineRule="exact"/>
        <w:rPr>
          <w:rFonts w:ascii="Arial" w:eastAsia="Arial" w:hAnsi="Arial" w:cs="Arial"/>
          <w:sz w:val="18"/>
          <w:szCs w:val="18"/>
        </w:rPr>
        <w:sectPr w:rsidR="000A1825">
          <w:type w:val="continuous"/>
          <w:pgSz w:w="12240" w:h="15840"/>
          <w:pgMar w:top="120" w:right="540" w:bottom="280" w:left="540" w:header="720" w:footer="720" w:gutter="0"/>
          <w:cols w:num="2" w:space="720" w:equalWidth="0">
            <w:col w:w="2090" w:space="315"/>
            <w:col w:w="8755" w:space="0"/>
          </w:cols>
        </w:sectPr>
      </w:pPr>
      <w:r>
        <w:rPr>
          <w:rFonts w:ascii="Arial" w:eastAsia="Arial" w:hAnsi="Arial" w:cs="Arial"/>
          <w:spacing w:val="1"/>
          <w:sz w:val="18"/>
          <w:szCs w:val="18"/>
        </w:rPr>
        <w:t>MySQL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Oracle</w:t>
      </w:r>
    </w:p>
    <w:p w:rsidR="000A1825" w:rsidRDefault="007F0AA2">
      <w:pPr>
        <w:spacing w:before="47" w:line="250" w:lineRule="auto"/>
        <w:ind w:left="119" w:right="15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lastRenderedPageBreak/>
        <w:t xml:space="preserve">Statistical Skills </w:t>
      </w:r>
      <w:r>
        <w:rPr>
          <w:rFonts w:ascii="Arial" w:eastAsia="Arial" w:hAnsi="Arial" w:cs="Arial"/>
          <w:b/>
          <w:spacing w:val="5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: 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Proficient with Machine Learning, Multivariate Regression Models, Generalized Linear Models, Logistic Regression Models, Stationary and Non stationary Time Series Analysis, Non parametric Mo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els, Mixed Models , Analysis of Variance, Analysis of Covariance and Survival Models.</w:t>
      </w:r>
    </w:p>
    <w:p w:rsidR="000A1825" w:rsidRDefault="007F0AA2">
      <w:pPr>
        <w:spacing w:line="250" w:lineRule="auto"/>
        <w:ind w:left="119" w:right="7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Actuarial Skills : </w:t>
      </w:r>
      <w:r>
        <w:rPr>
          <w:rFonts w:ascii="Arial" w:eastAsia="Arial" w:hAnsi="Arial" w:cs="Arial"/>
          <w:sz w:val="18"/>
          <w:szCs w:val="18"/>
        </w:rPr>
        <w:t>Current and ongoing actuarial credentials provide strong foundation for risk management and analysis across multiple domains including Financial Services 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Healthcare and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Life Sciences. Passed SOA Actuarial Exam 1/P (November, 2010),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SOA Actuarial Exam 2/FM (April 2012).</w:t>
      </w:r>
    </w:p>
    <w:p w:rsidR="000A1825" w:rsidRDefault="007F0AA2">
      <w:pPr>
        <w:spacing w:before="35"/>
        <w:ind w:left="10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Subject</w:t>
      </w:r>
      <w:r>
        <w:rPr>
          <w:rFonts w:ascii="Arial" w:eastAsia="Arial" w:hAnsi="Arial" w:cs="Arial"/>
          <w:b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Matter Expertise:</w:t>
      </w:r>
      <w:r>
        <w:rPr>
          <w:rFonts w:ascii="Arial" w:eastAsia="Arial" w:hAnsi="Arial" w:cs="Arial"/>
          <w:b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Data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Mining,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Statistical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Analysis,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Business Intelligence,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Predictive Analytics</w:t>
      </w:r>
    </w:p>
    <w:sectPr w:rsidR="000A1825">
      <w:type w:val="continuous"/>
      <w:pgSz w:w="12240" w:h="15840"/>
      <w:pgMar w:top="120" w:right="54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A1D70"/>
    <w:multiLevelType w:val="hybridMultilevel"/>
    <w:tmpl w:val="31088A06"/>
    <w:lvl w:ilvl="0" w:tplc="9412F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40F0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A083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FEC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805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22B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C46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60D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F41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875EF"/>
    <w:multiLevelType w:val="hybridMultilevel"/>
    <w:tmpl w:val="4FD89382"/>
    <w:lvl w:ilvl="0" w:tplc="65C82854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94E21CFE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7E1A3E64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EC9CD600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5CAC8C72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563E0AD2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57BC624C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82EAC270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BC1E66AC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C4B7944"/>
    <w:multiLevelType w:val="hybridMultilevel"/>
    <w:tmpl w:val="CD34BA74"/>
    <w:lvl w:ilvl="0" w:tplc="934445B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65BEBA3E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8D08DAC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6D46A576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9CCBE44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DA129216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DB223148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E6C23552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0C86114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4D697F3D"/>
    <w:multiLevelType w:val="hybridMultilevel"/>
    <w:tmpl w:val="194CE1DE"/>
    <w:lvl w:ilvl="0" w:tplc="AAC25418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9C3C20C0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F04E87A8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B59801F0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D04A5D60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B308A5E0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AEA3768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242DBE8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E910B4FE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4">
    <w:nsid w:val="50BD28E7"/>
    <w:multiLevelType w:val="hybridMultilevel"/>
    <w:tmpl w:val="B3F43020"/>
    <w:lvl w:ilvl="0" w:tplc="B1361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B24E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F6A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640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9853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F4D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2D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68E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F8F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872088"/>
    <w:multiLevelType w:val="hybridMultilevel"/>
    <w:tmpl w:val="990CD7C0"/>
    <w:lvl w:ilvl="0" w:tplc="A07E7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98D0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F2B7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AC3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32FC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B0F2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44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818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E0A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864D4"/>
    <w:multiLevelType w:val="hybridMultilevel"/>
    <w:tmpl w:val="B622EC82"/>
    <w:lvl w:ilvl="0" w:tplc="EB829F0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B4E95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FE754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3908C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8406809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ECC847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4EEE2C2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C82E3336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E9169AEE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F6303D9"/>
    <w:multiLevelType w:val="hybridMultilevel"/>
    <w:tmpl w:val="854E6504"/>
    <w:lvl w:ilvl="0" w:tplc="B376431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4506AB2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8C5A0374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B8786726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81B47958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C0E22334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CE369E54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A59CC1BA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A6708C1A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739A3B07"/>
    <w:multiLevelType w:val="multilevel"/>
    <w:tmpl w:val="927E5EDC"/>
    <w:lvl w:ilvl="0">
      <w:start w:val="1"/>
      <w:numFmt w:val="decimal"/>
      <w:pStyle w:val="Heading1"/>
      <w:lvlText w:val="%1."/>
      <w:lvlJc w:val="left"/>
      <w:pPr>
        <w:tabs>
          <w:tab w:val="left" w:pos="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0"/>
        </w:tabs>
        <w:ind w:left="6480" w:hanging="720"/>
      </w:pPr>
    </w:lvl>
  </w:abstractNum>
  <w:abstractNum w:abstractNumId="9">
    <w:nsid w:val="77FA7B43"/>
    <w:multiLevelType w:val="hybridMultilevel"/>
    <w:tmpl w:val="0D62C946"/>
    <w:lvl w:ilvl="0" w:tplc="064E3442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36BE7BDC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20B65A72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5984CBE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7EF868DC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2886F40E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240E980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7E62F186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5D34E802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97B"/>
    <w:rsid w:val="000350CD"/>
    <w:rsid w:val="000A09D8"/>
    <w:rsid w:val="000A1825"/>
    <w:rsid w:val="00252955"/>
    <w:rsid w:val="003776DE"/>
    <w:rsid w:val="00470CC7"/>
    <w:rsid w:val="004761C6"/>
    <w:rsid w:val="00682A6B"/>
    <w:rsid w:val="007F0AA2"/>
    <w:rsid w:val="008E39AC"/>
    <w:rsid w:val="009A177D"/>
    <w:rsid w:val="00A33DC9"/>
    <w:rsid w:val="00AC6DFF"/>
    <w:rsid w:val="00BF1F4C"/>
    <w:rsid w:val="00DA597B"/>
    <w:rsid w:val="00E06887"/>
    <w:rsid w:val="00E27B36"/>
    <w:rsid w:val="00E91006"/>
    <w:rsid w:val="00E9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338B2B-AE9C-4AF3-AC51-37D1F671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/>
      <w:b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/>
      <w:b/>
      <w:i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/>
      <w:b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/>
      <w:b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pPr>
      <w:numPr>
        <w:ilvl w:val="4"/>
        <w:numId w:val="1"/>
      </w:numPr>
      <w:spacing w:before="240" w:after="60"/>
      <w:outlineLvl w:val="4"/>
    </w:pPr>
    <w:rPr>
      <w:rFonts w:ascii="Calibri"/>
      <w:b/>
      <w:i/>
      <w:sz w:val="26"/>
      <w:szCs w:val="26"/>
    </w:rPr>
  </w:style>
  <w:style w:type="paragraph" w:styleId="Heading6">
    <w:name w:val="heading 6"/>
    <w:basedOn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link w:val="Heading7Char"/>
    <w:uiPriority w:val="9"/>
    <w:qFormat/>
    <w:pPr>
      <w:numPr>
        <w:ilvl w:val="6"/>
        <w:numId w:val="1"/>
      </w:numPr>
      <w:spacing w:before="240" w:after="60"/>
      <w:outlineLvl w:val="6"/>
    </w:pPr>
    <w:rPr>
      <w:rFonts w:ascii="Calibri"/>
      <w:sz w:val="24"/>
      <w:szCs w:val="24"/>
    </w:rPr>
  </w:style>
  <w:style w:type="paragraph" w:styleId="Heading8">
    <w:name w:val="heading 8"/>
    <w:basedOn w:val="Normal"/>
    <w:link w:val="Heading8Char"/>
    <w:uiPriority w:val="9"/>
    <w:qFormat/>
    <w:pPr>
      <w:numPr>
        <w:ilvl w:val="7"/>
        <w:numId w:val="1"/>
      </w:numPr>
      <w:spacing w:before="240" w:after="60"/>
      <w:outlineLvl w:val="7"/>
    </w:pPr>
    <w:rPr>
      <w:rFonts w:ascii="Calibri"/>
      <w:i/>
      <w:sz w:val="24"/>
      <w:szCs w:val="24"/>
    </w:rPr>
  </w:style>
  <w:style w:type="paragraph" w:styleId="Heading9">
    <w:name w:val="heading 9"/>
    <w:basedOn w:val="Normal"/>
    <w:link w:val="Heading9Char"/>
    <w:uiPriority w:val="9"/>
    <w:qFormat/>
    <w:pPr>
      <w:numPr>
        <w:ilvl w:val="8"/>
        <w:numId w:val="1"/>
      </w:numPr>
      <w:spacing w:before="240" w:after="60"/>
      <w:outlineLvl w:val="8"/>
    </w:pPr>
    <w:rPr>
      <w:rFonts w:asci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/>
      <w:b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/>
      <w:b/>
      <w:i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/>
      <w:b/>
      <w:i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/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Vaidyanathan</dc:creator>
  <cp:keywords/>
  <dc:description/>
  <cp:lastModifiedBy>Prashant Vaidyanathan</cp:lastModifiedBy>
  <cp:revision>3</cp:revision>
  <dcterms:created xsi:type="dcterms:W3CDTF">2015-05-22T12:33:00Z</dcterms:created>
  <dcterms:modified xsi:type="dcterms:W3CDTF">2015-05-22T12:33:00Z</dcterms:modified>
</cp:coreProperties>
</file>