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FCBBF" w14:textId="77777777" w:rsidR="003478AF" w:rsidRPr="003478AF" w:rsidRDefault="003478AF" w:rsidP="003478A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478AF">
        <w:rPr>
          <w:rFonts w:ascii="Times New Roman" w:eastAsia="Times New Roman" w:hAnsi="Times New Roman" w:cs="Times New Roman"/>
          <w:b/>
          <w:bCs/>
          <w:kern w:val="36"/>
          <w:sz w:val="48"/>
          <w:szCs w:val="48"/>
        </w:rPr>
        <w:t>Physical parameters of water quality /Physical characteristic of water</w:t>
      </w:r>
    </w:p>
    <w:p w14:paraId="74C82B2F" w14:textId="77777777" w:rsidR="003478AF" w:rsidRPr="003478AF" w:rsidRDefault="003478AF" w:rsidP="003478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78AF">
        <w:rPr>
          <w:rFonts w:ascii="Times New Roman" w:eastAsia="Times New Roman" w:hAnsi="Times New Roman" w:cs="Times New Roman"/>
          <w:sz w:val="24"/>
          <w:szCs w:val="24"/>
        </w:rPr>
        <w:t>These are some physical aspects of water quality that helps to determine whether water is polluted or not.</w:t>
      </w:r>
    </w:p>
    <w:p w14:paraId="3E2DB13F" w14:textId="77777777" w:rsidR="003478AF" w:rsidRPr="003478AF" w:rsidRDefault="003478AF" w:rsidP="003478AF">
      <w:pPr>
        <w:spacing w:before="100" w:beforeAutospacing="1" w:after="100" w:afterAutospacing="1" w:line="240" w:lineRule="auto"/>
        <w:outlineLvl w:val="2"/>
        <w:rPr>
          <w:rFonts w:ascii="Times New Roman" w:eastAsia="Times New Roman" w:hAnsi="Times New Roman" w:cs="Times New Roman"/>
          <w:b/>
          <w:bCs/>
          <w:sz w:val="27"/>
          <w:szCs w:val="27"/>
        </w:rPr>
      </w:pPr>
      <w:r w:rsidRPr="003478AF">
        <w:rPr>
          <w:rFonts w:ascii="Times New Roman" w:eastAsia="Times New Roman" w:hAnsi="Times New Roman" w:cs="Times New Roman"/>
          <w:b/>
          <w:bCs/>
          <w:sz w:val="27"/>
          <w:szCs w:val="27"/>
        </w:rPr>
        <w:t>1. Color:</w:t>
      </w:r>
    </w:p>
    <w:p w14:paraId="79F58B6F" w14:textId="77777777" w:rsidR="003478AF" w:rsidRPr="003478AF" w:rsidRDefault="003478AF" w:rsidP="003478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78AF">
        <w:rPr>
          <w:rFonts w:ascii="Times New Roman" w:eastAsia="Times New Roman" w:hAnsi="Times New Roman" w:cs="Times New Roman"/>
          <w:sz w:val="24"/>
          <w:szCs w:val="24"/>
        </w:rPr>
        <w:t xml:space="preserve">Pure water is colorless. </w:t>
      </w:r>
      <w:proofErr w:type="gramStart"/>
      <w:r w:rsidRPr="003478AF">
        <w:rPr>
          <w:rFonts w:ascii="Times New Roman" w:eastAsia="Times New Roman" w:hAnsi="Times New Roman" w:cs="Times New Roman"/>
          <w:sz w:val="24"/>
          <w:szCs w:val="24"/>
        </w:rPr>
        <w:t>Therefore</w:t>
      </w:r>
      <w:proofErr w:type="gramEnd"/>
      <w:r w:rsidRPr="003478AF">
        <w:rPr>
          <w:rFonts w:ascii="Times New Roman" w:eastAsia="Times New Roman" w:hAnsi="Times New Roman" w:cs="Times New Roman"/>
          <w:sz w:val="24"/>
          <w:szCs w:val="24"/>
        </w:rPr>
        <w:t xml:space="preserve"> any types of color appearance in water indicates water pollution.</w:t>
      </w:r>
    </w:p>
    <w:p w14:paraId="5BF32173" w14:textId="77777777" w:rsidR="003478AF" w:rsidRPr="003478AF" w:rsidRDefault="003478AF" w:rsidP="003478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78AF">
        <w:rPr>
          <w:rFonts w:ascii="Times New Roman" w:eastAsia="Times New Roman" w:hAnsi="Times New Roman" w:cs="Times New Roman"/>
          <w:sz w:val="24"/>
          <w:szCs w:val="24"/>
        </w:rPr>
        <w:t>Natural water system is often colored by foreign material. If color is due to suspended material, it is called as apparent color. Color given by dissolved material that remains even after removal of suspended material is called true color or real color.</w:t>
      </w:r>
    </w:p>
    <w:p w14:paraId="195729FF" w14:textId="77777777" w:rsidR="003478AF" w:rsidRPr="003478AF" w:rsidRDefault="003478AF" w:rsidP="003478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78AF">
        <w:rPr>
          <w:rFonts w:ascii="Times New Roman" w:eastAsia="Times New Roman" w:hAnsi="Times New Roman" w:cs="Times New Roman"/>
          <w:sz w:val="24"/>
          <w:szCs w:val="24"/>
        </w:rPr>
        <w:t>The guideline value (maximum acceptable level) for color of drinking water is 15 TCU (True color unit).</w:t>
      </w:r>
    </w:p>
    <w:p w14:paraId="3FF2E0B9" w14:textId="77777777" w:rsidR="003478AF" w:rsidRPr="003478AF" w:rsidRDefault="003478AF" w:rsidP="003478AF">
      <w:pPr>
        <w:spacing w:before="100" w:beforeAutospacing="1" w:after="100" w:afterAutospacing="1" w:line="240" w:lineRule="auto"/>
        <w:outlineLvl w:val="2"/>
        <w:rPr>
          <w:rFonts w:ascii="Times New Roman" w:eastAsia="Times New Roman" w:hAnsi="Times New Roman" w:cs="Times New Roman"/>
          <w:b/>
          <w:bCs/>
          <w:sz w:val="27"/>
          <w:szCs w:val="27"/>
        </w:rPr>
      </w:pPr>
      <w:r w:rsidRPr="003478AF">
        <w:rPr>
          <w:rFonts w:ascii="Times New Roman" w:eastAsia="Times New Roman" w:hAnsi="Times New Roman" w:cs="Times New Roman"/>
          <w:b/>
          <w:bCs/>
          <w:sz w:val="27"/>
          <w:szCs w:val="27"/>
        </w:rPr>
        <w:t>2. Turbidity:</w:t>
      </w:r>
    </w:p>
    <w:p w14:paraId="63A3DED0" w14:textId="77777777" w:rsidR="003478AF" w:rsidRPr="003478AF" w:rsidRDefault="003478AF" w:rsidP="003478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478AF">
        <w:rPr>
          <w:rFonts w:ascii="Times New Roman" w:eastAsia="Times New Roman" w:hAnsi="Times New Roman" w:cs="Times New Roman"/>
          <w:sz w:val="24"/>
          <w:szCs w:val="24"/>
        </w:rPr>
        <w:t xml:space="preserve">Pure water is clear and do not absorb light. </w:t>
      </w:r>
      <w:proofErr w:type="gramStart"/>
      <w:r w:rsidRPr="003478AF">
        <w:rPr>
          <w:rFonts w:ascii="Times New Roman" w:eastAsia="Times New Roman" w:hAnsi="Times New Roman" w:cs="Times New Roman"/>
          <w:sz w:val="24"/>
          <w:szCs w:val="24"/>
        </w:rPr>
        <w:t>Therefore</w:t>
      </w:r>
      <w:proofErr w:type="gramEnd"/>
      <w:r w:rsidRPr="003478AF">
        <w:rPr>
          <w:rFonts w:ascii="Times New Roman" w:eastAsia="Times New Roman" w:hAnsi="Times New Roman" w:cs="Times New Roman"/>
          <w:sz w:val="24"/>
          <w:szCs w:val="24"/>
        </w:rPr>
        <w:t xml:space="preserve"> if turbidity appears in water, it indicates water pollution.</w:t>
      </w:r>
    </w:p>
    <w:p w14:paraId="20A7C7F4" w14:textId="77777777" w:rsidR="003478AF" w:rsidRPr="003478AF" w:rsidRDefault="003478AF" w:rsidP="003478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478AF">
        <w:rPr>
          <w:rFonts w:ascii="Times New Roman" w:eastAsia="Times New Roman" w:hAnsi="Times New Roman" w:cs="Times New Roman"/>
          <w:sz w:val="24"/>
          <w:szCs w:val="24"/>
        </w:rPr>
        <w:t>Turbidity in water is given by various materials like suspended solid, dissolved materials and microbial loads. In general turbidity increases with increases in quantity of these materials in water. However different materials differ in their light absorption capacity.</w:t>
      </w:r>
    </w:p>
    <w:p w14:paraId="5FAE8ED1" w14:textId="77777777" w:rsidR="003478AF" w:rsidRPr="003478AF" w:rsidRDefault="003478AF" w:rsidP="003478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478AF">
        <w:rPr>
          <w:rFonts w:ascii="Times New Roman" w:eastAsia="Times New Roman" w:hAnsi="Times New Roman" w:cs="Times New Roman"/>
          <w:sz w:val="24"/>
          <w:szCs w:val="24"/>
        </w:rPr>
        <w:t xml:space="preserve">Some materials that give turbidity may be toxic to consumers. </w:t>
      </w:r>
      <w:proofErr w:type="gramStart"/>
      <w:r w:rsidRPr="003478AF">
        <w:rPr>
          <w:rFonts w:ascii="Times New Roman" w:eastAsia="Times New Roman" w:hAnsi="Times New Roman" w:cs="Times New Roman"/>
          <w:sz w:val="24"/>
          <w:szCs w:val="24"/>
        </w:rPr>
        <w:t>Therefore</w:t>
      </w:r>
      <w:proofErr w:type="gramEnd"/>
      <w:r w:rsidRPr="003478AF">
        <w:rPr>
          <w:rFonts w:ascii="Times New Roman" w:eastAsia="Times New Roman" w:hAnsi="Times New Roman" w:cs="Times New Roman"/>
          <w:sz w:val="24"/>
          <w:szCs w:val="24"/>
        </w:rPr>
        <w:t xml:space="preserve"> turbid water is not suitable for drinking purposes. </w:t>
      </w:r>
      <w:proofErr w:type="gramStart"/>
      <w:r w:rsidRPr="003478AF">
        <w:rPr>
          <w:rFonts w:ascii="Times New Roman" w:eastAsia="Times New Roman" w:hAnsi="Times New Roman" w:cs="Times New Roman"/>
          <w:sz w:val="24"/>
          <w:szCs w:val="24"/>
        </w:rPr>
        <w:t>Furthermore</w:t>
      </w:r>
      <w:proofErr w:type="gramEnd"/>
      <w:r w:rsidRPr="003478AF">
        <w:rPr>
          <w:rFonts w:ascii="Times New Roman" w:eastAsia="Times New Roman" w:hAnsi="Times New Roman" w:cs="Times New Roman"/>
          <w:sz w:val="24"/>
          <w:szCs w:val="24"/>
        </w:rPr>
        <w:t xml:space="preserve"> turbidity decrease efficiency of disinfection process.</w:t>
      </w:r>
    </w:p>
    <w:p w14:paraId="46A9C416" w14:textId="77777777" w:rsidR="003478AF" w:rsidRPr="003478AF" w:rsidRDefault="003478AF" w:rsidP="003478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478AF">
        <w:rPr>
          <w:rFonts w:ascii="Times New Roman" w:eastAsia="Times New Roman" w:hAnsi="Times New Roman" w:cs="Times New Roman"/>
          <w:sz w:val="24"/>
          <w:szCs w:val="24"/>
        </w:rPr>
        <w:t>Materials that give turbidity provide attachment site for toxic chemicals.</w:t>
      </w:r>
    </w:p>
    <w:p w14:paraId="79D469DD" w14:textId="77777777" w:rsidR="003478AF" w:rsidRPr="003478AF" w:rsidRDefault="003478AF" w:rsidP="003478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478AF">
        <w:rPr>
          <w:rFonts w:ascii="Times New Roman" w:eastAsia="Times New Roman" w:hAnsi="Times New Roman" w:cs="Times New Roman"/>
          <w:sz w:val="24"/>
          <w:szCs w:val="24"/>
        </w:rPr>
        <w:t>Turbidity prevents penetration of light into deeper layer of natural water system that directly affects photosynthetic organism in bottom.</w:t>
      </w:r>
    </w:p>
    <w:p w14:paraId="64EE3660" w14:textId="77777777" w:rsidR="003478AF" w:rsidRPr="003478AF" w:rsidRDefault="003478AF" w:rsidP="003478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478AF">
        <w:rPr>
          <w:rFonts w:ascii="Times New Roman" w:eastAsia="Times New Roman" w:hAnsi="Times New Roman" w:cs="Times New Roman"/>
          <w:sz w:val="24"/>
          <w:szCs w:val="24"/>
        </w:rPr>
        <w:t>Drinking water should have turbidity less than 5 NTU (</w:t>
      </w:r>
      <w:proofErr w:type="spellStart"/>
      <w:r w:rsidRPr="003478AF">
        <w:rPr>
          <w:rFonts w:ascii="Times New Roman" w:eastAsia="Times New Roman" w:hAnsi="Times New Roman" w:cs="Times New Roman"/>
          <w:sz w:val="24"/>
          <w:szCs w:val="24"/>
        </w:rPr>
        <w:t>Naphthalometric</w:t>
      </w:r>
      <w:proofErr w:type="spellEnd"/>
      <w:r w:rsidRPr="003478AF">
        <w:rPr>
          <w:rFonts w:ascii="Times New Roman" w:eastAsia="Times New Roman" w:hAnsi="Times New Roman" w:cs="Times New Roman"/>
          <w:sz w:val="24"/>
          <w:szCs w:val="24"/>
        </w:rPr>
        <w:t xml:space="preserve"> turbidity unit)</w:t>
      </w:r>
    </w:p>
    <w:p w14:paraId="21A8DAB7" w14:textId="77777777" w:rsidR="003478AF" w:rsidRPr="003478AF" w:rsidRDefault="003478AF" w:rsidP="003478AF">
      <w:pPr>
        <w:spacing w:before="100" w:beforeAutospacing="1" w:after="100" w:afterAutospacing="1" w:line="240" w:lineRule="auto"/>
        <w:outlineLvl w:val="2"/>
        <w:rPr>
          <w:rFonts w:ascii="Times New Roman" w:eastAsia="Times New Roman" w:hAnsi="Times New Roman" w:cs="Times New Roman"/>
          <w:b/>
          <w:bCs/>
          <w:sz w:val="27"/>
          <w:szCs w:val="27"/>
        </w:rPr>
      </w:pPr>
      <w:r w:rsidRPr="003478AF">
        <w:rPr>
          <w:rFonts w:ascii="Times New Roman" w:eastAsia="Times New Roman" w:hAnsi="Times New Roman" w:cs="Times New Roman"/>
          <w:b/>
          <w:bCs/>
          <w:sz w:val="27"/>
          <w:szCs w:val="27"/>
        </w:rPr>
        <w:t>3. Taste and odor:</w:t>
      </w:r>
    </w:p>
    <w:p w14:paraId="65DB7026" w14:textId="77777777" w:rsidR="003478AF" w:rsidRPr="003478AF" w:rsidRDefault="003478AF" w:rsidP="003478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478AF">
        <w:rPr>
          <w:rFonts w:ascii="Times New Roman" w:eastAsia="Times New Roman" w:hAnsi="Times New Roman" w:cs="Times New Roman"/>
          <w:sz w:val="24"/>
          <w:szCs w:val="24"/>
        </w:rPr>
        <w:t xml:space="preserve">Pure water is always tasteless and odorless. </w:t>
      </w:r>
      <w:proofErr w:type="gramStart"/>
      <w:r w:rsidRPr="003478AF">
        <w:rPr>
          <w:rFonts w:ascii="Times New Roman" w:eastAsia="Times New Roman" w:hAnsi="Times New Roman" w:cs="Times New Roman"/>
          <w:sz w:val="24"/>
          <w:szCs w:val="24"/>
        </w:rPr>
        <w:t>Therefore</w:t>
      </w:r>
      <w:proofErr w:type="gramEnd"/>
      <w:r w:rsidRPr="003478AF">
        <w:rPr>
          <w:rFonts w:ascii="Times New Roman" w:eastAsia="Times New Roman" w:hAnsi="Times New Roman" w:cs="Times New Roman"/>
          <w:sz w:val="24"/>
          <w:szCs w:val="24"/>
        </w:rPr>
        <w:t xml:space="preserve"> if any types of taste and odor is present, it indicates water pollution.</w:t>
      </w:r>
    </w:p>
    <w:p w14:paraId="2E6A618F" w14:textId="77777777" w:rsidR="003478AF" w:rsidRPr="003478AF" w:rsidRDefault="003478AF" w:rsidP="003478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478AF">
        <w:rPr>
          <w:rFonts w:ascii="Times New Roman" w:eastAsia="Times New Roman" w:hAnsi="Times New Roman" w:cs="Times New Roman"/>
          <w:sz w:val="24"/>
          <w:szCs w:val="24"/>
        </w:rPr>
        <w:t xml:space="preserve">Water taste and odor may </w:t>
      </w:r>
      <w:proofErr w:type="gramStart"/>
      <w:r w:rsidRPr="003478AF">
        <w:rPr>
          <w:rFonts w:ascii="Times New Roman" w:eastAsia="Times New Roman" w:hAnsi="Times New Roman" w:cs="Times New Roman"/>
          <w:sz w:val="24"/>
          <w:szCs w:val="24"/>
        </w:rPr>
        <w:t>develops</w:t>
      </w:r>
      <w:proofErr w:type="gramEnd"/>
      <w:r w:rsidRPr="003478AF">
        <w:rPr>
          <w:rFonts w:ascii="Times New Roman" w:eastAsia="Times New Roman" w:hAnsi="Times New Roman" w:cs="Times New Roman"/>
          <w:sz w:val="24"/>
          <w:szCs w:val="24"/>
        </w:rPr>
        <w:t xml:space="preserve"> due to natural or artificial regions.</w:t>
      </w:r>
    </w:p>
    <w:p w14:paraId="422D792D" w14:textId="77777777" w:rsidR="003478AF" w:rsidRPr="003478AF" w:rsidRDefault="003478AF" w:rsidP="003478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478AF">
        <w:rPr>
          <w:rFonts w:ascii="Times New Roman" w:eastAsia="Times New Roman" w:hAnsi="Times New Roman" w:cs="Times New Roman"/>
          <w:sz w:val="24"/>
          <w:szCs w:val="24"/>
        </w:rPr>
        <w:t>Artificial region for taste and odor in water is due to disinfection process (chlorination). Some natural impurities dissolved in water can also give taste and odor.</w:t>
      </w:r>
    </w:p>
    <w:p w14:paraId="658E7F19" w14:textId="77777777" w:rsidR="003478AF" w:rsidRPr="003478AF" w:rsidRDefault="003478AF" w:rsidP="003478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478AF">
        <w:rPr>
          <w:rFonts w:ascii="Times New Roman" w:eastAsia="Times New Roman" w:hAnsi="Times New Roman" w:cs="Times New Roman"/>
          <w:sz w:val="24"/>
          <w:szCs w:val="24"/>
        </w:rPr>
        <w:t xml:space="preserve">Inorganic salts such as NaCl, </w:t>
      </w:r>
      <w:proofErr w:type="spellStart"/>
      <w:r w:rsidRPr="003478AF">
        <w:rPr>
          <w:rFonts w:ascii="Times New Roman" w:eastAsia="Times New Roman" w:hAnsi="Times New Roman" w:cs="Times New Roman"/>
          <w:sz w:val="24"/>
          <w:szCs w:val="24"/>
        </w:rPr>
        <w:t>KCl</w:t>
      </w:r>
      <w:proofErr w:type="spellEnd"/>
      <w:r w:rsidRPr="003478AF">
        <w:rPr>
          <w:rFonts w:ascii="Times New Roman" w:eastAsia="Times New Roman" w:hAnsi="Times New Roman" w:cs="Times New Roman"/>
          <w:sz w:val="24"/>
          <w:szCs w:val="24"/>
        </w:rPr>
        <w:t xml:space="preserve"> </w:t>
      </w:r>
      <w:proofErr w:type="spellStart"/>
      <w:r w:rsidRPr="003478AF">
        <w:rPr>
          <w:rFonts w:ascii="Times New Roman" w:eastAsia="Times New Roman" w:hAnsi="Times New Roman" w:cs="Times New Roman"/>
          <w:sz w:val="24"/>
          <w:szCs w:val="24"/>
        </w:rPr>
        <w:t>etc</w:t>
      </w:r>
      <w:proofErr w:type="spellEnd"/>
      <w:r w:rsidRPr="003478AF">
        <w:rPr>
          <w:rFonts w:ascii="Times New Roman" w:eastAsia="Times New Roman" w:hAnsi="Times New Roman" w:cs="Times New Roman"/>
          <w:sz w:val="24"/>
          <w:szCs w:val="24"/>
        </w:rPr>
        <w:t xml:space="preserve"> dissolve in water give taste whereas compounds like H2S can give both taste and odor.</w:t>
      </w:r>
    </w:p>
    <w:p w14:paraId="26AED46D" w14:textId="77777777" w:rsidR="003478AF" w:rsidRPr="003478AF" w:rsidRDefault="003478AF" w:rsidP="003478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478AF">
        <w:rPr>
          <w:rFonts w:ascii="Times New Roman" w:eastAsia="Times New Roman" w:hAnsi="Times New Roman" w:cs="Times New Roman"/>
          <w:sz w:val="24"/>
          <w:szCs w:val="24"/>
        </w:rPr>
        <w:t>Compounds giving taste and odor to water may be toxic to consumer, so drinking water should be taste less and odor less.</w:t>
      </w:r>
    </w:p>
    <w:p w14:paraId="1C18141F" w14:textId="77777777" w:rsidR="003478AF" w:rsidRPr="003478AF" w:rsidRDefault="003478AF" w:rsidP="003478AF">
      <w:pPr>
        <w:spacing w:before="100" w:beforeAutospacing="1" w:after="100" w:afterAutospacing="1" w:line="240" w:lineRule="auto"/>
        <w:outlineLvl w:val="2"/>
        <w:rPr>
          <w:rFonts w:ascii="Times New Roman" w:eastAsia="Times New Roman" w:hAnsi="Times New Roman" w:cs="Times New Roman"/>
          <w:b/>
          <w:bCs/>
          <w:sz w:val="27"/>
          <w:szCs w:val="27"/>
        </w:rPr>
      </w:pPr>
      <w:r w:rsidRPr="003478AF">
        <w:rPr>
          <w:rFonts w:ascii="Times New Roman" w:eastAsia="Times New Roman" w:hAnsi="Times New Roman" w:cs="Times New Roman"/>
          <w:b/>
          <w:bCs/>
          <w:sz w:val="27"/>
          <w:szCs w:val="27"/>
        </w:rPr>
        <w:t>4. Temperature:</w:t>
      </w:r>
    </w:p>
    <w:p w14:paraId="62C8976A" w14:textId="77777777" w:rsidR="003478AF" w:rsidRPr="003478AF" w:rsidRDefault="003478AF" w:rsidP="003478A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478AF">
        <w:rPr>
          <w:rFonts w:ascii="Times New Roman" w:eastAsia="Times New Roman" w:hAnsi="Times New Roman" w:cs="Times New Roman"/>
          <w:sz w:val="24"/>
          <w:szCs w:val="24"/>
        </w:rPr>
        <w:lastRenderedPageBreak/>
        <w:t>Temperature is not directly used to evaluate whether water is potable (drinkable) or not.</w:t>
      </w:r>
    </w:p>
    <w:p w14:paraId="4465B984" w14:textId="77777777" w:rsidR="003478AF" w:rsidRPr="003478AF" w:rsidRDefault="003478AF" w:rsidP="003478A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478AF">
        <w:rPr>
          <w:rFonts w:ascii="Times New Roman" w:eastAsia="Times New Roman" w:hAnsi="Times New Roman" w:cs="Times New Roman"/>
          <w:sz w:val="24"/>
          <w:szCs w:val="24"/>
        </w:rPr>
        <w:t>In natural water system like lake and river, temperature is very important physical factor that determines water quality. If temperature increase, solubility of Oxygen in water decreases.</w:t>
      </w:r>
    </w:p>
    <w:p w14:paraId="0D8AC809" w14:textId="77777777" w:rsidR="003478AF" w:rsidRPr="003478AF" w:rsidRDefault="003478AF" w:rsidP="003478AF">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3478AF">
        <w:rPr>
          <w:rFonts w:ascii="Times New Roman" w:eastAsia="Times New Roman" w:hAnsi="Times New Roman" w:cs="Times New Roman"/>
          <w:sz w:val="24"/>
          <w:szCs w:val="24"/>
        </w:rPr>
        <w:t>Furthermore</w:t>
      </w:r>
      <w:proofErr w:type="gramEnd"/>
      <w:r w:rsidRPr="003478AF">
        <w:rPr>
          <w:rFonts w:ascii="Times New Roman" w:eastAsia="Times New Roman" w:hAnsi="Times New Roman" w:cs="Times New Roman"/>
          <w:sz w:val="24"/>
          <w:szCs w:val="24"/>
        </w:rPr>
        <w:t xml:space="preserve"> rise in temperature increases the growth rate of aquatic microorganism, so they consume dissolved O2 faster and level of dissolved O2 decreases.</w:t>
      </w:r>
    </w:p>
    <w:p w14:paraId="2028B4E6" w14:textId="77777777" w:rsidR="003478AF" w:rsidRPr="003478AF" w:rsidRDefault="003478AF" w:rsidP="003478A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478AF">
        <w:rPr>
          <w:rFonts w:ascii="Times New Roman" w:eastAsia="Times New Roman" w:hAnsi="Times New Roman" w:cs="Times New Roman"/>
          <w:sz w:val="24"/>
          <w:szCs w:val="24"/>
        </w:rPr>
        <w:t>Similarly, temperature affects disinfection process because efficiency of disinfection is lower at lower temperature.</w:t>
      </w:r>
    </w:p>
    <w:p w14:paraId="54B094CD" w14:textId="77777777" w:rsidR="003478AF" w:rsidRPr="003478AF" w:rsidRDefault="003478AF" w:rsidP="003478AF">
      <w:pPr>
        <w:spacing w:before="100" w:beforeAutospacing="1" w:after="100" w:afterAutospacing="1" w:line="240" w:lineRule="auto"/>
        <w:outlineLvl w:val="2"/>
        <w:rPr>
          <w:rFonts w:ascii="Times New Roman" w:eastAsia="Times New Roman" w:hAnsi="Times New Roman" w:cs="Times New Roman"/>
          <w:b/>
          <w:bCs/>
          <w:sz w:val="27"/>
          <w:szCs w:val="27"/>
        </w:rPr>
      </w:pPr>
      <w:r w:rsidRPr="003478AF">
        <w:rPr>
          <w:rFonts w:ascii="Times New Roman" w:eastAsia="Times New Roman" w:hAnsi="Times New Roman" w:cs="Times New Roman"/>
          <w:b/>
          <w:bCs/>
          <w:sz w:val="27"/>
          <w:szCs w:val="27"/>
        </w:rPr>
        <w:t>5. Foam:</w:t>
      </w:r>
    </w:p>
    <w:p w14:paraId="15494D9F" w14:textId="77777777" w:rsidR="003478AF" w:rsidRPr="003478AF" w:rsidRDefault="003478AF" w:rsidP="003478A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478AF">
        <w:rPr>
          <w:rFonts w:ascii="Times New Roman" w:eastAsia="Times New Roman" w:hAnsi="Times New Roman" w:cs="Times New Roman"/>
          <w:sz w:val="24"/>
          <w:szCs w:val="24"/>
        </w:rPr>
        <w:t xml:space="preserve">Foam in water id due to foaming substances like detergents, soaps </w:t>
      </w:r>
      <w:proofErr w:type="spellStart"/>
      <w:r w:rsidRPr="003478AF">
        <w:rPr>
          <w:rFonts w:ascii="Times New Roman" w:eastAsia="Times New Roman" w:hAnsi="Times New Roman" w:cs="Times New Roman"/>
          <w:sz w:val="24"/>
          <w:szCs w:val="24"/>
        </w:rPr>
        <w:t>etc</w:t>
      </w:r>
      <w:proofErr w:type="spellEnd"/>
      <w:r w:rsidRPr="003478AF">
        <w:rPr>
          <w:rFonts w:ascii="Times New Roman" w:eastAsia="Times New Roman" w:hAnsi="Times New Roman" w:cs="Times New Roman"/>
          <w:sz w:val="24"/>
          <w:szCs w:val="24"/>
        </w:rPr>
        <w:t xml:space="preserve"> dissolve in water. Foam is regarded as dangerous in natural water system because it creates anaerobic condition.</w:t>
      </w:r>
    </w:p>
    <w:p w14:paraId="38339BBD" w14:textId="77777777" w:rsidR="003478AF" w:rsidRPr="003478AF" w:rsidRDefault="003478AF" w:rsidP="003478A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478AF">
        <w:rPr>
          <w:rFonts w:ascii="Times New Roman" w:eastAsia="Times New Roman" w:hAnsi="Times New Roman" w:cs="Times New Roman"/>
          <w:sz w:val="24"/>
          <w:szCs w:val="24"/>
        </w:rPr>
        <w:t xml:space="preserve">Some foaming substance is toxic to consumers. </w:t>
      </w:r>
      <w:proofErr w:type="gramStart"/>
      <w:r w:rsidRPr="003478AF">
        <w:rPr>
          <w:rFonts w:ascii="Times New Roman" w:eastAsia="Times New Roman" w:hAnsi="Times New Roman" w:cs="Times New Roman"/>
          <w:sz w:val="24"/>
          <w:szCs w:val="24"/>
        </w:rPr>
        <w:t>Therefore</w:t>
      </w:r>
      <w:proofErr w:type="gramEnd"/>
      <w:r w:rsidRPr="003478AF">
        <w:rPr>
          <w:rFonts w:ascii="Times New Roman" w:eastAsia="Times New Roman" w:hAnsi="Times New Roman" w:cs="Times New Roman"/>
          <w:sz w:val="24"/>
          <w:szCs w:val="24"/>
        </w:rPr>
        <w:t xml:space="preserve"> water with foam is not suitable for drinking purposes.</w:t>
      </w:r>
    </w:p>
    <w:p w14:paraId="2EEA665F" w14:textId="77777777" w:rsidR="003478AF" w:rsidRPr="003478AF" w:rsidRDefault="003478AF" w:rsidP="003478AF">
      <w:pPr>
        <w:spacing w:before="100" w:beforeAutospacing="1" w:after="100" w:afterAutospacing="1" w:line="240" w:lineRule="auto"/>
        <w:outlineLvl w:val="2"/>
        <w:rPr>
          <w:rFonts w:ascii="Times New Roman" w:eastAsia="Times New Roman" w:hAnsi="Times New Roman" w:cs="Times New Roman"/>
          <w:b/>
          <w:bCs/>
          <w:sz w:val="27"/>
          <w:szCs w:val="27"/>
        </w:rPr>
      </w:pPr>
      <w:r w:rsidRPr="003478AF">
        <w:rPr>
          <w:rFonts w:ascii="Times New Roman" w:eastAsia="Times New Roman" w:hAnsi="Times New Roman" w:cs="Times New Roman"/>
          <w:b/>
          <w:bCs/>
          <w:sz w:val="27"/>
          <w:szCs w:val="27"/>
        </w:rPr>
        <w:t>6. Conductivity:</w:t>
      </w:r>
    </w:p>
    <w:p w14:paraId="716613A4" w14:textId="77777777" w:rsidR="003478AF" w:rsidRPr="003478AF" w:rsidRDefault="003478AF" w:rsidP="003478A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478AF">
        <w:rPr>
          <w:rFonts w:ascii="Times New Roman" w:eastAsia="Times New Roman" w:hAnsi="Times New Roman" w:cs="Times New Roman"/>
          <w:sz w:val="24"/>
          <w:szCs w:val="24"/>
        </w:rPr>
        <w:t>Conductivity of water is mainly due to presence of ionizable inorganic compounds.</w:t>
      </w:r>
    </w:p>
    <w:p w14:paraId="740C5F34" w14:textId="77777777" w:rsidR="003478AF" w:rsidRPr="003478AF" w:rsidRDefault="003478AF" w:rsidP="003478A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478AF">
        <w:rPr>
          <w:rFonts w:ascii="Times New Roman" w:eastAsia="Times New Roman" w:hAnsi="Times New Roman" w:cs="Times New Roman"/>
          <w:sz w:val="24"/>
          <w:szCs w:val="24"/>
        </w:rPr>
        <w:t xml:space="preserve">Pure water has very low conductance. For </w:t>
      </w:r>
      <w:proofErr w:type="gramStart"/>
      <w:r w:rsidRPr="003478AF">
        <w:rPr>
          <w:rFonts w:ascii="Times New Roman" w:eastAsia="Times New Roman" w:hAnsi="Times New Roman" w:cs="Times New Roman"/>
          <w:sz w:val="24"/>
          <w:szCs w:val="24"/>
        </w:rPr>
        <w:t>example</w:t>
      </w:r>
      <w:proofErr w:type="gramEnd"/>
      <w:r w:rsidRPr="003478AF">
        <w:rPr>
          <w:rFonts w:ascii="Times New Roman" w:eastAsia="Times New Roman" w:hAnsi="Times New Roman" w:cs="Times New Roman"/>
          <w:sz w:val="24"/>
          <w:szCs w:val="24"/>
        </w:rPr>
        <w:t xml:space="preserve"> 1µ mho for distilled water. </w:t>
      </w:r>
      <w:proofErr w:type="gramStart"/>
      <w:r w:rsidRPr="003478AF">
        <w:rPr>
          <w:rFonts w:ascii="Times New Roman" w:eastAsia="Times New Roman" w:hAnsi="Times New Roman" w:cs="Times New Roman"/>
          <w:sz w:val="24"/>
          <w:szCs w:val="24"/>
        </w:rPr>
        <w:t>Therefore</w:t>
      </w:r>
      <w:proofErr w:type="gramEnd"/>
      <w:r w:rsidRPr="003478AF">
        <w:rPr>
          <w:rFonts w:ascii="Times New Roman" w:eastAsia="Times New Roman" w:hAnsi="Times New Roman" w:cs="Times New Roman"/>
          <w:sz w:val="24"/>
          <w:szCs w:val="24"/>
        </w:rPr>
        <w:t xml:space="preserve"> conductivity measurement indicates amount of ionizable inorganic compounds in water.</w:t>
      </w:r>
    </w:p>
    <w:p w14:paraId="19AD4BFF" w14:textId="77777777" w:rsidR="003478AF" w:rsidRPr="003478AF" w:rsidRDefault="003478AF" w:rsidP="003478AF">
      <w:pPr>
        <w:spacing w:before="100" w:beforeAutospacing="1" w:after="100" w:afterAutospacing="1" w:line="240" w:lineRule="auto"/>
        <w:outlineLvl w:val="2"/>
        <w:rPr>
          <w:rFonts w:ascii="Times New Roman" w:eastAsia="Times New Roman" w:hAnsi="Times New Roman" w:cs="Times New Roman"/>
          <w:b/>
          <w:bCs/>
          <w:sz w:val="27"/>
          <w:szCs w:val="27"/>
        </w:rPr>
      </w:pPr>
      <w:r w:rsidRPr="003478AF">
        <w:rPr>
          <w:rFonts w:ascii="Times New Roman" w:eastAsia="Times New Roman" w:hAnsi="Times New Roman" w:cs="Times New Roman"/>
          <w:b/>
          <w:bCs/>
          <w:sz w:val="27"/>
          <w:szCs w:val="27"/>
        </w:rPr>
        <w:t>7. Total dissolved solid:</w:t>
      </w:r>
    </w:p>
    <w:p w14:paraId="28494417" w14:textId="77777777" w:rsidR="003478AF" w:rsidRPr="003478AF" w:rsidRDefault="003478AF" w:rsidP="003478A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478AF">
        <w:rPr>
          <w:rFonts w:ascii="Times New Roman" w:eastAsia="Times New Roman" w:hAnsi="Times New Roman" w:cs="Times New Roman"/>
          <w:sz w:val="24"/>
          <w:szCs w:val="24"/>
        </w:rPr>
        <w:t>If water is filtered to remove suspended solid, the remaining solid in water indicates total dissolved solid.</w:t>
      </w:r>
    </w:p>
    <w:p w14:paraId="1DC5E0A7" w14:textId="77777777" w:rsidR="003478AF" w:rsidRPr="003478AF" w:rsidRDefault="003478AF" w:rsidP="003478A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478AF">
        <w:rPr>
          <w:rFonts w:ascii="Times New Roman" w:eastAsia="Times New Roman" w:hAnsi="Times New Roman" w:cs="Times New Roman"/>
          <w:sz w:val="24"/>
          <w:szCs w:val="24"/>
        </w:rPr>
        <w:t xml:space="preserve">Dissolved solid may be organic (animal or plants waste) or inorganic compounds (carbonate, sulfate, bicarbonate </w:t>
      </w:r>
      <w:proofErr w:type="spellStart"/>
      <w:r w:rsidRPr="003478AF">
        <w:rPr>
          <w:rFonts w:ascii="Times New Roman" w:eastAsia="Times New Roman" w:hAnsi="Times New Roman" w:cs="Times New Roman"/>
          <w:sz w:val="24"/>
          <w:szCs w:val="24"/>
        </w:rPr>
        <w:t>etc</w:t>
      </w:r>
      <w:proofErr w:type="spellEnd"/>
      <w:r w:rsidRPr="003478AF">
        <w:rPr>
          <w:rFonts w:ascii="Times New Roman" w:eastAsia="Times New Roman" w:hAnsi="Times New Roman" w:cs="Times New Roman"/>
          <w:sz w:val="24"/>
          <w:szCs w:val="24"/>
        </w:rPr>
        <w:t xml:space="preserve">). These compounds give variety of effects like hardness, taste, odor </w:t>
      </w:r>
      <w:proofErr w:type="spellStart"/>
      <w:r w:rsidRPr="003478AF">
        <w:rPr>
          <w:rFonts w:ascii="Times New Roman" w:eastAsia="Times New Roman" w:hAnsi="Times New Roman" w:cs="Times New Roman"/>
          <w:sz w:val="24"/>
          <w:szCs w:val="24"/>
        </w:rPr>
        <w:t>etc</w:t>
      </w:r>
      <w:proofErr w:type="spellEnd"/>
      <w:r w:rsidRPr="003478AF">
        <w:rPr>
          <w:rFonts w:ascii="Times New Roman" w:eastAsia="Times New Roman" w:hAnsi="Times New Roman" w:cs="Times New Roman"/>
          <w:sz w:val="24"/>
          <w:szCs w:val="24"/>
        </w:rPr>
        <w:t xml:space="preserve"> depending on nature of dissolved solid.</w:t>
      </w:r>
    </w:p>
    <w:p w14:paraId="4B482648" w14:textId="77777777" w:rsidR="003478AF" w:rsidRPr="003478AF" w:rsidRDefault="003478AF" w:rsidP="003478A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478AF">
        <w:rPr>
          <w:rFonts w:ascii="Times New Roman" w:eastAsia="Times New Roman" w:hAnsi="Times New Roman" w:cs="Times New Roman"/>
          <w:sz w:val="24"/>
          <w:szCs w:val="24"/>
        </w:rPr>
        <w:t>If the dissolved solid in water exceeds 300 mg/</w:t>
      </w:r>
      <w:proofErr w:type="spellStart"/>
      <w:r w:rsidRPr="003478AF">
        <w:rPr>
          <w:rFonts w:ascii="Times New Roman" w:eastAsia="Times New Roman" w:hAnsi="Times New Roman" w:cs="Times New Roman"/>
          <w:sz w:val="24"/>
          <w:szCs w:val="24"/>
        </w:rPr>
        <w:t>ltr</w:t>
      </w:r>
      <w:proofErr w:type="spellEnd"/>
      <w:r w:rsidRPr="003478AF">
        <w:rPr>
          <w:rFonts w:ascii="Times New Roman" w:eastAsia="Times New Roman" w:hAnsi="Times New Roman" w:cs="Times New Roman"/>
          <w:sz w:val="24"/>
          <w:szCs w:val="24"/>
        </w:rPr>
        <w:t>, it adversely affects living organisms as well as industrial products.</w:t>
      </w:r>
    </w:p>
    <w:p w14:paraId="245F19B3" w14:textId="2FE86737" w:rsidR="0095399D" w:rsidRDefault="0095399D"/>
    <w:p w14:paraId="01CC672D" w14:textId="199ED3AF" w:rsidR="003478AF" w:rsidRDefault="003478AF"/>
    <w:p w14:paraId="7D2BAC1A" w14:textId="0F7655E3" w:rsidR="003478AF" w:rsidRDefault="003478AF"/>
    <w:p w14:paraId="49C9A36E" w14:textId="578F951E" w:rsidR="003478AF" w:rsidRDefault="003478AF"/>
    <w:p w14:paraId="3A5877CA" w14:textId="6EF85CB1" w:rsidR="003478AF" w:rsidRDefault="003478AF"/>
    <w:p w14:paraId="4908EA1C" w14:textId="760A1F17" w:rsidR="003478AF" w:rsidRDefault="003478AF"/>
    <w:p w14:paraId="7D57BD46" w14:textId="2A051374" w:rsidR="003478AF" w:rsidRDefault="003478AF"/>
    <w:p w14:paraId="1FC807B5" w14:textId="57DC77EE" w:rsidR="003478AF" w:rsidRDefault="003478AF"/>
    <w:p w14:paraId="4CF8F59F" w14:textId="77777777" w:rsidR="003478AF" w:rsidRDefault="003478AF" w:rsidP="003478AF">
      <w:pPr>
        <w:pStyle w:val="Heading2"/>
      </w:pPr>
      <w:r>
        <w:rPr>
          <w:rStyle w:val="Strong"/>
          <w:b w:val="0"/>
          <w:bCs w:val="0"/>
        </w:rPr>
        <w:lastRenderedPageBreak/>
        <w:t>Physical Characteristics of Water</w:t>
      </w:r>
    </w:p>
    <w:p w14:paraId="05F3C4DC" w14:textId="77777777" w:rsidR="003478AF" w:rsidRDefault="003478AF" w:rsidP="003478AF">
      <w:pPr>
        <w:pStyle w:val="Heading3"/>
      </w:pPr>
      <w:r>
        <w:t>1. Turbidity of Water</w:t>
      </w:r>
    </w:p>
    <w:p w14:paraId="73D3D534" w14:textId="77777777" w:rsidR="003478AF" w:rsidRDefault="003478AF" w:rsidP="003478AF">
      <w:pPr>
        <w:pStyle w:val="NormalWeb"/>
      </w:pPr>
      <w:r>
        <w:t>The turbidity is measured by a turbidity rod or by a turbidity meter with optical observations and is expressed as the amount of suspended matter in mg/l or parts per million (ppm).</w:t>
      </w:r>
    </w:p>
    <w:p w14:paraId="20A72F51" w14:textId="77777777" w:rsidR="003478AF" w:rsidRDefault="003478AF" w:rsidP="003478AF">
      <w:pPr>
        <w:pStyle w:val="NormalWeb"/>
      </w:pPr>
      <w:r>
        <w:t>For water, ppm and mg/l are approximately equal.</w:t>
      </w:r>
    </w:p>
    <w:p w14:paraId="48CF00FB" w14:textId="77777777" w:rsidR="003478AF" w:rsidRDefault="003478AF" w:rsidP="003478AF">
      <w:pPr>
        <w:pStyle w:val="NormalWeb"/>
      </w:pPr>
      <w:r>
        <w:t xml:space="preserve">The standard unit is that which is produced by one milligram of finely divided silica (fuller’s earth) in one </w:t>
      </w:r>
      <w:proofErr w:type="spellStart"/>
      <w:r>
        <w:t>litre</w:t>
      </w:r>
      <w:proofErr w:type="spellEnd"/>
      <w:r>
        <w:t xml:space="preserve"> of distilled water.</w:t>
      </w:r>
    </w:p>
    <w:p w14:paraId="48656CC2" w14:textId="77777777" w:rsidR="003478AF" w:rsidRDefault="003478AF" w:rsidP="003478AF">
      <w:pPr>
        <w:pStyle w:val="Heading4"/>
      </w:pPr>
      <w:r>
        <w:t>Turbidity Meters</w:t>
      </w:r>
    </w:p>
    <w:p w14:paraId="760A2491" w14:textId="77777777" w:rsidR="003478AF" w:rsidRDefault="003478AF" w:rsidP="003478AF">
      <w:pPr>
        <w:pStyle w:val="NormalWeb"/>
      </w:pPr>
      <w:r>
        <w:rPr>
          <w:b/>
          <w:bCs/>
        </w:rPr>
        <w:t>Turbidity Rod:</w:t>
      </w:r>
    </w:p>
    <w:p w14:paraId="7E29C38F" w14:textId="77777777" w:rsidR="003478AF" w:rsidRDefault="003478AF" w:rsidP="003478AF">
      <w:pPr>
        <w:pStyle w:val="NormalWeb"/>
      </w:pPr>
      <w:r>
        <w:t xml:space="preserve">The turbidity can be easily measured in the field with the help of a turbidity rod. It consists of an </w:t>
      </w:r>
      <w:proofErr w:type="spellStart"/>
      <w:r>
        <w:t>aluminium</w:t>
      </w:r>
      <w:proofErr w:type="spellEnd"/>
      <w:r>
        <w:t xml:space="preserve"> rod which is graduated as to give turbidity directly in silica units (mg/l)</w:t>
      </w:r>
    </w:p>
    <w:p w14:paraId="234052F1" w14:textId="77777777" w:rsidR="003478AF" w:rsidRDefault="003478AF" w:rsidP="003478AF">
      <w:pPr>
        <w:pStyle w:val="NormalWeb"/>
      </w:pPr>
      <w:r>
        <w:rPr>
          <w:b/>
          <w:bCs/>
        </w:rPr>
        <w:t>Turbidimeter:</w:t>
      </w:r>
    </w:p>
    <w:p w14:paraId="75BAA31E" w14:textId="77777777" w:rsidR="003478AF" w:rsidRDefault="003478AF" w:rsidP="003478AF">
      <w:pPr>
        <w:pStyle w:val="NormalWeb"/>
      </w:pPr>
      <w:r>
        <w:t>The turbidity can be easily measured in the laboratory with the help of a instruments called turbidity meter. In general, a turbidity meter works on the principle of measuring the interference caused by the water sample to the passage of light rays.</w:t>
      </w:r>
    </w:p>
    <w:p w14:paraId="14109F40" w14:textId="77777777" w:rsidR="003478AF" w:rsidRDefault="003478AF" w:rsidP="003478AF">
      <w:pPr>
        <w:pStyle w:val="NormalWeb"/>
      </w:pPr>
      <w:r>
        <w:rPr>
          <w:b/>
          <w:bCs/>
        </w:rPr>
        <w:t>Jackson’s candle Turbidimeter:</w:t>
      </w:r>
    </w:p>
    <w:p w14:paraId="5CBA1CB6" w14:textId="77777777" w:rsidR="003478AF" w:rsidRDefault="003478AF" w:rsidP="003478AF">
      <w:pPr>
        <w:pStyle w:val="NormalWeb"/>
      </w:pPr>
      <w:r>
        <w:t xml:space="preserve">The height of water column will therefore be more for less turbid water and vice versa. Longer the light path </w:t>
      </w:r>
      <w:proofErr w:type="gramStart"/>
      <w:r>
        <w:t>lower</w:t>
      </w:r>
      <w:proofErr w:type="gramEnd"/>
      <w:r>
        <w:t xml:space="preserve"> the turbidity. Such a turbidimeter </w:t>
      </w:r>
      <w:proofErr w:type="spellStart"/>
      <w:r>
        <w:t>can not</w:t>
      </w:r>
      <w:proofErr w:type="spellEnd"/>
      <w:r>
        <w:t xml:space="preserve"> measure turbidites lower than 25 JTU.</w:t>
      </w:r>
    </w:p>
    <w:p w14:paraId="6AEC5060" w14:textId="77777777" w:rsidR="003478AF" w:rsidRDefault="003478AF" w:rsidP="003478AF">
      <w:pPr>
        <w:pStyle w:val="NormalWeb"/>
      </w:pPr>
      <w:r>
        <w:t xml:space="preserve">It can be used for natural sources only and </w:t>
      </w:r>
      <w:proofErr w:type="spellStart"/>
      <w:r>
        <w:t>can not</w:t>
      </w:r>
      <w:proofErr w:type="spellEnd"/>
      <w:r>
        <w:t xml:space="preserve"> be used to measure the turbidity of treated water supplies, for which </w:t>
      </w:r>
      <w:r>
        <w:rPr>
          <w:b/>
          <w:bCs/>
        </w:rPr>
        <w:t>Baylis turbidity meter </w:t>
      </w:r>
      <w:r>
        <w:t xml:space="preserve">or </w:t>
      </w:r>
      <w:r>
        <w:rPr>
          <w:b/>
          <w:bCs/>
        </w:rPr>
        <w:t>modern nephelometers</w:t>
      </w:r>
      <w:r>
        <w:t xml:space="preserve"> are used.</w:t>
      </w:r>
    </w:p>
    <w:p w14:paraId="06D4600D" w14:textId="77777777" w:rsidR="003478AF" w:rsidRDefault="003478AF" w:rsidP="003478AF">
      <w:pPr>
        <w:pStyle w:val="NormalWeb"/>
      </w:pPr>
      <w:r>
        <w:rPr>
          <w:b/>
          <w:bCs/>
        </w:rPr>
        <w:t>Baylis Turbidimeters</w:t>
      </w:r>
    </w:p>
    <w:p w14:paraId="1C7578DD" w14:textId="77777777" w:rsidR="003478AF" w:rsidRDefault="003478AF" w:rsidP="003478AF">
      <w:pPr>
        <w:pStyle w:val="NormalWeb"/>
      </w:pPr>
      <w:r>
        <w:t xml:space="preserve">One of the two glass tubes is filled with water sample (whose turbidity I to be measured) and the other is filled with standard water solution of known turbidity. The electric bulb is lighted and the blue </w:t>
      </w:r>
      <w:proofErr w:type="spellStart"/>
      <w:r>
        <w:t>colour</w:t>
      </w:r>
      <w:proofErr w:type="spellEnd"/>
      <w:r>
        <w:t xml:space="preserve"> in both the tubes is observed from the top of the instrument.</w:t>
      </w:r>
    </w:p>
    <w:p w14:paraId="61AA7B38" w14:textId="77777777" w:rsidR="003478AF" w:rsidRDefault="003478AF" w:rsidP="003478AF">
      <w:pPr>
        <w:pStyle w:val="NormalWeb"/>
      </w:pPr>
      <w:r>
        <w:rPr>
          <w:b/>
          <w:bCs/>
        </w:rPr>
        <w:t>Modern Nephelometer:</w:t>
      </w:r>
      <w:r>
        <w:t xml:space="preserve"> for low turbidity less than 1 unit.</w:t>
      </w:r>
    </w:p>
    <w:p w14:paraId="6445F160" w14:textId="77777777" w:rsidR="003478AF" w:rsidRDefault="003478AF" w:rsidP="003478AF">
      <w:pPr>
        <w:pStyle w:val="NormalWeb"/>
      </w:pPr>
      <w:r>
        <w:t>NTU – Nephelometric Turbidity Units</w:t>
      </w:r>
    </w:p>
    <w:p w14:paraId="6A49EE80" w14:textId="77777777" w:rsidR="003478AF" w:rsidRDefault="003478AF" w:rsidP="003478AF">
      <w:pPr>
        <w:pStyle w:val="NormalWeb"/>
      </w:pPr>
      <w:r>
        <w:t xml:space="preserve">FTU – </w:t>
      </w:r>
      <w:proofErr w:type="spellStart"/>
      <w:r>
        <w:t>Formazin</w:t>
      </w:r>
      <w:proofErr w:type="spellEnd"/>
      <w:r>
        <w:t xml:space="preserve"> Turbidity Units</w:t>
      </w:r>
    </w:p>
    <w:p w14:paraId="314FA3A8" w14:textId="77777777" w:rsidR="003478AF" w:rsidRDefault="003478AF" w:rsidP="003478AF">
      <w:pPr>
        <w:pStyle w:val="NormalWeb"/>
      </w:pPr>
      <w:r>
        <w:rPr>
          <w:b/>
          <w:bCs/>
        </w:rPr>
        <w:lastRenderedPageBreak/>
        <w:t>Ratio turbidimeter:</w:t>
      </w:r>
      <w:r>
        <w:t xml:space="preserve"> River water has maximum amount of turbidity.</w:t>
      </w:r>
    </w:p>
    <w:p w14:paraId="574620DF" w14:textId="77777777" w:rsidR="003478AF" w:rsidRDefault="003478AF" w:rsidP="003478AF">
      <w:pPr>
        <w:pStyle w:val="Heading3"/>
      </w:pPr>
      <w:r>
        <w:t xml:space="preserve">2. </w:t>
      </w:r>
      <w:proofErr w:type="spellStart"/>
      <w:r>
        <w:t>Colour</w:t>
      </w:r>
      <w:proofErr w:type="spellEnd"/>
    </w:p>
    <w:p w14:paraId="3867F7BC" w14:textId="77777777" w:rsidR="003478AF" w:rsidRDefault="003478AF" w:rsidP="003478AF">
      <w:pPr>
        <w:pStyle w:val="NormalWeb"/>
      </w:pPr>
      <w:r>
        <w:t xml:space="preserve">The presence of </w:t>
      </w:r>
      <w:proofErr w:type="spellStart"/>
      <w:r>
        <w:t>colour</w:t>
      </w:r>
      <w:proofErr w:type="spellEnd"/>
      <w:r>
        <w:t xml:space="preserve"> in water is not objectionable from health point of view, but may spoil the </w:t>
      </w:r>
      <w:proofErr w:type="spellStart"/>
      <w:r>
        <w:t>colour</w:t>
      </w:r>
      <w:proofErr w:type="spellEnd"/>
      <w:r>
        <w:t xml:space="preserve"> of the clothes being washed. The standard unit of </w:t>
      </w:r>
      <w:proofErr w:type="spellStart"/>
      <w:r>
        <w:t>colour</w:t>
      </w:r>
      <w:proofErr w:type="spellEnd"/>
      <w:r>
        <w:t xml:space="preserve"> is that which is produced by one milligram of platinum cobalt dissolved in one </w:t>
      </w:r>
      <w:proofErr w:type="spellStart"/>
      <w:r>
        <w:t>litre</w:t>
      </w:r>
      <w:proofErr w:type="spellEnd"/>
      <w:r>
        <w:t xml:space="preserve"> of distilled water.</w:t>
      </w:r>
    </w:p>
    <w:p w14:paraId="0797B048" w14:textId="77777777" w:rsidR="003478AF" w:rsidRDefault="003478AF" w:rsidP="003478AF">
      <w:pPr>
        <w:pStyle w:val="NormalWeb"/>
      </w:pPr>
      <w:r>
        <w:t xml:space="preserve">For public supplies, the </w:t>
      </w:r>
      <w:proofErr w:type="spellStart"/>
      <w:r>
        <w:t>colour</w:t>
      </w:r>
      <w:proofErr w:type="spellEnd"/>
      <w:r>
        <w:t xml:space="preserve"> number on cobalt scale should not exceed 20 and should be preferably less than 10.</w:t>
      </w:r>
    </w:p>
    <w:p w14:paraId="61526A7C" w14:textId="77777777" w:rsidR="003478AF" w:rsidRDefault="003478AF" w:rsidP="003478AF">
      <w:pPr>
        <w:pStyle w:val="NormalWeb"/>
      </w:pPr>
      <w:proofErr w:type="spellStart"/>
      <w:r>
        <w:t>Colour</w:t>
      </w:r>
      <w:proofErr w:type="spellEnd"/>
      <w:r>
        <w:t xml:space="preserve"> determined by an instrument is known as </w:t>
      </w:r>
      <w:r>
        <w:rPr>
          <w:b/>
          <w:bCs/>
        </w:rPr>
        <w:t>tintometer.</w:t>
      </w:r>
    </w:p>
    <w:p w14:paraId="31CBF6F5" w14:textId="77777777" w:rsidR="003478AF" w:rsidRDefault="003478AF" w:rsidP="003478AF">
      <w:pPr>
        <w:pStyle w:val="Heading3"/>
      </w:pPr>
      <w:r>
        <w:t xml:space="preserve">3. Taste and </w:t>
      </w:r>
      <w:proofErr w:type="spellStart"/>
      <w:r>
        <w:t>Odour</w:t>
      </w:r>
      <w:proofErr w:type="spellEnd"/>
    </w:p>
    <w:p w14:paraId="78CDDBA8" w14:textId="77777777" w:rsidR="003478AF" w:rsidRDefault="003478AF" w:rsidP="003478AF">
      <w:pPr>
        <w:pStyle w:val="NormalWeb"/>
      </w:pPr>
      <w:r>
        <w:t xml:space="preserve">The extent of taste or </w:t>
      </w:r>
      <w:proofErr w:type="spellStart"/>
      <w:r>
        <w:t>odour</w:t>
      </w:r>
      <w:proofErr w:type="spellEnd"/>
      <w:r>
        <w:t xml:space="preserve"> present in a particular sample of water is measured by a term called </w:t>
      </w:r>
      <w:proofErr w:type="spellStart"/>
      <w:r>
        <w:rPr>
          <w:b/>
          <w:bCs/>
        </w:rPr>
        <w:t>odour</w:t>
      </w:r>
      <w:proofErr w:type="spellEnd"/>
      <w:r>
        <w:t xml:space="preserve"> </w:t>
      </w:r>
      <w:r>
        <w:rPr>
          <w:b/>
          <w:bCs/>
        </w:rPr>
        <w:t>intensity</w:t>
      </w:r>
      <w:r>
        <w:t xml:space="preserve">, which is related with the </w:t>
      </w:r>
      <w:r>
        <w:rPr>
          <w:b/>
          <w:bCs/>
        </w:rPr>
        <w:t xml:space="preserve">threshold </w:t>
      </w:r>
      <w:proofErr w:type="spellStart"/>
      <w:r>
        <w:rPr>
          <w:b/>
          <w:bCs/>
        </w:rPr>
        <w:t>odour</w:t>
      </w:r>
      <w:proofErr w:type="spellEnd"/>
      <w:r>
        <w:rPr>
          <w:b/>
          <w:bCs/>
        </w:rPr>
        <w:t xml:space="preserve"> </w:t>
      </w:r>
      <w:r>
        <w:t xml:space="preserve">or </w:t>
      </w:r>
      <w:r>
        <w:rPr>
          <w:b/>
          <w:bCs/>
        </w:rPr>
        <w:t xml:space="preserve">threshold </w:t>
      </w:r>
      <w:proofErr w:type="spellStart"/>
      <w:r>
        <w:rPr>
          <w:b/>
          <w:bCs/>
        </w:rPr>
        <w:t>odour</w:t>
      </w:r>
      <w:proofErr w:type="spellEnd"/>
      <w:r>
        <w:rPr>
          <w:b/>
          <w:bCs/>
        </w:rPr>
        <w:t xml:space="preserve"> number.</w:t>
      </w:r>
    </w:p>
    <w:p w14:paraId="0C70C740" w14:textId="77777777" w:rsidR="003478AF" w:rsidRDefault="003478AF" w:rsidP="003478AF">
      <w:pPr>
        <w:pStyle w:val="NormalWeb"/>
      </w:pPr>
      <w:r>
        <w:t xml:space="preserve">Water to be tested is therefore gradually diluted with </w:t>
      </w:r>
      <w:proofErr w:type="spellStart"/>
      <w:r>
        <w:t>odour</w:t>
      </w:r>
      <w:proofErr w:type="spellEnd"/>
      <w:r>
        <w:t xml:space="preserve"> free water, and the mixture at which the detection of </w:t>
      </w:r>
      <w:proofErr w:type="spellStart"/>
      <w:r>
        <w:t>odour</w:t>
      </w:r>
      <w:proofErr w:type="spellEnd"/>
      <w:r>
        <w:t xml:space="preserve"> by human observation is just lost, is determined. The number of times the sample is diluted represents the threshold </w:t>
      </w:r>
      <w:proofErr w:type="spellStart"/>
      <w:r>
        <w:t>odour</w:t>
      </w:r>
      <w:proofErr w:type="spellEnd"/>
      <w:r>
        <w:t xml:space="preserve"> number.</w:t>
      </w:r>
    </w:p>
    <w:p w14:paraId="5D98A89B" w14:textId="77777777" w:rsidR="003478AF" w:rsidRDefault="003478AF" w:rsidP="003478AF">
      <w:pPr>
        <w:pStyle w:val="NormalWeb"/>
      </w:pPr>
      <w:r>
        <w:t xml:space="preserve">For public supplies, the water should generally free from </w:t>
      </w:r>
      <w:proofErr w:type="spellStart"/>
      <w:r>
        <w:t>odour</w:t>
      </w:r>
      <w:proofErr w:type="spellEnd"/>
      <w:r>
        <w:t>, i.e. the threshold number should be 1 and should never exceed 3.</w:t>
      </w:r>
    </w:p>
    <w:p w14:paraId="448931A7" w14:textId="77777777" w:rsidR="003478AF" w:rsidRDefault="003478AF" w:rsidP="003478AF">
      <w:pPr>
        <w:pStyle w:val="Heading3"/>
      </w:pPr>
      <w:r>
        <w:t>4. Temperature of Water</w:t>
      </w:r>
    </w:p>
    <w:p w14:paraId="5E42AA5C" w14:textId="5C1E0B85" w:rsidR="003478AF" w:rsidRDefault="003478AF" w:rsidP="003478AF">
      <w:pPr>
        <w:pStyle w:val="NormalWeb"/>
      </w:pPr>
      <w:r>
        <w:t xml:space="preserve">For potable water, temperature of about </w:t>
      </w:r>
      <w:proofErr w:type="spellStart"/>
      <w:r>
        <w:t>about</w:t>
      </w:r>
      <w:proofErr w:type="spellEnd"/>
      <w:r>
        <w:t xml:space="preserve"> </w:t>
      </w:r>
      <w:r>
        <w:rPr>
          <w:noProof/>
        </w:rPr>
        <w:drawing>
          <wp:inline distT="0" distB="0" distL="0" distR="0" wp14:anchorId="6B19D1B2" wp14:editId="3EEB18AA">
            <wp:extent cx="276225" cy="200025"/>
            <wp:effectExtent l="0" t="0" r="9525" b="9525"/>
            <wp:docPr id="10" name="Picture 10" descr="clip_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t xml:space="preserve">C is desirable. It should not be more than </w:t>
      </w:r>
      <w:r>
        <w:rPr>
          <w:noProof/>
        </w:rPr>
        <w:drawing>
          <wp:inline distT="0" distB="0" distL="0" distR="0" wp14:anchorId="588E7D18" wp14:editId="34E22083">
            <wp:extent cx="295275" cy="200025"/>
            <wp:effectExtent l="0" t="0" r="9525" b="9525"/>
            <wp:docPr id="9" name="Picture 9" descr="clip_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_image0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75" cy="200025"/>
                    </a:xfrm>
                    <a:prstGeom prst="rect">
                      <a:avLst/>
                    </a:prstGeom>
                    <a:noFill/>
                    <a:ln>
                      <a:noFill/>
                    </a:ln>
                  </pic:spPr>
                </pic:pic>
              </a:graphicData>
            </a:graphic>
          </wp:inline>
        </w:drawing>
      </w:r>
      <w:r>
        <w:t>C.</w:t>
      </w:r>
    </w:p>
    <w:p w14:paraId="3E8E6B55" w14:textId="77777777" w:rsidR="003478AF" w:rsidRDefault="003478AF" w:rsidP="003478AF">
      <w:pPr>
        <w:pStyle w:val="Heading3"/>
      </w:pPr>
      <w:r>
        <w:t>5. Specific Conductivity</w:t>
      </w:r>
    </w:p>
    <w:p w14:paraId="78B86288" w14:textId="77777777" w:rsidR="003478AF" w:rsidRDefault="003478AF" w:rsidP="003478AF">
      <w:pPr>
        <w:pStyle w:val="NormalWeb"/>
      </w:pPr>
      <w:r>
        <w:t>The total amount of dissolved salts present in water can be easily estimated by measuring the specific conductivity of water.</w:t>
      </w:r>
    </w:p>
    <w:p w14:paraId="54A9069F" w14:textId="77777777" w:rsidR="003478AF" w:rsidRDefault="003478AF" w:rsidP="003478AF">
      <w:pPr>
        <w:pStyle w:val="Heading2"/>
      </w:pPr>
      <w:r>
        <w:rPr>
          <w:rStyle w:val="Strong"/>
          <w:b w:val="0"/>
          <w:bCs w:val="0"/>
        </w:rPr>
        <w:t>Chemical Characteristics of Water</w:t>
      </w:r>
    </w:p>
    <w:p w14:paraId="736FEE7B" w14:textId="77777777" w:rsidR="003478AF" w:rsidRDefault="003478AF" w:rsidP="003478AF">
      <w:pPr>
        <w:pStyle w:val="Heading3"/>
      </w:pPr>
      <w:r>
        <w:t>1. Total Solids and Suspended Solids</w:t>
      </w:r>
    </w:p>
    <w:p w14:paraId="281CD407" w14:textId="77777777" w:rsidR="003478AF" w:rsidRDefault="003478AF" w:rsidP="003478AF">
      <w:pPr>
        <w:pStyle w:val="NormalWeb"/>
      </w:pPr>
      <w:r>
        <w:t>Total solids (suspended solids + dissolved solids) can be obtained by evaporating a sample of water and weighing the dry residue left and weighing the residue left on the filter paper.</w:t>
      </w:r>
    </w:p>
    <w:p w14:paraId="74FEE762" w14:textId="77777777" w:rsidR="003478AF" w:rsidRDefault="003478AF" w:rsidP="003478AF">
      <w:pPr>
        <w:pStyle w:val="NormalWeb"/>
      </w:pPr>
      <w:r>
        <w:t xml:space="preserve">The suspended solid can be found by filtering the water sample. Total permissible </w:t>
      </w:r>
      <w:proofErr w:type="gramStart"/>
      <w:r>
        <w:t>amount</w:t>
      </w:r>
      <w:proofErr w:type="gramEnd"/>
      <w:r>
        <w:t xml:space="preserve"> of solids in water is generally limited to 500 ppm.</w:t>
      </w:r>
    </w:p>
    <w:p w14:paraId="71FF8872" w14:textId="77777777" w:rsidR="003478AF" w:rsidRDefault="003478AF" w:rsidP="003478AF">
      <w:pPr>
        <w:pStyle w:val="Heading3"/>
      </w:pPr>
      <w:r>
        <w:lastRenderedPageBreak/>
        <w:t>2. pH value of Water</w:t>
      </w:r>
    </w:p>
    <w:p w14:paraId="73226257" w14:textId="681F568F" w:rsidR="003478AF" w:rsidRDefault="003478AF" w:rsidP="003478AF">
      <w:pPr>
        <w:pStyle w:val="NormalWeb"/>
      </w:pPr>
      <w:r>
        <w:rPr>
          <w:noProof/>
        </w:rPr>
        <w:drawing>
          <wp:inline distT="0" distB="0" distL="0" distR="0" wp14:anchorId="6D61DD0E" wp14:editId="60278B7E">
            <wp:extent cx="1876425" cy="400050"/>
            <wp:effectExtent l="0" t="0" r="9525" b="0"/>
            <wp:docPr id="8" name="Picture 8" descr="clip_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6425" cy="400050"/>
                    </a:xfrm>
                    <a:prstGeom prst="rect">
                      <a:avLst/>
                    </a:prstGeom>
                    <a:noFill/>
                    <a:ln>
                      <a:noFill/>
                    </a:ln>
                  </pic:spPr>
                </pic:pic>
              </a:graphicData>
            </a:graphic>
          </wp:inline>
        </w:drawing>
      </w:r>
    </w:p>
    <w:p w14:paraId="09239739" w14:textId="6BFC8A68" w:rsidR="003478AF" w:rsidRDefault="003478AF" w:rsidP="003478AF">
      <w:pPr>
        <w:pStyle w:val="NormalWeb"/>
      </w:pPr>
      <w:r>
        <w:t xml:space="preserve">If </w:t>
      </w:r>
      <w:r>
        <w:rPr>
          <w:noProof/>
        </w:rPr>
        <w:drawing>
          <wp:inline distT="0" distB="0" distL="0" distR="0" wp14:anchorId="5E6A4C08" wp14:editId="61CF6257">
            <wp:extent cx="266700" cy="190500"/>
            <wp:effectExtent l="0" t="0" r="0" b="0"/>
            <wp:docPr id="7" name="Picture 7" descr="clip_image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p_image0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 cy="190500"/>
                    </a:xfrm>
                    <a:prstGeom prst="rect">
                      <a:avLst/>
                    </a:prstGeom>
                    <a:noFill/>
                    <a:ln>
                      <a:noFill/>
                    </a:ln>
                  </pic:spPr>
                </pic:pic>
              </a:graphicData>
            </a:graphic>
          </wp:inline>
        </w:drawing>
      </w:r>
      <w:r>
        <w:t>concentration increases, pH decreases and then it will be acidic.</w:t>
      </w:r>
    </w:p>
    <w:p w14:paraId="356D23AC" w14:textId="1466F82A" w:rsidR="003478AF" w:rsidRDefault="003478AF" w:rsidP="003478AF">
      <w:pPr>
        <w:pStyle w:val="NormalWeb"/>
      </w:pPr>
      <w:r>
        <w:t xml:space="preserve">If </w:t>
      </w:r>
      <w:r>
        <w:rPr>
          <w:noProof/>
        </w:rPr>
        <w:drawing>
          <wp:inline distT="0" distB="0" distL="0" distR="0" wp14:anchorId="2EF3C91E" wp14:editId="1371EB92">
            <wp:extent cx="266700" cy="190500"/>
            <wp:effectExtent l="0" t="0" r="0" b="0"/>
            <wp:docPr id="6" name="Picture 6" descr="clip_image0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p_image00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 cy="190500"/>
                    </a:xfrm>
                    <a:prstGeom prst="rect">
                      <a:avLst/>
                    </a:prstGeom>
                    <a:noFill/>
                    <a:ln>
                      <a:noFill/>
                    </a:ln>
                  </pic:spPr>
                </pic:pic>
              </a:graphicData>
            </a:graphic>
          </wp:inline>
        </w:drawing>
      </w:r>
      <w:r>
        <w:t>concentration decreases, pH increases and then it will be alkaline.</w:t>
      </w:r>
    </w:p>
    <w:p w14:paraId="36FE5FA4" w14:textId="6D2CEED4" w:rsidR="003478AF" w:rsidRDefault="003478AF" w:rsidP="003478AF">
      <w:pPr>
        <w:pStyle w:val="NormalWeb"/>
      </w:pPr>
      <w:r>
        <w:rPr>
          <w:noProof/>
        </w:rPr>
        <w:drawing>
          <wp:inline distT="0" distB="0" distL="0" distR="0" wp14:anchorId="59774130" wp14:editId="562BE63F">
            <wp:extent cx="1409700" cy="219075"/>
            <wp:effectExtent l="0" t="0" r="0" b="9525"/>
            <wp:docPr id="5" name="Picture 5" descr="clip_image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p_image0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9700" cy="219075"/>
                    </a:xfrm>
                    <a:prstGeom prst="rect">
                      <a:avLst/>
                    </a:prstGeom>
                    <a:noFill/>
                    <a:ln>
                      <a:noFill/>
                    </a:ln>
                  </pic:spPr>
                </pic:pic>
              </a:graphicData>
            </a:graphic>
          </wp:inline>
        </w:drawing>
      </w:r>
    </w:p>
    <w:p w14:paraId="57A7EE78" w14:textId="77777777" w:rsidR="003478AF" w:rsidRDefault="003478AF" w:rsidP="003478AF">
      <w:pPr>
        <w:pStyle w:val="NormalWeb"/>
      </w:pPr>
      <w:r>
        <w:t>pH + pOH = 14</w:t>
      </w:r>
    </w:p>
    <w:p w14:paraId="60744DE7" w14:textId="77777777" w:rsidR="003478AF" w:rsidRDefault="003478AF" w:rsidP="003478AF">
      <w:pPr>
        <w:pStyle w:val="NormalWeb"/>
      </w:pPr>
      <w:r>
        <w:t>if the pH of water is more than 7, it will be alkaline and if it is less than 7, it will be acidic.</w:t>
      </w:r>
    </w:p>
    <w:p w14:paraId="68DD8EBA" w14:textId="77777777" w:rsidR="003478AF" w:rsidRDefault="003478AF" w:rsidP="003478AF">
      <w:pPr>
        <w:pStyle w:val="NormalWeb"/>
      </w:pPr>
      <w:r>
        <w:t>The alkalinity is caused by the presence of bicarbonate of calcium and magnesium or by the carbonates of hydroxides of sodium, potassium, calcium and magnesium.</w:t>
      </w:r>
    </w:p>
    <w:p w14:paraId="16B9606C" w14:textId="77777777" w:rsidR="003478AF" w:rsidRDefault="003478AF" w:rsidP="003478AF">
      <w:pPr>
        <w:pStyle w:val="NormalWeb"/>
      </w:pPr>
      <w:r>
        <w:t>Some, but not all of the compounds that cause alkalinity also cause hardness.</w:t>
      </w:r>
    </w:p>
    <w:p w14:paraId="60B4C375" w14:textId="77777777" w:rsidR="003478AF" w:rsidRDefault="003478AF" w:rsidP="003478AF">
      <w:pPr>
        <w:pStyle w:val="NormalWeb"/>
      </w:pPr>
      <w:r>
        <w:rPr>
          <w:b/>
          <w:bCs/>
        </w:rPr>
        <w:t>pH Measurement:</w:t>
      </w:r>
    </w:p>
    <w:p w14:paraId="11BB5080" w14:textId="77777777" w:rsidR="003478AF" w:rsidRDefault="003478AF" w:rsidP="003478AF">
      <w:pPr>
        <w:pStyle w:val="NormalWeb"/>
      </w:pPr>
      <w:r>
        <w:t xml:space="preserve">the pH value of water can be measured quickly and automatically with the help of a </w:t>
      </w:r>
      <w:r>
        <w:rPr>
          <w:b/>
          <w:bCs/>
        </w:rPr>
        <w:t>Potentiometer.</w:t>
      </w:r>
    </w:p>
    <w:p w14:paraId="5A0BEEAD" w14:textId="77777777" w:rsidR="003478AF" w:rsidRDefault="003478AF" w:rsidP="003478AF">
      <w:pPr>
        <w:pStyle w:val="NormalWeb"/>
      </w:pPr>
      <w:r>
        <w:t>The pH can also be measured by indicators as given below:</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43"/>
        <w:gridCol w:w="2345"/>
        <w:gridCol w:w="1261"/>
        <w:gridCol w:w="1898"/>
      </w:tblGrid>
      <w:tr w:rsidR="003478AF" w14:paraId="00771192" w14:textId="77777777" w:rsidTr="003478A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D05B2F" w14:textId="77777777" w:rsidR="003478AF" w:rsidRDefault="003478AF">
            <w:r>
              <w:rPr>
                <w:b/>
                <w:bCs/>
              </w:rPr>
              <w:t xml:space="preserve">Indicator </w:t>
            </w:r>
          </w:p>
        </w:tc>
        <w:tc>
          <w:tcPr>
            <w:tcW w:w="0" w:type="auto"/>
            <w:tcBorders>
              <w:top w:val="outset" w:sz="6" w:space="0" w:color="auto"/>
              <w:left w:val="outset" w:sz="6" w:space="0" w:color="auto"/>
              <w:bottom w:val="outset" w:sz="6" w:space="0" w:color="auto"/>
              <w:right w:val="outset" w:sz="6" w:space="0" w:color="auto"/>
            </w:tcBorders>
            <w:vAlign w:val="center"/>
            <w:hideMark/>
          </w:tcPr>
          <w:p w14:paraId="5246E8F9" w14:textId="77777777" w:rsidR="003478AF" w:rsidRDefault="003478AF">
            <w:r>
              <w:rPr>
                <w:b/>
                <w:bCs/>
              </w:rPr>
              <w:t xml:space="preserve">pH range of indicator dye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5647C91" w14:textId="77777777" w:rsidR="003478AF" w:rsidRDefault="003478AF">
            <w:r>
              <w:rPr>
                <w:b/>
                <w:bCs/>
              </w:rPr>
              <w:t xml:space="preserve">Original color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B6D8F" w14:textId="77777777" w:rsidR="003478AF" w:rsidRDefault="003478AF">
            <w:r>
              <w:rPr>
                <w:b/>
                <w:bCs/>
              </w:rPr>
              <w:t xml:space="preserve">Final color produced </w:t>
            </w:r>
          </w:p>
        </w:tc>
      </w:tr>
      <w:tr w:rsidR="003478AF" w14:paraId="2B73EE02" w14:textId="77777777" w:rsidTr="003478A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E9C303" w14:textId="77777777" w:rsidR="003478AF" w:rsidRDefault="003478AF">
            <w:r>
              <w:rPr>
                <w:b/>
                <w:bCs/>
              </w:rPr>
              <w:t>Methyl ora</w:t>
            </w:r>
            <w:bookmarkStart w:id="0" w:name="_GoBack"/>
            <w:bookmarkEnd w:id="0"/>
            <w:r>
              <w:rPr>
                <w:b/>
                <w:bCs/>
              </w:rPr>
              <w:t xml:space="preserve">nge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B340B" w14:textId="77777777" w:rsidR="003478AF" w:rsidRDefault="003478AF">
            <w:r>
              <w:t>2.8 – 4.4</w:t>
            </w:r>
          </w:p>
        </w:tc>
        <w:tc>
          <w:tcPr>
            <w:tcW w:w="0" w:type="auto"/>
            <w:tcBorders>
              <w:top w:val="outset" w:sz="6" w:space="0" w:color="auto"/>
              <w:left w:val="outset" w:sz="6" w:space="0" w:color="auto"/>
              <w:bottom w:val="outset" w:sz="6" w:space="0" w:color="auto"/>
              <w:right w:val="outset" w:sz="6" w:space="0" w:color="auto"/>
            </w:tcBorders>
            <w:vAlign w:val="center"/>
            <w:hideMark/>
          </w:tcPr>
          <w:p w14:paraId="363842DE" w14:textId="77777777" w:rsidR="003478AF" w:rsidRDefault="003478AF">
            <w:r>
              <w:t>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A1352" w14:textId="77777777" w:rsidR="003478AF" w:rsidRDefault="003478AF">
            <w:r>
              <w:t>Yellow</w:t>
            </w:r>
          </w:p>
        </w:tc>
      </w:tr>
      <w:tr w:rsidR="003478AF" w14:paraId="616E31CB" w14:textId="77777777" w:rsidTr="003478A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7E8591" w14:textId="77777777" w:rsidR="003478AF" w:rsidRDefault="003478AF">
            <w:r>
              <w:rPr>
                <w:b/>
                <w:bCs/>
              </w:rPr>
              <w:t xml:space="preserve">Methyl red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D6C00D" w14:textId="77777777" w:rsidR="003478AF" w:rsidRDefault="003478AF">
            <w:r>
              <w:t>4.4 – 6.2</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28B4A" w14:textId="77777777" w:rsidR="003478AF" w:rsidRDefault="003478AF">
            <w:r>
              <w:t>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2F6642F" w14:textId="77777777" w:rsidR="003478AF" w:rsidRDefault="003478AF">
            <w:r>
              <w:t>Yellow</w:t>
            </w:r>
          </w:p>
        </w:tc>
      </w:tr>
      <w:tr w:rsidR="003478AF" w14:paraId="3D4BA987" w14:textId="77777777" w:rsidTr="003478A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7926F7" w14:textId="77777777" w:rsidR="003478AF" w:rsidRDefault="003478AF">
            <w:r>
              <w:rPr>
                <w:b/>
                <w:bCs/>
              </w:rPr>
              <w:t xml:space="preserve">Phenol red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D8B2FD" w14:textId="77777777" w:rsidR="003478AF" w:rsidRDefault="003478AF">
            <w:r>
              <w:t>6.8 – 8.4</w:t>
            </w:r>
          </w:p>
        </w:tc>
        <w:tc>
          <w:tcPr>
            <w:tcW w:w="0" w:type="auto"/>
            <w:tcBorders>
              <w:top w:val="outset" w:sz="6" w:space="0" w:color="auto"/>
              <w:left w:val="outset" w:sz="6" w:space="0" w:color="auto"/>
              <w:bottom w:val="outset" w:sz="6" w:space="0" w:color="auto"/>
              <w:right w:val="outset" w:sz="6" w:space="0" w:color="auto"/>
            </w:tcBorders>
            <w:vAlign w:val="center"/>
            <w:hideMark/>
          </w:tcPr>
          <w:p w14:paraId="015764E9" w14:textId="77777777" w:rsidR="003478AF" w:rsidRDefault="003478AF">
            <w:r>
              <w:t>Yellow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10C6FFAF" w14:textId="77777777" w:rsidR="003478AF" w:rsidRDefault="003478AF">
            <w:r>
              <w:t>Red</w:t>
            </w:r>
          </w:p>
        </w:tc>
      </w:tr>
      <w:tr w:rsidR="003478AF" w14:paraId="2F8E9424" w14:textId="77777777" w:rsidTr="003478A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B373EE" w14:textId="77777777" w:rsidR="003478AF" w:rsidRDefault="003478AF">
            <w:r>
              <w:rPr>
                <w:b/>
                <w:bCs/>
              </w:rPr>
              <w:t xml:space="preserve">Phenolphthalein </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31F04" w14:textId="77777777" w:rsidR="003478AF" w:rsidRDefault="003478AF">
            <w:r>
              <w:t>8.6 – 10.3</w:t>
            </w:r>
          </w:p>
        </w:tc>
        <w:tc>
          <w:tcPr>
            <w:tcW w:w="0" w:type="auto"/>
            <w:tcBorders>
              <w:top w:val="outset" w:sz="6" w:space="0" w:color="auto"/>
              <w:left w:val="outset" w:sz="6" w:space="0" w:color="auto"/>
              <w:bottom w:val="outset" w:sz="6" w:space="0" w:color="auto"/>
              <w:right w:val="outset" w:sz="6" w:space="0" w:color="auto"/>
            </w:tcBorders>
            <w:vAlign w:val="center"/>
            <w:hideMark/>
          </w:tcPr>
          <w:p w14:paraId="6879C713" w14:textId="77777777" w:rsidR="003478AF" w:rsidRDefault="003478AF">
            <w:r>
              <w:t>Yellow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22D71007" w14:textId="77777777" w:rsidR="003478AF" w:rsidRDefault="003478AF">
            <w:r>
              <w:t>Red</w:t>
            </w:r>
          </w:p>
        </w:tc>
      </w:tr>
    </w:tbl>
    <w:p w14:paraId="0BD5FA61" w14:textId="77777777" w:rsidR="003478AF" w:rsidRDefault="003478AF" w:rsidP="003478AF">
      <w:pPr>
        <w:pStyle w:val="NormalWeb"/>
      </w:pPr>
      <w:r>
        <w:t>Permissible pH value for public supplies may range between 6.6 to 8.4.</w:t>
      </w:r>
    </w:p>
    <w:p w14:paraId="2AF311CA" w14:textId="77777777" w:rsidR="003478AF" w:rsidRDefault="003478AF" w:rsidP="003478AF">
      <w:pPr>
        <w:pStyle w:val="NormalWeb"/>
      </w:pPr>
      <w:r>
        <w:t>The lower value of pH may cause incrustation, sediment deposits, difficulty in chlorination.</w:t>
      </w:r>
    </w:p>
    <w:p w14:paraId="49FE2EDA" w14:textId="77777777" w:rsidR="003478AF" w:rsidRDefault="003478AF" w:rsidP="003478AF">
      <w:pPr>
        <w:pStyle w:val="Heading3"/>
      </w:pPr>
      <w:r>
        <w:t>3. Hardness of Water</w:t>
      </w:r>
    </w:p>
    <w:p w14:paraId="37582B13" w14:textId="77777777" w:rsidR="003478AF" w:rsidRDefault="003478AF" w:rsidP="003478AF">
      <w:pPr>
        <w:pStyle w:val="NormalWeb"/>
      </w:pPr>
      <w:r>
        <w:t>Hard waters are undesirable because they may lead to greater soap consumption, scaling of boilers, causing corrosion and incrustation of pipes, making food tasteless etc.</w:t>
      </w:r>
    </w:p>
    <w:p w14:paraId="4C79557D" w14:textId="77777777" w:rsidR="003478AF" w:rsidRDefault="003478AF" w:rsidP="003478AF">
      <w:pPr>
        <w:pStyle w:val="NormalWeb"/>
      </w:pPr>
      <w:r>
        <w:rPr>
          <w:b/>
          <w:bCs/>
        </w:rPr>
        <w:lastRenderedPageBreak/>
        <w:t>Temporary Hardness</w:t>
      </w:r>
      <w:r>
        <w:t>: If bicarbonates and carbonates of calcium and magnesium are present in water, the water is render hard temporarily as this hardness can be removed to some extent by simple boiling or to full extent by adding lime to water. Such a hardness is known as temporary hardness or carbonate hardness.</w:t>
      </w:r>
    </w:p>
    <w:p w14:paraId="65D1713A" w14:textId="77777777" w:rsidR="003478AF" w:rsidRDefault="003478AF" w:rsidP="003478AF">
      <w:pPr>
        <w:pStyle w:val="NormalWeb"/>
      </w:pPr>
      <w:r>
        <w:rPr>
          <w:b/>
          <w:bCs/>
        </w:rPr>
        <w:t xml:space="preserve">Permanent Hardness: </w:t>
      </w:r>
      <w:r>
        <w:t xml:space="preserve">If sulphates, chlorides and nitrates of calcium or magnesium are present in water, they </w:t>
      </w:r>
      <w:proofErr w:type="spellStart"/>
      <w:r>
        <w:t>can not</w:t>
      </w:r>
      <w:proofErr w:type="spellEnd"/>
      <w:r>
        <w:t xml:space="preserve"> be removed at al by simple boiling and therefore, such water </w:t>
      </w:r>
      <w:proofErr w:type="gramStart"/>
      <w:r>
        <w:t>require</w:t>
      </w:r>
      <w:proofErr w:type="gramEnd"/>
      <w:r>
        <w:t xml:space="preserve"> special treatment for softening. Such a hardness is known as permanent hardness or non-carbonate hardness.</w:t>
      </w:r>
    </w:p>
    <w:p w14:paraId="2EF1AF97" w14:textId="77777777" w:rsidR="003478AF" w:rsidRDefault="003478AF" w:rsidP="003478AF">
      <w:pPr>
        <w:pStyle w:val="NormalWeb"/>
      </w:pPr>
      <w:r>
        <w:t>It is caused by sulphates, chlorides, nitrates of Ca and Mg.</w:t>
      </w:r>
    </w:p>
    <w:p w14:paraId="08E9EE74" w14:textId="77777777" w:rsidR="003478AF" w:rsidRDefault="003478AF" w:rsidP="003478AF">
      <w:pPr>
        <w:pStyle w:val="NormalWeb"/>
      </w:pPr>
      <w:r>
        <w:rPr>
          <w:b/>
          <w:bCs/>
        </w:rPr>
        <w:t>Carbonate hardness</w:t>
      </w:r>
      <w:r>
        <w:t xml:space="preserve"> = Total hardness or Alkalinity (</w:t>
      </w:r>
      <w:proofErr w:type="spellStart"/>
      <w:r>
        <w:t>which ever</w:t>
      </w:r>
      <w:proofErr w:type="spellEnd"/>
      <w:r>
        <w:t xml:space="preserve"> is less)</w:t>
      </w:r>
    </w:p>
    <w:p w14:paraId="116D8D45" w14:textId="77777777" w:rsidR="003478AF" w:rsidRDefault="003478AF" w:rsidP="003478AF">
      <w:pPr>
        <w:pStyle w:val="NormalWeb"/>
      </w:pPr>
      <w:r>
        <w:t>Non-carbonate hardness = Total hardness – Alkalinity</w:t>
      </w:r>
    </w:p>
    <w:p w14:paraId="32D13B3A" w14:textId="77777777" w:rsidR="003478AF" w:rsidRDefault="003478AF" w:rsidP="003478AF">
      <w:pPr>
        <w:numPr>
          <w:ilvl w:val="0"/>
          <w:numId w:val="9"/>
        </w:numPr>
        <w:spacing w:before="100" w:beforeAutospacing="1" w:after="100" w:afterAutospacing="1" w:line="240" w:lineRule="auto"/>
      </w:pPr>
      <w:r>
        <w:t xml:space="preserve">Carbonate hardness is equal to the total hardness or alkalinity </w:t>
      </w:r>
      <w:proofErr w:type="spellStart"/>
      <w:r>
        <w:t>which ever</w:t>
      </w:r>
      <w:proofErr w:type="spellEnd"/>
      <w:r>
        <w:t xml:space="preserve"> is less</w:t>
      </w:r>
    </w:p>
    <w:p w14:paraId="1FD9EB87" w14:textId="77777777" w:rsidR="003478AF" w:rsidRDefault="003478AF" w:rsidP="003478AF">
      <w:pPr>
        <w:numPr>
          <w:ilvl w:val="0"/>
          <w:numId w:val="9"/>
        </w:numPr>
        <w:spacing w:before="100" w:beforeAutospacing="1" w:after="100" w:afterAutospacing="1" w:line="240" w:lineRule="auto"/>
      </w:pPr>
      <w:r>
        <w:t>Non-carbonate hardness is the total hardness in excess of the alkalinity. If the alkalinity is equal to or greater than the total hardness, there is no non-carbonate hardness.</w:t>
      </w:r>
    </w:p>
    <w:p w14:paraId="062D4A27" w14:textId="77777777" w:rsidR="003478AF" w:rsidRDefault="003478AF" w:rsidP="003478AF">
      <w:pPr>
        <w:numPr>
          <w:ilvl w:val="0"/>
          <w:numId w:val="9"/>
        </w:numPr>
        <w:spacing w:before="100" w:beforeAutospacing="1" w:after="100" w:afterAutospacing="1" w:line="240" w:lineRule="auto"/>
      </w:pPr>
      <w:r>
        <w:t>One French degree of hardness is equal to 10mg/l of CaCO3.</w:t>
      </w:r>
    </w:p>
    <w:p w14:paraId="12825ED0" w14:textId="77777777" w:rsidR="003478AF" w:rsidRDefault="003478AF" w:rsidP="003478AF">
      <w:pPr>
        <w:numPr>
          <w:ilvl w:val="0"/>
          <w:numId w:val="9"/>
        </w:numPr>
        <w:spacing w:before="100" w:beforeAutospacing="1" w:after="100" w:afterAutospacing="1" w:line="240" w:lineRule="auto"/>
      </w:pPr>
      <w:r>
        <w:t>One British degree of hardness is equal to a hardness of 14.25mg/l.</w:t>
      </w:r>
    </w:p>
    <w:p w14:paraId="2E7BFE39" w14:textId="77777777" w:rsidR="003478AF" w:rsidRDefault="003478AF" w:rsidP="003478AF">
      <w:pPr>
        <w:numPr>
          <w:ilvl w:val="0"/>
          <w:numId w:val="9"/>
        </w:numPr>
        <w:spacing w:before="100" w:beforeAutospacing="1" w:after="100" w:afterAutospacing="1" w:line="240" w:lineRule="auto"/>
      </w:pPr>
      <w:r>
        <w:t xml:space="preserve">Water with hardness </w:t>
      </w:r>
      <w:proofErr w:type="spellStart"/>
      <w:r>
        <w:t>upto</w:t>
      </w:r>
      <w:proofErr w:type="spellEnd"/>
      <w:r>
        <w:t xml:space="preserve"> 75 ppm are considered soft and above 200 ppm are considered hard and in between is considered as moderately hard.</w:t>
      </w:r>
    </w:p>
    <w:p w14:paraId="65D48E12" w14:textId="77777777" w:rsidR="003478AF" w:rsidRDefault="003478AF" w:rsidP="003478AF">
      <w:pPr>
        <w:numPr>
          <w:ilvl w:val="0"/>
          <w:numId w:val="9"/>
        </w:numPr>
        <w:spacing w:before="100" w:beforeAutospacing="1" w:after="100" w:afterAutospacing="1" w:line="240" w:lineRule="auto"/>
      </w:pPr>
      <w:r>
        <w:t>Underground waters are generally harder than surface waters.</w:t>
      </w:r>
    </w:p>
    <w:p w14:paraId="265B3FAD" w14:textId="77777777" w:rsidR="003478AF" w:rsidRDefault="003478AF" w:rsidP="003478AF">
      <w:pPr>
        <w:numPr>
          <w:ilvl w:val="0"/>
          <w:numId w:val="9"/>
        </w:numPr>
        <w:spacing w:before="100" w:beforeAutospacing="1" w:after="100" w:afterAutospacing="1" w:line="240" w:lineRule="auto"/>
      </w:pPr>
      <w:r>
        <w:t>The prescribed hardness limit for public supplies range between 75 to 115 ppm.</w:t>
      </w:r>
    </w:p>
    <w:p w14:paraId="15A6A259" w14:textId="77777777" w:rsidR="003478AF" w:rsidRDefault="003478AF" w:rsidP="003478AF">
      <w:pPr>
        <w:pStyle w:val="Heading3"/>
      </w:pPr>
      <w:r>
        <w:t>4. Chloride Content</w:t>
      </w:r>
    </w:p>
    <w:p w14:paraId="34AEE349" w14:textId="77777777" w:rsidR="003478AF" w:rsidRDefault="003478AF" w:rsidP="003478AF">
      <w:pPr>
        <w:pStyle w:val="NormalWeb"/>
      </w:pPr>
      <w:r>
        <w:t>The chloride content of treated water to be supplied to the public should not exceed a value of about 250 ppm.</w:t>
      </w:r>
    </w:p>
    <w:p w14:paraId="34522EC7" w14:textId="77777777" w:rsidR="003478AF" w:rsidRDefault="003478AF" w:rsidP="003478AF">
      <w:pPr>
        <w:pStyle w:val="NormalWeb"/>
      </w:pPr>
      <w:r>
        <w:t>The chloride content of water can be measured by titrating the water with standard silver nitrate solution using potassium chromate as indicator.</w:t>
      </w:r>
    </w:p>
    <w:p w14:paraId="4FD9582A" w14:textId="77777777" w:rsidR="003478AF" w:rsidRDefault="003478AF" w:rsidP="003478AF">
      <w:pPr>
        <w:pStyle w:val="Heading3"/>
      </w:pPr>
      <w:r>
        <w:t>(5) Nitrogen Content</w:t>
      </w:r>
    </w:p>
    <w:p w14:paraId="60183539" w14:textId="77777777" w:rsidR="003478AF" w:rsidRDefault="003478AF" w:rsidP="003478AF">
      <w:pPr>
        <w:pStyle w:val="NormalWeb"/>
      </w:pPr>
      <w:r>
        <w:t>The presence of nitrogen in water may occur in one or more of the following reasons:</w:t>
      </w:r>
    </w:p>
    <w:p w14:paraId="1BBEB01D" w14:textId="77777777" w:rsidR="003478AF" w:rsidRDefault="003478AF" w:rsidP="003478AF">
      <w:pPr>
        <w:numPr>
          <w:ilvl w:val="0"/>
          <w:numId w:val="10"/>
        </w:numPr>
        <w:spacing w:before="100" w:beforeAutospacing="1" w:after="100" w:afterAutospacing="1" w:line="240" w:lineRule="auto"/>
      </w:pPr>
      <w:r>
        <w:rPr>
          <w:b/>
          <w:bCs/>
        </w:rPr>
        <w:t xml:space="preserve">Free ammonia: </w:t>
      </w:r>
      <w:r>
        <w:t>It indicates very first stage of decomposition of organic matter. It should not exceed 0.15mg/l</w:t>
      </w:r>
    </w:p>
    <w:p w14:paraId="7D770B4B" w14:textId="77777777" w:rsidR="003478AF" w:rsidRDefault="003478AF" w:rsidP="003478AF">
      <w:pPr>
        <w:numPr>
          <w:ilvl w:val="0"/>
          <w:numId w:val="10"/>
        </w:numPr>
        <w:spacing w:before="100" w:beforeAutospacing="1" w:after="100" w:afterAutospacing="1" w:line="240" w:lineRule="auto"/>
      </w:pPr>
      <w:r>
        <w:rPr>
          <w:b/>
          <w:bCs/>
        </w:rPr>
        <w:t xml:space="preserve">Albuminous or Organic Matter: </w:t>
      </w:r>
      <w:r>
        <w:t>It indicates the quantity of nitrogen present in water before the decomposition of organic molten has started. It should not exceed 0.3mg/l</w:t>
      </w:r>
    </w:p>
    <w:p w14:paraId="5AF93661" w14:textId="77777777" w:rsidR="003478AF" w:rsidRDefault="003478AF" w:rsidP="003478AF">
      <w:pPr>
        <w:numPr>
          <w:ilvl w:val="0"/>
          <w:numId w:val="10"/>
        </w:numPr>
        <w:spacing w:before="100" w:beforeAutospacing="1" w:after="100" w:afterAutospacing="1" w:line="240" w:lineRule="auto"/>
      </w:pPr>
      <w:r>
        <w:rPr>
          <w:b/>
          <w:bCs/>
        </w:rPr>
        <w:t xml:space="preserve">Nitrites: </w:t>
      </w:r>
      <w:r>
        <w:t>Not fully oxidized organic matter in water.</w:t>
      </w:r>
    </w:p>
    <w:p w14:paraId="25A80414" w14:textId="77777777" w:rsidR="003478AF" w:rsidRDefault="003478AF" w:rsidP="003478AF">
      <w:pPr>
        <w:numPr>
          <w:ilvl w:val="0"/>
          <w:numId w:val="10"/>
        </w:numPr>
        <w:spacing w:before="100" w:beforeAutospacing="1" w:after="100" w:afterAutospacing="1" w:line="240" w:lineRule="auto"/>
      </w:pPr>
      <w:r>
        <w:rPr>
          <w:b/>
          <w:bCs/>
        </w:rPr>
        <w:t xml:space="preserve">Nitrates: </w:t>
      </w:r>
      <w:r>
        <w:t>It indicates fully oxidized organic matter in water (representing old pollution).</w:t>
      </w:r>
    </w:p>
    <w:p w14:paraId="39B128C4" w14:textId="77777777" w:rsidR="003478AF" w:rsidRDefault="003478AF" w:rsidP="003478AF">
      <w:pPr>
        <w:numPr>
          <w:ilvl w:val="0"/>
          <w:numId w:val="11"/>
        </w:numPr>
        <w:spacing w:before="100" w:beforeAutospacing="1" w:after="100" w:afterAutospacing="1" w:line="240" w:lineRule="auto"/>
      </w:pPr>
      <w:r>
        <w:lastRenderedPageBreak/>
        <w:t xml:space="preserve">Nitrites is highly dangerous and therefore the permissible </w:t>
      </w:r>
      <w:proofErr w:type="gramStart"/>
      <w:r>
        <w:t>amount</w:t>
      </w:r>
      <w:proofErr w:type="gramEnd"/>
      <w:r>
        <w:t xml:space="preserve"> of nitrites in water should be nil.</w:t>
      </w:r>
    </w:p>
    <w:p w14:paraId="5C75B534" w14:textId="77777777" w:rsidR="003478AF" w:rsidRDefault="003478AF" w:rsidP="003478AF">
      <w:pPr>
        <w:numPr>
          <w:ilvl w:val="0"/>
          <w:numId w:val="11"/>
        </w:numPr>
        <w:spacing w:before="100" w:beforeAutospacing="1" w:after="100" w:afterAutospacing="1" w:line="240" w:lineRule="auto"/>
      </w:pPr>
      <w:r>
        <w:t xml:space="preserve">Ammonia nitrogen + organic nitrogen = </w:t>
      </w:r>
      <w:proofErr w:type="spellStart"/>
      <w:r>
        <w:t>kjeldahl</w:t>
      </w:r>
      <w:proofErr w:type="spellEnd"/>
      <w:r>
        <w:t xml:space="preserve"> nitrogen</w:t>
      </w:r>
    </w:p>
    <w:p w14:paraId="2AB5691A" w14:textId="77777777" w:rsidR="003478AF" w:rsidRDefault="003478AF" w:rsidP="003478AF">
      <w:pPr>
        <w:numPr>
          <w:ilvl w:val="0"/>
          <w:numId w:val="11"/>
        </w:numPr>
        <w:spacing w:before="100" w:beforeAutospacing="1" w:after="100" w:afterAutospacing="1" w:line="240" w:lineRule="auto"/>
      </w:pPr>
      <w:r>
        <w:t xml:space="preserve">Nitrates in water is not harmful. </w:t>
      </w:r>
      <w:proofErr w:type="gramStart"/>
      <w:r>
        <w:t>However</w:t>
      </w:r>
      <w:proofErr w:type="gramEnd"/>
      <w:r>
        <w:t xml:space="preserve"> the presence of too much of nitrates in water may adversely affect the health of infants causing a disease called </w:t>
      </w:r>
      <w:r>
        <w:rPr>
          <w:b/>
          <w:bCs/>
        </w:rPr>
        <w:t>methemoglobinemia </w:t>
      </w:r>
      <w:r>
        <w:t xml:space="preserve">commonly called </w:t>
      </w:r>
      <w:r>
        <w:rPr>
          <w:b/>
          <w:bCs/>
        </w:rPr>
        <w:t>blue baby disease.</w:t>
      </w:r>
    </w:p>
    <w:p w14:paraId="0C8DE2CA" w14:textId="77777777" w:rsidR="003478AF" w:rsidRDefault="003478AF" w:rsidP="003478AF">
      <w:pPr>
        <w:numPr>
          <w:ilvl w:val="0"/>
          <w:numId w:val="11"/>
        </w:numPr>
        <w:spacing w:before="100" w:beforeAutospacing="1" w:after="100" w:afterAutospacing="1" w:line="240" w:lineRule="auto"/>
      </w:pPr>
      <w:r>
        <w:t>The nitrate concentration in domestic water supplies is limited to 45 mg/l.</w:t>
      </w:r>
    </w:p>
    <w:p w14:paraId="3A4218C7" w14:textId="77777777" w:rsidR="003478AF" w:rsidRDefault="003478AF" w:rsidP="003478AF">
      <w:pPr>
        <w:pStyle w:val="Heading3"/>
      </w:pPr>
      <w:r>
        <w:t>6. Metal and other chemical substances in water:</w:t>
      </w:r>
    </w:p>
    <w:p w14:paraId="14BD6961" w14:textId="77777777" w:rsidR="003478AF" w:rsidRDefault="003478AF" w:rsidP="003478AF">
      <w:pPr>
        <w:pStyle w:val="NormalWeb"/>
      </w:pPr>
      <w:r>
        <w:t xml:space="preserve">Iron – 0.3ppm, excess of these cause </w:t>
      </w:r>
      <w:proofErr w:type="spellStart"/>
      <w:r>
        <w:t>discolouration</w:t>
      </w:r>
      <w:proofErr w:type="spellEnd"/>
      <w:r>
        <w:t xml:space="preserve"> of clothes.</w:t>
      </w:r>
    </w:p>
    <w:p w14:paraId="418074F9" w14:textId="77777777" w:rsidR="003478AF" w:rsidRDefault="003478AF" w:rsidP="003478AF">
      <w:pPr>
        <w:pStyle w:val="NormalWeb"/>
      </w:pPr>
      <w:r>
        <w:t>Manganese – 0.05ppm</w:t>
      </w:r>
    </w:p>
    <w:p w14:paraId="781439EA" w14:textId="77777777" w:rsidR="003478AF" w:rsidRDefault="003478AF" w:rsidP="003478AF">
      <w:pPr>
        <w:pStyle w:val="NormalWeb"/>
      </w:pPr>
      <w:r>
        <w:t>Copper – 1.3ppm</w:t>
      </w:r>
    </w:p>
    <w:p w14:paraId="3AFEAE75" w14:textId="77777777" w:rsidR="003478AF" w:rsidRDefault="003478AF" w:rsidP="003478AF">
      <w:pPr>
        <w:pStyle w:val="NormalWeb"/>
      </w:pPr>
      <w:r>
        <w:t>Sulphate – 250 ppm</w:t>
      </w:r>
    </w:p>
    <w:p w14:paraId="5777A06F" w14:textId="77777777" w:rsidR="003478AF" w:rsidRDefault="003478AF" w:rsidP="003478AF">
      <w:pPr>
        <w:pStyle w:val="NormalWeb"/>
      </w:pPr>
      <w:r>
        <w:t xml:space="preserve">Fluoride – 1.5 ppm, excess of this </w:t>
      </w:r>
      <w:proofErr w:type="gramStart"/>
      <w:r>
        <w:t>effects</w:t>
      </w:r>
      <w:proofErr w:type="gramEnd"/>
      <w:r>
        <w:t xml:space="preserve"> human lungs and other respiratory organs.</w:t>
      </w:r>
    </w:p>
    <w:p w14:paraId="2352ABAD" w14:textId="77777777" w:rsidR="003478AF" w:rsidRDefault="003478AF" w:rsidP="003478AF">
      <w:pPr>
        <w:pStyle w:val="NormalWeb"/>
      </w:pPr>
      <w:r>
        <w:t xml:space="preserve">Fluoride concentration of less than 0.8 – 1.0 ppm cause dental cavity (tooth decay). If fluoride concentration is greater than 1.5ppm, causing spotting and </w:t>
      </w:r>
      <w:proofErr w:type="spellStart"/>
      <w:r>
        <w:t>discolouration</w:t>
      </w:r>
      <w:proofErr w:type="spellEnd"/>
      <w:r>
        <w:t xml:space="preserve"> of teeth (a disease called fluorosis).</w:t>
      </w:r>
    </w:p>
    <w:p w14:paraId="3590CE29" w14:textId="77777777" w:rsidR="003478AF" w:rsidRDefault="003478AF" w:rsidP="003478AF">
      <w:pPr>
        <w:pStyle w:val="Heading3"/>
      </w:pPr>
      <w:r>
        <w:t>7. Dissolved gases</w:t>
      </w:r>
    </w:p>
    <w:p w14:paraId="0F41CB39" w14:textId="77777777" w:rsidR="003478AF" w:rsidRDefault="003478AF" w:rsidP="003478AF">
      <w:pPr>
        <w:pStyle w:val="NormalWeb"/>
      </w:pPr>
      <w:r>
        <w:t xml:space="preserve">Oxygen gas is generally absorbed by water from the atmosphere but it being consumed by unstable organic matter for their oxidation. Hence, if the oxygen present in water is found </w:t>
      </w:r>
      <w:proofErr w:type="spellStart"/>
      <w:r>
        <w:t>o</w:t>
      </w:r>
      <w:proofErr w:type="spellEnd"/>
      <w:r>
        <w:t xml:space="preserve"> be less than its saturation level, it indicates presence of organic matter and consequently making the waters suspicious.</w:t>
      </w:r>
    </w:p>
    <w:p w14:paraId="6A1DF264" w14:textId="77777777" w:rsidR="003478AF" w:rsidRDefault="003478AF" w:rsidP="003478AF">
      <w:pPr>
        <w:pStyle w:val="Heading3"/>
      </w:pPr>
      <w:r>
        <w:t>Biological Oxygen Demand (BOD):</w:t>
      </w:r>
    </w:p>
    <w:p w14:paraId="19E8D85F" w14:textId="77777777" w:rsidR="003478AF" w:rsidRDefault="003478AF" w:rsidP="003478AF">
      <w:pPr>
        <w:pStyle w:val="NormalWeb"/>
      </w:pPr>
      <w:r>
        <w:t>The extent of organic matter present in water sample can be estimated by supplying oxygen to this sample and finding the oxygen consumed by the organic matter present in water. This oxygen demand is known as Biological oxygen demand (BOD).</w:t>
      </w:r>
    </w:p>
    <w:p w14:paraId="14C17986" w14:textId="48CE69EA" w:rsidR="003478AF" w:rsidRDefault="003478AF" w:rsidP="003478AF">
      <w:pPr>
        <w:pStyle w:val="NormalWeb"/>
      </w:pPr>
      <w:r>
        <w:t xml:space="preserve">It is not practically possible to determine ultimate oxygen demand. Hence, BOD of water during the first five days at </w:t>
      </w:r>
      <w:r>
        <w:rPr>
          <w:noProof/>
        </w:rPr>
        <w:drawing>
          <wp:inline distT="0" distB="0" distL="0" distR="0" wp14:anchorId="4F0CBE9B" wp14:editId="48142B50">
            <wp:extent cx="295275" cy="200025"/>
            <wp:effectExtent l="0" t="0" r="9525" b="9525"/>
            <wp:docPr id="4" name="Picture 4" descr="clip_image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ip_image0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 cy="200025"/>
                    </a:xfrm>
                    <a:prstGeom prst="rect">
                      <a:avLst/>
                    </a:prstGeom>
                    <a:noFill/>
                    <a:ln>
                      <a:noFill/>
                    </a:ln>
                  </pic:spPr>
                </pic:pic>
              </a:graphicData>
            </a:graphic>
          </wp:inline>
        </w:drawing>
      </w:r>
      <w:r>
        <w:t>C is generally taken as the standard demand.</w:t>
      </w:r>
    </w:p>
    <w:p w14:paraId="5D5FC851" w14:textId="443CF5DB" w:rsidR="003478AF" w:rsidRDefault="003478AF" w:rsidP="003478AF">
      <w:pPr>
        <w:pStyle w:val="NormalWeb"/>
      </w:pPr>
      <w:r>
        <w:rPr>
          <w:noProof/>
        </w:rPr>
        <w:drawing>
          <wp:inline distT="0" distB="0" distL="0" distR="0" wp14:anchorId="36F916ED" wp14:editId="0075DA1B">
            <wp:extent cx="1733550" cy="190500"/>
            <wp:effectExtent l="0" t="0" r="0" b="0"/>
            <wp:docPr id="3" name="Picture 3" descr="clip_image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ip_image0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3550" cy="190500"/>
                    </a:xfrm>
                    <a:prstGeom prst="rect">
                      <a:avLst/>
                    </a:prstGeom>
                    <a:noFill/>
                    <a:ln>
                      <a:noFill/>
                    </a:ln>
                  </pic:spPr>
                </pic:pic>
              </a:graphicData>
            </a:graphic>
          </wp:inline>
        </w:drawing>
      </w:r>
      <w:r>
        <w:t>= Loss of oxygen in mg/l x dilution factor.</w:t>
      </w:r>
    </w:p>
    <w:p w14:paraId="3E94C5EF" w14:textId="77777777" w:rsidR="003478AF" w:rsidRDefault="003478AF" w:rsidP="003478AF">
      <w:pPr>
        <w:pStyle w:val="NormalWeb"/>
      </w:pPr>
      <w:r>
        <w:t>The BOD of safe drinking water must be nil.</w:t>
      </w:r>
    </w:p>
    <w:p w14:paraId="6C7A3AFD" w14:textId="77777777" w:rsidR="003478AF" w:rsidRDefault="003478AF" w:rsidP="003478AF">
      <w:pPr>
        <w:pStyle w:val="Heading2"/>
      </w:pPr>
      <w:r>
        <w:rPr>
          <w:rStyle w:val="Strong"/>
          <w:b w:val="0"/>
          <w:bCs w:val="0"/>
        </w:rPr>
        <w:lastRenderedPageBreak/>
        <w:t>Bacterial and Microscopic Characteristics of Water</w:t>
      </w:r>
    </w:p>
    <w:p w14:paraId="2835DB98" w14:textId="77777777" w:rsidR="003478AF" w:rsidRDefault="003478AF" w:rsidP="003478AF">
      <w:pPr>
        <w:pStyle w:val="NormalWeb"/>
      </w:pPr>
      <w:r>
        <w:t>Five types of parasitic organisms (i.e. bacteria, protozoa, viruses, worms and fungi) are generally known to be infective to main and are found in water.</w:t>
      </w:r>
    </w:p>
    <w:p w14:paraId="35362E69" w14:textId="77777777" w:rsidR="003478AF" w:rsidRDefault="003478AF" w:rsidP="003478AF">
      <w:pPr>
        <w:pStyle w:val="Heading3"/>
      </w:pPr>
      <w:r>
        <w:t>1. Bacteria</w:t>
      </w:r>
    </w:p>
    <w:p w14:paraId="7A9F43F7" w14:textId="77777777" w:rsidR="003478AF" w:rsidRDefault="003478AF" w:rsidP="003478AF">
      <w:pPr>
        <w:pStyle w:val="NormalWeb"/>
      </w:pPr>
      <w:r>
        <w:t>These are the minute single cell organisms possessing no defined nucleus and having no green material to help them manufacture their own food. They are reproduced by binary fusion and may of various shapes and sizes are 1 to 4 microns, examined by microscope.</w:t>
      </w:r>
    </w:p>
    <w:p w14:paraId="4AFF420E" w14:textId="77777777" w:rsidR="003478AF" w:rsidRDefault="003478AF" w:rsidP="003478AF">
      <w:pPr>
        <w:pStyle w:val="NormalWeb"/>
      </w:pPr>
      <w:r>
        <w:t>a) Non-</w:t>
      </w:r>
      <w:proofErr w:type="gramStart"/>
      <w:r>
        <w:t>disease causing</w:t>
      </w:r>
      <w:proofErr w:type="gramEnd"/>
      <w:r>
        <w:t xml:space="preserve"> bacteria – </w:t>
      </w:r>
      <w:proofErr w:type="spellStart"/>
      <w:r>
        <w:t>Non pathogenic</w:t>
      </w:r>
      <w:proofErr w:type="spellEnd"/>
      <w:r>
        <w:t xml:space="preserve"> bacteria.</w:t>
      </w:r>
    </w:p>
    <w:p w14:paraId="3D95FF82" w14:textId="77777777" w:rsidR="003478AF" w:rsidRDefault="003478AF" w:rsidP="003478AF">
      <w:pPr>
        <w:pStyle w:val="NormalWeb"/>
      </w:pPr>
      <w:r>
        <w:t>b) Disease causing bacteria – Pathogenic bacteria.</w:t>
      </w:r>
    </w:p>
    <w:p w14:paraId="3E77F1B2" w14:textId="77777777" w:rsidR="003478AF" w:rsidRDefault="003478AF" w:rsidP="003478AF">
      <w:pPr>
        <w:pStyle w:val="Heading3"/>
      </w:pPr>
      <w:r>
        <w:t>2. Protozoa</w:t>
      </w:r>
    </w:p>
    <w:p w14:paraId="1A8020D8" w14:textId="77777777" w:rsidR="003478AF" w:rsidRDefault="003478AF" w:rsidP="003478AF">
      <w:pPr>
        <w:pStyle w:val="NormalWeb"/>
      </w:pPr>
      <w:r>
        <w:t>These are single cell animals and are the lowest and the simplest form of animal life. They are bacteria eaters and thus destroy Pathogens. They are counted by microscope.</w:t>
      </w:r>
    </w:p>
    <w:p w14:paraId="312D2F1E" w14:textId="77777777" w:rsidR="003478AF" w:rsidRDefault="003478AF" w:rsidP="003478AF">
      <w:pPr>
        <w:pStyle w:val="Heading3"/>
      </w:pPr>
      <w:r>
        <w:t>Classification of bacteria based on oxygen requirement:</w:t>
      </w:r>
    </w:p>
    <w:p w14:paraId="2D7572B5" w14:textId="77777777" w:rsidR="003478AF" w:rsidRDefault="003478AF" w:rsidP="003478AF">
      <w:pPr>
        <w:numPr>
          <w:ilvl w:val="0"/>
          <w:numId w:val="12"/>
        </w:numPr>
        <w:spacing w:before="100" w:beforeAutospacing="1" w:after="100" w:afterAutospacing="1" w:line="240" w:lineRule="auto"/>
      </w:pPr>
      <w:r>
        <w:rPr>
          <w:b/>
          <w:bCs/>
        </w:rPr>
        <w:t>Aerobic bacteria:</w:t>
      </w:r>
      <w:r>
        <w:t xml:space="preserve"> Those which require oxygen for their survival.</w:t>
      </w:r>
    </w:p>
    <w:p w14:paraId="0DBE574F" w14:textId="77777777" w:rsidR="003478AF" w:rsidRDefault="003478AF" w:rsidP="003478AF">
      <w:pPr>
        <w:numPr>
          <w:ilvl w:val="0"/>
          <w:numId w:val="12"/>
        </w:numPr>
        <w:spacing w:before="100" w:beforeAutospacing="1" w:after="100" w:afterAutospacing="1" w:line="240" w:lineRule="auto"/>
      </w:pPr>
      <w:r>
        <w:rPr>
          <w:b/>
          <w:bCs/>
        </w:rPr>
        <w:t>Anaerobic bacteria:</w:t>
      </w:r>
      <w:r>
        <w:t xml:space="preserve"> Those which flourish in the absence of free oxygen.</w:t>
      </w:r>
    </w:p>
    <w:p w14:paraId="5A282519" w14:textId="77777777" w:rsidR="003478AF" w:rsidRDefault="003478AF" w:rsidP="003478AF">
      <w:pPr>
        <w:numPr>
          <w:ilvl w:val="0"/>
          <w:numId w:val="12"/>
        </w:numPr>
        <w:spacing w:before="100" w:beforeAutospacing="1" w:after="100" w:afterAutospacing="1" w:line="240" w:lineRule="auto"/>
      </w:pPr>
      <w:r>
        <w:rPr>
          <w:b/>
          <w:bCs/>
        </w:rPr>
        <w:t xml:space="preserve">Facultative bacteria: </w:t>
      </w:r>
      <w:r>
        <w:t>Those which can survive with or without free oxygen.</w:t>
      </w:r>
    </w:p>
    <w:p w14:paraId="51242126" w14:textId="77777777" w:rsidR="003478AF" w:rsidRDefault="003478AF" w:rsidP="003478AF">
      <w:pPr>
        <w:pStyle w:val="NormalWeb"/>
      </w:pPr>
      <w:r>
        <w:rPr>
          <w:b/>
          <w:bCs/>
        </w:rPr>
        <w:t>Pathogenic bacteria</w:t>
      </w:r>
    </w:p>
    <w:p w14:paraId="72188C50" w14:textId="77777777" w:rsidR="003478AF" w:rsidRDefault="003478AF" w:rsidP="003478AF">
      <w:pPr>
        <w:pStyle w:val="NormalWeb"/>
      </w:pPr>
      <w:r>
        <w:t>These can be tested and counted in the laboratories but with great difficulty. These tests are therefore, generally not performed in routine to check up of the water quality. The usual routine tests are generally conducted to detect and count the presence of coliforms which in themselves harmless organisms, but their presence or absence indicates the presence or absence of pathogenic bacteria.</w:t>
      </w:r>
    </w:p>
    <w:p w14:paraId="2670C061" w14:textId="77777777" w:rsidR="003478AF" w:rsidRDefault="003478AF" w:rsidP="003478AF">
      <w:pPr>
        <w:pStyle w:val="NormalWeb"/>
      </w:pPr>
      <w:r>
        <w:rPr>
          <w:b/>
          <w:bCs/>
        </w:rPr>
        <w:t>Coliform index</w:t>
      </w:r>
    </w:p>
    <w:p w14:paraId="4E910F4C" w14:textId="77777777" w:rsidR="003478AF" w:rsidRDefault="003478AF" w:rsidP="003478AF">
      <w:pPr>
        <w:pStyle w:val="NormalWeb"/>
      </w:pPr>
      <w:r>
        <w:t>It may be defined as the reciprocal of the smallest quantity of a sample which would give a positive portion. Coliform sometimes called bacteria coli (B-coli) or Escherichia (E-coli) are harmless aerobic micro-organisms.</w:t>
      </w:r>
    </w:p>
    <w:p w14:paraId="2E04AA15" w14:textId="77777777" w:rsidR="003478AF" w:rsidRDefault="003478AF" w:rsidP="003478AF">
      <w:pPr>
        <w:pStyle w:val="NormalWeb"/>
      </w:pPr>
      <w:r>
        <w:t>If not more than 1 coliform is present per 100ml of water, then water is said to be safe for drinking.</w:t>
      </w:r>
    </w:p>
    <w:p w14:paraId="03FDA872" w14:textId="6B80E66B" w:rsidR="003478AF" w:rsidRDefault="003478AF" w:rsidP="003478AF">
      <w:pPr>
        <w:pStyle w:val="NormalWeb"/>
      </w:pPr>
      <w:r>
        <w:rPr>
          <w:noProof/>
        </w:rPr>
        <w:drawing>
          <wp:inline distT="0" distB="0" distL="0" distR="0" wp14:anchorId="223E596A" wp14:editId="007D8C6D">
            <wp:extent cx="5143500" cy="419100"/>
            <wp:effectExtent l="0" t="0" r="0" b="0"/>
            <wp:docPr id="1" name="Picture 1" descr="clip_image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ip_image0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419100"/>
                    </a:xfrm>
                    <a:prstGeom prst="rect">
                      <a:avLst/>
                    </a:prstGeom>
                    <a:noFill/>
                    <a:ln>
                      <a:noFill/>
                    </a:ln>
                  </pic:spPr>
                </pic:pic>
              </a:graphicData>
            </a:graphic>
          </wp:inline>
        </w:drawing>
      </w:r>
    </w:p>
    <w:p w14:paraId="3FF1C2BF" w14:textId="77777777" w:rsidR="003478AF" w:rsidRDefault="003478AF"/>
    <w:sectPr w:rsidR="00347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20FA5"/>
    <w:multiLevelType w:val="multilevel"/>
    <w:tmpl w:val="E2F0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87224"/>
    <w:multiLevelType w:val="multilevel"/>
    <w:tmpl w:val="5332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014E6"/>
    <w:multiLevelType w:val="multilevel"/>
    <w:tmpl w:val="FFDA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326793"/>
    <w:multiLevelType w:val="multilevel"/>
    <w:tmpl w:val="8600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1335EA"/>
    <w:multiLevelType w:val="multilevel"/>
    <w:tmpl w:val="35C8C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E130E1"/>
    <w:multiLevelType w:val="multilevel"/>
    <w:tmpl w:val="C84E1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574DA7"/>
    <w:multiLevelType w:val="multilevel"/>
    <w:tmpl w:val="8A56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7E4FBC"/>
    <w:multiLevelType w:val="multilevel"/>
    <w:tmpl w:val="30B8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F2394B"/>
    <w:multiLevelType w:val="multilevel"/>
    <w:tmpl w:val="76A4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3748E4"/>
    <w:multiLevelType w:val="multilevel"/>
    <w:tmpl w:val="5176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F92467"/>
    <w:multiLevelType w:val="multilevel"/>
    <w:tmpl w:val="9216D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4D487C"/>
    <w:multiLevelType w:val="multilevel"/>
    <w:tmpl w:val="248A2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DD187B"/>
    <w:multiLevelType w:val="multilevel"/>
    <w:tmpl w:val="A4D0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9"/>
  </w:num>
  <w:num w:numId="4">
    <w:abstractNumId w:val="12"/>
  </w:num>
  <w:num w:numId="5">
    <w:abstractNumId w:val="3"/>
  </w:num>
  <w:num w:numId="6">
    <w:abstractNumId w:val="2"/>
  </w:num>
  <w:num w:numId="7">
    <w:abstractNumId w:val="6"/>
  </w:num>
  <w:num w:numId="8">
    <w:abstractNumId w:val="7"/>
  </w:num>
  <w:num w:numId="9">
    <w:abstractNumId w:val="8"/>
  </w:num>
  <w:num w:numId="10">
    <w:abstractNumId w:val="5"/>
  </w:num>
  <w:num w:numId="11">
    <w:abstractNumId w:val="0"/>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292"/>
    <w:rsid w:val="003478AF"/>
    <w:rsid w:val="00684292"/>
    <w:rsid w:val="006E1BD3"/>
    <w:rsid w:val="0095399D"/>
    <w:rsid w:val="00A17C84"/>
    <w:rsid w:val="00DF7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17A2A"/>
  <w15:chartTrackingRefBased/>
  <w15:docId w15:val="{8E86E25E-59CF-46B9-8D39-C4A787B6A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78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478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478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478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8A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478AF"/>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3478AF"/>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3478A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3478AF"/>
    <w:rPr>
      <w:b/>
      <w:bCs/>
    </w:rPr>
  </w:style>
  <w:style w:type="paragraph" w:styleId="NormalWeb">
    <w:name w:val="Normal (Web)"/>
    <w:basedOn w:val="Normal"/>
    <w:uiPriority w:val="99"/>
    <w:semiHidden/>
    <w:unhideWhenUsed/>
    <w:rsid w:val="003478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396436">
      <w:bodyDiv w:val="1"/>
      <w:marLeft w:val="0"/>
      <w:marRight w:val="0"/>
      <w:marTop w:val="0"/>
      <w:marBottom w:val="0"/>
      <w:divBdr>
        <w:top w:val="none" w:sz="0" w:space="0" w:color="auto"/>
        <w:left w:val="none" w:sz="0" w:space="0" w:color="auto"/>
        <w:bottom w:val="none" w:sz="0" w:space="0" w:color="auto"/>
        <w:right w:val="none" w:sz="0" w:space="0" w:color="auto"/>
      </w:divBdr>
    </w:div>
    <w:div w:id="150917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9</Pages>
  <Words>2147</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 VINOD RANA</dc:creator>
  <cp:keywords/>
  <dc:description/>
  <cp:lastModifiedBy>BHAGYA VINOD RANA</cp:lastModifiedBy>
  <cp:revision>2</cp:revision>
  <dcterms:created xsi:type="dcterms:W3CDTF">2019-08-29T18:26:00Z</dcterms:created>
  <dcterms:modified xsi:type="dcterms:W3CDTF">2019-08-29T19:30:00Z</dcterms:modified>
</cp:coreProperties>
</file>