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E45" w:rsidRPr="0017629B" w:rsidRDefault="00DC4680" w:rsidP="00932E97">
      <w:pPr>
        <w:autoSpaceDE w:val="0"/>
        <w:autoSpaceDN w:val="0"/>
        <w:adjustRightInd w:val="0"/>
        <w:spacing w:after="100" w:afterAutospacing="1" w:line="240" w:lineRule="auto"/>
        <w:jc w:val="center"/>
        <w:rPr>
          <w:rFonts w:asciiTheme="majorHAnsi" w:hAnsiTheme="majorHAnsi" w:cs="Aller"/>
          <w:b/>
          <w:bCs/>
          <w:sz w:val="40"/>
          <w:szCs w:val="40"/>
        </w:rPr>
      </w:pPr>
      <w:r w:rsidRPr="0017629B">
        <w:rPr>
          <w:rFonts w:asciiTheme="majorHAnsi" w:hAnsiTheme="majorHAnsi" w:cs="Aller"/>
          <w:b/>
          <w:bCs/>
          <w:sz w:val="40"/>
          <w:szCs w:val="40"/>
        </w:rPr>
        <w:t>Reading Skills</w:t>
      </w:r>
    </w:p>
    <w:p w:rsidR="00A351EF" w:rsidRPr="007A27E8" w:rsidRDefault="00A351EF" w:rsidP="007A27E8">
      <w:pPr>
        <w:pStyle w:val="ListParagraph"/>
        <w:numPr>
          <w:ilvl w:val="0"/>
          <w:numId w:val="5"/>
        </w:numPr>
        <w:tabs>
          <w:tab w:val="left" w:pos="270"/>
        </w:tabs>
        <w:autoSpaceDE w:val="0"/>
        <w:autoSpaceDN w:val="0"/>
        <w:adjustRightInd w:val="0"/>
        <w:spacing w:after="100" w:afterAutospacing="1" w:line="240" w:lineRule="auto"/>
        <w:ind w:left="180" w:hanging="180"/>
        <w:jc w:val="both"/>
        <w:rPr>
          <w:rFonts w:asciiTheme="majorHAnsi" w:hAnsiTheme="majorHAnsi" w:cs="Aller"/>
          <w:b/>
          <w:bCs/>
          <w:sz w:val="24"/>
          <w:szCs w:val="24"/>
        </w:rPr>
      </w:pPr>
      <w:r w:rsidRPr="007A27E8">
        <w:rPr>
          <w:rFonts w:asciiTheme="majorHAnsi" w:hAnsiTheme="majorHAnsi" w:cs="Aller"/>
          <w:b/>
          <w:bCs/>
          <w:sz w:val="24"/>
          <w:szCs w:val="24"/>
        </w:rPr>
        <w:t>Introduction</w:t>
      </w:r>
    </w:p>
    <w:p w:rsidR="00B74C37" w:rsidRDefault="00B74C37" w:rsidP="00EF330C">
      <w:pPr>
        <w:autoSpaceDE w:val="0"/>
        <w:autoSpaceDN w:val="0"/>
        <w:adjustRightInd w:val="0"/>
        <w:spacing w:after="100" w:afterAutospacing="1"/>
        <w:jc w:val="both"/>
        <w:rPr>
          <w:rFonts w:asciiTheme="majorHAnsi" w:hAnsiTheme="majorHAnsi" w:cs="FrutigerLT-Light"/>
          <w:sz w:val="28"/>
          <w:szCs w:val="28"/>
        </w:rPr>
      </w:pPr>
      <w:r>
        <w:rPr>
          <w:rFonts w:asciiTheme="majorHAnsi" w:hAnsiTheme="majorHAnsi" w:cs="FrutigerLT-Light"/>
          <w:sz w:val="28"/>
          <w:szCs w:val="28"/>
        </w:rPr>
        <w:t>Average college student- read 150-200 words/min. Fast readers-250-400 words/ min.</w:t>
      </w:r>
    </w:p>
    <w:p w:rsidR="00AA4949" w:rsidRPr="00267CAB" w:rsidRDefault="00A351EF" w:rsidP="00EF330C">
      <w:pPr>
        <w:autoSpaceDE w:val="0"/>
        <w:autoSpaceDN w:val="0"/>
        <w:adjustRightInd w:val="0"/>
        <w:spacing w:after="100" w:afterAutospacing="1"/>
        <w:jc w:val="both"/>
        <w:rPr>
          <w:rFonts w:asciiTheme="majorHAnsi" w:hAnsiTheme="majorHAnsi" w:cs="FrutigerLT-Light"/>
          <w:sz w:val="28"/>
          <w:szCs w:val="28"/>
        </w:rPr>
      </w:pPr>
      <w:r w:rsidRPr="00267CAB">
        <w:rPr>
          <w:rFonts w:asciiTheme="majorHAnsi" w:hAnsiTheme="majorHAnsi" w:cs="FrutigerLT-Light"/>
          <w:sz w:val="28"/>
          <w:szCs w:val="28"/>
        </w:rPr>
        <w:t>Readi</w:t>
      </w:r>
      <w:r w:rsidR="00635B47" w:rsidRPr="00267CAB">
        <w:rPr>
          <w:rFonts w:asciiTheme="majorHAnsi" w:hAnsiTheme="majorHAnsi" w:cs="FrutigerLT-Light"/>
          <w:sz w:val="28"/>
          <w:szCs w:val="28"/>
        </w:rPr>
        <w:t>ng</w:t>
      </w:r>
      <w:r w:rsidRPr="00267CAB">
        <w:rPr>
          <w:rFonts w:asciiTheme="majorHAnsi" w:hAnsiTheme="majorHAnsi" w:cs="FrutigerLT-Light"/>
          <w:sz w:val="28"/>
          <w:szCs w:val="28"/>
        </w:rPr>
        <w:t xml:space="preserve"> is one of the most important activities any successful student does in any course of study. It is important to note that reading is an </w:t>
      </w:r>
      <w:r w:rsidRPr="00E543C1">
        <w:rPr>
          <w:rFonts w:asciiTheme="majorHAnsi" w:hAnsiTheme="majorHAnsi" w:cs="FrutigerLT-LightItalic"/>
          <w:i/>
          <w:iCs/>
          <w:sz w:val="28"/>
          <w:szCs w:val="28"/>
          <w:highlight w:val="yellow"/>
        </w:rPr>
        <w:t>active</w:t>
      </w:r>
      <w:r w:rsidRPr="00267CAB">
        <w:rPr>
          <w:rFonts w:asciiTheme="majorHAnsi" w:hAnsiTheme="majorHAnsi" w:cs="FrutigerLT-LightItalic"/>
          <w:i/>
          <w:iCs/>
          <w:sz w:val="28"/>
          <w:szCs w:val="28"/>
        </w:rPr>
        <w:t xml:space="preserve"> </w:t>
      </w:r>
      <w:r w:rsidRPr="00267CAB">
        <w:rPr>
          <w:rFonts w:asciiTheme="majorHAnsi" w:hAnsiTheme="majorHAnsi" w:cs="FrutigerLT-Light"/>
          <w:sz w:val="28"/>
          <w:szCs w:val="28"/>
        </w:rPr>
        <w:t xml:space="preserve">process; you need to apply strategies that will enable you make sense of what you read. </w:t>
      </w:r>
    </w:p>
    <w:p w:rsidR="007A27E8" w:rsidRPr="007A27E8" w:rsidRDefault="00D775BA" w:rsidP="007A27E8">
      <w:pPr>
        <w:pStyle w:val="ListParagraph"/>
        <w:numPr>
          <w:ilvl w:val="0"/>
          <w:numId w:val="5"/>
        </w:numPr>
        <w:tabs>
          <w:tab w:val="left" w:pos="270"/>
        </w:tabs>
        <w:autoSpaceDE w:val="0"/>
        <w:autoSpaceDN w:val="0"/>
        <w:adjustRightInd w:val="0"/>
        <w:spacing w:after="100" w:afterAutospacing="1" w:line="240" w:lineRule="auto"/>
        <w:ind w:left="180" w:hanging="180"/>
        <w:jc w:val="both"/>
        <w:rPr>
          <w:rFonts w:asciiTheme="majorHAnsi" w:hAnsiTheme="majorHAnsi" w:cs="Aller"/>
          <w:b/>
          <w:bCs/>
          <w:sz w:val="28"/>
          <w:szCs w:val="28"/>
        </w:rPr>
      </w:pPr>
      <w:r w:rsidRPr="007A27E8">
        <w:rPr>
          <w:rFonts w:asciiTheme="majorHAnsi" w:hAnsiTheme="majorHAnsi" w:cs="Aller"/>
          <w:b/>
          <w:bCs/>
          <w:sz w:val="28"/>
          <w:szCs w:val="28"/>
        </w:rPr>
        <w:t>Techniques for good comprehension skills:</w:t>
      </w:r>
    </w:p>
    <w:p w:rsidR="00D775BA" w:rsidRPr="00267CAB" w:rsidRDefault="007A27E8" w:rsidP="00267CAB">
      <w:pPr>
        <w:autoSpaceDE w:val="0"/>
        <w:autoSpaceDN w:val="0"/>
        <w:adjustRightInd w:val="0"/>
        <w:spacing w:after="100" w:afterAutospacing="1"/>
        <w:jc w:val="both"/>
        <w:rPr>
          <w:rFonts w:asciiTheme="majorHAnsi" w:hAnsiTheme="majorHAnsi" w:cs="FrutigerLT-Light"/>
          <w:sz w:val="28"/>
          <w:szCs w:val="28"/>
        </w:rPr>
      </w:pPr>
      <w:r w:rsidRPr="00267CAB">
        <w:rPr>
          <w:rFonts w:asciiTheme="majorHAnsi" w:hAnsiTheme="majorHAnsi" w:cs="FrutigerLT-Light"/>
          <w:sz w:val="28"/>
          <w:szCs w:val="28"/>
        </w:rPr>
        <w:t>A good way of getting started on developing your reading skills is to think about how you read a text or passage. There are several techniques that you can use.</w:t>
      </w:r>
    </w:p>
    <w:p w:rsidR="00AA4949" w:rsidRPr="00D775BA" w:rsidRDefault="00EF330C" w:rsidP="00EF330C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="TimesNewRomanPS-BoldItalicMT"/>
          <w:b/>
          <w:bCs/>
          <w:i/>
          <w:iCs/>
          <w:sz w:val="28"/>
          <w:szCs w:val="28"/>
        </w:rPr>
      </w:pPr>
      <w:r w:rsidRPr="00D775BA">
        <w:rPr>
          <w:rFonts w:asciiTheme="majorHAnsi" w:hAnsiTheme="majorHAnsi" w:cs="Aller"/>
          <w:b/>
          <w:bCs/>
          <w:sz w:val="28"/>
          <w:szCs w:val="28"/>
        </w:rPr>
        <w:t xml:space="preserve">1. </w:t>
      </w:r>
      <w:r w:rsidR="00AA4949" w:rsidRPr="00E543C1">
        <w:rPr>
          <w:rFonts w:asciiTheme="majorHAnsi" w:hAnsiTheme="majorHAnsi" w:cs="Aller"/>
          <w:b/>
          <w:bCs/>
          <w:sz w:val="28"/>
          <w:szCs w:val="28"/>
          <w:highlight w:val="yellow"/>
        </w:rPr>
        <w:t>Scanning</w:t>
      </w:r>
    </w:p>
    <w:p w:rsidR="00AA4949" w:rsidRPr="00267CAB" w:rsidRDefault="00AA4949" w:rsidP="00267CAB">
      <w:pPr>
        <w:autoSpaceDE w:val="0"/>
        <w:autoSpaceDN w:val="0"/>
        <w:adjustRightInd w:val="0"/>
        <w:spacing w:after="100" w:afterAutospacing="1"/>
        <w:jc w:val="both"/>
        <w:rPr>
          <w:rFonts w:asciiTheme="majorHAnsi" w:hAnsiTheme="majorHAnsi" w:cs="FrutigerLT-Light"/>
          <w:sz w:val="28"/>
          <w:szCs w:val="28"/>
        </w:rPr>
      </w:pPr>
      <w:r w:rsidRPr="00267CAB">
        <w:rPr>
          <w:rFonts w:asciiTheme="majorHAnsi" w:hAnsiTheme="majorHAnsi" w:cs="FrutigerLT-Light"/>
          <w:sz w:val="28"/>
          <w:szCs w:val="28"/>
        </w:rPr>
        <w:t xml:space="preserve">The technique of scanning is a useful one to use if you want to get an </w:t>
      </w:r>
      <w:r w:rsidRPr="00E543C1">
        <w:rPr>
          <w:rFonts w:asciiTheme="majorHAnsi" w:hAnsiTheme="majorHAnsi" w:cs="FrutigerLT-Light"/>
          <w:sz w:val="28"/>
          <w:szCs w:val="28"/>
          <w:highlight w:val="yellow"/>
        </w:rPr>
        <w:t>overview</w:t>
      </w:r>
      <w:r w:rsidRPr="00267CAB">
        <w:rPr>
          <w:rFonts w:asciiTheme="majorHAnsi" w:hAnsiTheme="majorHAnsi" w:cs="FrutigerLT-Light"/>
          <w:sz w:val="28"/>
          <w:szCs w:val="28"/>
        </w:rPr>
        <w:t xml:space="preserve"> of the text</w:t>
      </w:r>
      <w:r w:rsidR="00EF330C" w:rsidRPr="00267CAB">
        <w:rPr>
          <w:rFonts w:asciiTheme="majorHAnsi" w:hAnsiTheme="majorHAnsi" w:cs="FrutigerLT-Light"/>
          <w:sz w:val="28"/>
          <w:szCs w:val="28"/>
        </w:rPr>
        <w:t xml:space="preserve"> </w:t>
      </w:r>
      <w:r w:rsidRPr="00267CAB">
        <w:rPr>
          <w:rFonts w:asciiTheme="majorHAnsi" w:hAnsiTheme="majorHAnsi" w:cs="FrutigerLT-Light"/>
          <w:sz w:val="28"/>
          <w:szCs w:val="28"/>
        </w:rPr>
        <w:t>you are reading as a whole – its shape, the focus of each section, the topics or key issues</w:t>
      </w:r>
      <w:r w:rsidR="00EF330C" w:rsidRPr="00267CAB">
        <w:rPr>
          <w:rFonts w:asciiTheme="majorHAnsi" w:hAnsiTheme="majorHAnsi" w:cs="FrutigerLT-Light"/>
          <w:sz w:val="28"/>
          <w:szCs w:val="28"/>
        </w:rPr>
        <w:t xml:space="preserve"> </w:t>
      </w:r>
      <w:r w:rsidRPr="00267CAB">
        <w:rPr>
          <w:rFonts w:asciiTheme="majorHAnsi" w:hAnsiTheme="majorHAnsi" w:cs="FrutigerLT-Light"/>
          <w:sz w:val="28"/>
          <w:szCs w:val="28"/>
        </w:rPr>
        <w:t>that are dealt with, and so on. In order to scan a piec</w:t>
      </w:r>
      <w:r w:rsidR="00EF330C" w:rsidRPr="00267CAB">
        <w:rPr>
          <w:rFonts w:asciiTheme="majorHAnsi" w:hAnsiTheme="majorHAnsi" w:cs="FrutigerLT-Light"/>
          <w:sz w:val="28"/>
          <w:szCs w:val="28"/>
        </w:rPr>
        <w:t xml:space="preserve">e of text you might look for </w:t>
      </w:r>
      <w:r w:rsidRPr="00E543C1">
        <w:rPr>
          <w:rFonts w:asciiTheme="majorHAnsi" w:hAnsiTheme="majorHAnsi" w:cs="FrutigerLT-Light"/>
          <w:sz w:val="28"/>
          <w:szCs w:val="28"/>
          <w:u w:val="single"/>
        </w:rPr>
        <w:t>subheadings</w:t>
      </w:r>
      <w:r w:rsidR="00EF330C" w:rsidRPr="00267CAB">
        <w:rPr>
          <w:rFonts w:asciiTheme="majorHAnsi" w:hAnsiTheme="majorHAnsi" w:cs="FrutigerLT-Light"/>
          <w:sz w:val="28"/>
          <w:szCs w:val="28"/>
        </w:rPr>
        <w:t xml:space="preserve"> </w:t>
      </w:r>
      <w:r w:rsidRPr="00267CAB">
        <w:rPr>
          <w:rFonts w:asciiTheme="majorHAnsi" w:hAnsiTheme="majorHAnsi" w:cs="FrutigerLT-Light"/>
          <w:sz w:val="28"/>
          <w:szCs w:val="28"/>
        </w:rPr>
        <w:t xml:space="preserve">or </w:t>
      </w:r>
      <w:r w:rsidRPr="00E543C1">
        <w:rPr>
          <w:rFonts w:asciiTheme="majorHAnsi" w:hAnsiTheme="majorHAnsi" w:cs="FrutigerLT-Light"/>
          <w:sz w:val="28"/>
          <w:szCs w:val="28"/>
          <w:u w:val="single"/>
        </w:rPr>
        <w:t>identify key words and phrases</w:t>
      </w:r>
      <w:r w:rsidRPr="00267CAB">
        <w:rPr>
          <w:rFonts w:asciiTheme="majorHAnsi" w:hAnsiTheme="majorHAnsi" w:cs="FrutigerLT-Light"/>
          <w:sz w:val="28"/>
          <w:szCs w:val="28"/>
        </w:rPr>
        <w:t xml:space="preserve"> which </w:t>
      </w:r>
      <w:r w:rsidR="00EF330C" w:rsidRPr="00267CAB">
        <w:rPr>
          <w:rFonts w:asciiTheme="majorHAnsi" w:hAnsiTheme="majorHAnsi" w:cs="FrutigerLT-Light"/>
          <w:sz w:val="28"/>
          <w:szCs w:val="28"/>
        </w:rPr>
        <w:t xml:space="preserve">give you clues about its focus. </w:t>
      </w:r>
      <w:r w:rsidRPr="00267CAB">
        <w:rPr>
          <w:rFonts w:asciiTheme="majorHAnsi" w:hAnsiTheme="majorHAnsi" w:cs="FrutigerLT-Light"/>
          <w:sz w:val="28"/>
          <w:szCs w:val="28"/>
        </w:rPr>
        <w:t>Another</w:t>
      </w:r>
      <w:r w:rsidR="00EF330C" w:rsidRPr="00267CAB">
        <w:rPr>
          <w:rFonts w:asciiTheme="majorHAnsi" w:hAnsiTheme="majorHAnsi" w:cs="FrutigerLT-Light"/>
          <w:sz w:val="28"/>
          <w:szCs w:val="28"/>
        </w:rPr>
        <w:t xml:space="preserve"> </w:t>
      </w:r>
      <w:r w:rsidRPr="00267CAB">
        <w:rPr>
          <w:rFonts w:asciiTheme="majorHAnsi" w:hAnsiTheme="majorHAnsi" w:cs="FrutigerLT-Light"/>
          <w:sz w:val="28"/>
          <w:szCs w:val="28"/>
        </w:rPr>
        <w:t xml:space="preserve">useful method is to read </w:t>
      </w:r>
      <w:r w:rsidRPr="00E543C1">
        <w:rPr>
          <w:rFonts w:asciiTheme="majorHAnsi" w:hAnsiTheme="majorHAnsi" w:cs="FrutigerLT-Light"/>
          <w:sz w:val="28"/>
          <w:szCs w:val="28"/>
          <w:u w:val="single"/>
        </w:rPr>
        <w:t>the first sentence or two of each paragraph</w:t>
      </w:r>
      <w:r w:rsidRPr="00267CAB">
        <w:rPr>
          <w:rFonts w:asciiTheme="majorHAnsi" w:hAnsiTheme="majorHAnsi" w:cs="FrutigerLT-Light"/>
          <w:sz w:val="28"/>
          <w:szCs w:val="28"/>
        </w:rPr>
        <w:t xml:space="preserve"> in order to get the</w:t>
      </w:r>
      <w:r w:rsidR="00EF330C" w:rsidRPr="00267CAB">
        <w:rPr>
          <w:rFonts w:asciiTheme="majorHAnsi" w:hAnsiTheme="majorHAnsi" w:cs="FrutigerLT-Light"/>
          <w:sz w:val="28"/>
          <w:szCs w:val="28"/>
        </w:rPr>
        <w:t xml:space="preserve"> </w:t>
      </w:r>
      <w:r w:rsidRPr="00267CAB">
        <w:rPr>
          <w:rFonts w:asciiTheme="majorHAnsi" w:hAnsiTheme="majorHAnsi" w:cs="FrutigerLT-Light"/>
          <w:sz w:val="28"/>
          <w:szCs w:val="28"/>
        </w:rPr>
        <w:t>general gist of the discussion and the way that it progresses.</w:t>
      </w:r>
    </w:p>
    <w:p w:rsidR="00EF330C" w:rsidRPr="00EF330C" w:rsidRDefault="00EF330C" w:rsidP="006E508B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Aller-Italic"/>
          <w:b/>
          <w:bCs/>
          <w:sz w:val="24"/>
          <w:szCs w:val="24"/>
        </w:rPr>
      </w:pPr>
      <w:r w:rsidRPr="00EF330C">
        <w:rPr>
          <w:rFonts w:asciiTheme="majorHAnsi" w:hAnsiTheme="majorHAnsi" w:cs="Aller-Italic"/>
          <w:b/>
          <w:bCs/>
          <w:sz w:val="24"/>
          <w:szCs w:val="24"/>
        </w:rPr>
        <w:t>Examples of Scanning</w:t>
      </w:r>
    </w:p>
    <w:p w:rsidR="00EF330C" w:rsidRPr="00267CAB" w:rsidRDefault="00EF330C" w:rsidP="007A27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FrutigerLT-Light"/>
          <w:sz w:val="26"/>
          <w:szCs w:val="26"/>
        </w:rPr>
      </w:pPr>
      <w:r w:rsidRPr="00267CAB">
        <w:rPr>
          <w:rFonts w:asciiTheme="majorHAnsi" w:hAnsiTheme="majorHAnsi" w:cs="FrutigerLT-Light"/>
          <w:sz w:val="26"/>
          <w:szCs w:val="26"/>
        </w:rPr>
        <w:t>The "What's on TV" section of your newspaper.</w:t>
      </w:r>
    </w:p>
    <w:p w:rsidR="00EF330C" w:rsidRPr="00267CAB" w:rsidRDefault="00EF330C" w:rsidP="007A27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FrutigerLT-Light"/>
          <w:sz w:val="26"/>
          <w:szCs w:val="26"/>
        </w:rPr>
      </w:pPr>
      <w:r w:rsidRPr="00267CAB">
        <w:rPr>
          <w:rFonts w:asciiTheme="majorHAnsi" w:hAnsiTheme="majorHAnsi" w:cs="FrutigerLT-Light"/>
          <w:sz w:val="26"/>
          <w:szCs w:val="26"/>
        </w:rPr>
        <w:t>A telephone number in the directory</w:t>
      </w:r>
    </w:p>
    <w:p w:rsidR="004921D2" w:rsidRPr="00267CAB" w:rsidRDefault="00EF330C" w:rsidP="007A27E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00" w:afterAutospacing="1" w:line="240" w:lineRule="auto"/>
        <w:jc w:val="both"/>
        <w:rPr>
          <w:rFonts w:asciiTheme="majorHAnsi" w:hAnsiTheme="majorHAnsi" w:cs="FrutigerLT-Light"/>
          <w:sz w:val="26"/>
          <w:szCs w:val="26"/>
        </w:rPr>
      </w:pPr>
      <w:r w:rsidRPr="00267CAB">
        <w:rPr>
          <w:rFonts w:asciiTheme="majorHAnsi" w:hAnsiTheme="majorHAnsi" w:cs="FrutigerLT-Light"/>
          <w:sz w:val="26"/>
          <w:szCs w:val="26"/>
        </w:rPr>
        <w:t>A horoscope guide</w:t>
      </w:r>
    </w:p>
    <w:p w:rsidR="004921D2" w:rsidRPr="00D775BA" w:rsidRDefault="00D775BA" w:rsidP="00D775BA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="Aller"/>
          <w:b/>
          <w:bCs/>
          <w:sz w:val="28"/>
          <w:szCs w:val="28"/>
        </w:rPr>
      </w:pPr>
      <w:r>
        <w:rPr>
          <w:rFonts w:asciiTheme="majorHAnsi" w:hAnsiTheme="majorHAnsi" w:cs="Aller"/>
          <w:b/>
          <w:bCs/>
          <w:sz w:val="28"/>
          <w:szCs w:val="28"/>
        </w:rPr>
        <w:t xml:space="preserve">2. </w:t>
      </w:r>
      <w:r w:rsidR="004921D2" w:rsidRPr="00E543C1">
        <w:rPr>
          <w:rFonts w:asciiTheme="majorHAnsi" w:hAnsiTheme="majorHAnsi" w:cs="Aller"/>
          <w:b/>
          <w:bCs/>
          <w:sz w:val="28"/>
          <w:szCs w:val="28"/>
          <w:highlight w:val="yellow"/>
        </w:rPr>
        <w:t>Skimming</w:t>
      </w:r>
    </w:p>
    <w:p w:rsidR="004921D2" w:rsidRPr="00267CAB" w:rsidRDefault="004921D2" w:rsidP="00267CAB">
      <w:pPr>
        <w:autoSpaceDE w:val="0"/>
        <w:autoSpaceDN w:val="0"/>
        <w:adjustRightInd w:val="0"/>
        <w:spacing w:after="100" w:afterAutospacing="1"/>
        <w:jc w:val="both"/>
        <w:rPr>
          <w:rFonts w:asciiTheme="majorHAnsi" w:hAnsiTheme="majorHAnsi" w:cs="FrutigerLT-Light"/>
          <w:sz w:val="28"/>
          <w:szCs w:val="28"/>
        </w:rPr>
      </w:pPr>
      <w:r w:rsidRPr="00267CAB">
        <w:rPr>
          <w:rFonts w:asciiTheme="majorHAnsi" w:hAnsiTheme="majorHAnsi" w:cs="FrutigerLT-Light"/>
          <w:sz w:val="28"/>
          <w:szCs w:val="28"/>
        </w:rPr>
        <w:t xml:space="preserve">Skimming is used to </w:t>
      </w:r>
      <w:r w:rsidRPr="00E543C1">
        <w:rPr>
          <w:rFonts w:asciiTheme="majorHAnsi" w:hAnsiTheme="majorHAnsi" w:cs="FrutigerLT-Light"/>
          <w:sz w:val="28"/>
          <w:szCs w:val="28"/>
          <w:u w:val="single"/>
        </w:rPr>
        <w:t>quickly gather the most important information, or 'gist'</w:t>
      </w:r>
      <w:r w:rsidRPr="00267CAB">
        <w:rPr>
          <w:rFonts w:asciiTheme="majorHAnsi" w:hAnsiTheme="majorHAnsi" w:cs="FrutigerLT-Light"/>
          <w:sz w:val="28"/>
          <w:szCs w:val="28"/>
        </w:rPr>
        <w:t xml:space="preserve">. Run your eyes over the text, noting important information. Use skimming to quickly get up to speed on a current business situation. It's </w:t>
      </w:r>
      <w:r w:rsidRPr="00E543C1">
        <w:rPr>
          <w:rFonts w:asciiTheme="majorHAnsi" w:hAnsiTheme="majorHAnsi" w:cs="FrutigerLT-Light"/>
          <w:sz w:val="28"/>
          <w:szCs w:val="28"/>
          <w:u w:val="single"/>
        </w:rPr>
        <w:t>not essential to understand each word</w:t>
      </w:r>
      <w:r w:rsidRPr="00267CAB">
        <w:rPr>
          <w:rFonts w:asciiTheme="majorHAnsi" w:hAnsiTheme="majorHAnsi" w:cs="FrutigerLT-Light"/>
          <w:sz w:val="28"/>
          <w:szCs w:val="28"/>
        </w:rPr>
        <w:t xml:space="preserve"> when skimming. Skimming is covering the chapter to get some of the main ideas and a general overview of the material. It is what </w:t>
      </w:r>
      <w:r w:rsidRPr="00267CAB">
        <w:rPr>
          <w:rFonts w:asciiTheme="majorHAnsi" w:hAnsiTheme="majorHAnsi" w:cs="FrutigerLT-Light"/>
          <w:sz w:val="28"/>
          <w:szCs w:val="28"/>
        </w:rPr>
        <w:lastRenderedPageBreak/>
        <w:t xml:space="preserve">you do first when reading a chapter assignment. You </w:t>
      </w:r>
      <w:r w:rsidRPr="00E543C1">
        <w:rPr>
          <w:rFonts w:asciiTheme="majorHAnsi" w:hAnsiTheme="majorHAnsi" w:cs="FrutigerLT-Light"/>
          <w:sz w:val="28"/>
          <w:szCs w:val="28"/>
          <w:u w:val="single"/>
        </w:rPr>
        <w:t>don’t read for details</w:t>
      </w:r>
      <w:r w:rsidRPr="00267CAB">
        <w:rPr>
          <w:rFonts w:asciiTheme="majorHAnsi" w:hAnsiTheme="majorHAnsi" w:cs="FrutigerLT-Light"/>
          <w:sz w:val="28"/>
          <w:szCs w:val="28"/>
        </w:rPr>
        <w:t xml:space="preserve"> at this point.</w:t>
      </w:r>
    </w:p>
    <w:p w:rsidR="004921D2" w:rsidRPr="004921D2" w:rsidRDefault="004921D2" w:rsidP="006E508B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FrutigerLT-Light"/>
          <w:b/>
          <w:bCs/>
          <w:sz w:val="24"/>
          <w:szCs w:val="24"/>
        </w:rPr>
      </w:pPr>
      <w:r w:rsidRPr="004921D2">
        <w:rPr>
          <w:rFonts w:asciiTheme="majorHAnsi" w:hAnsiTheme="majorHAnsi" w:cs="FrutigerLT-Light"/>
          <w:b/>
          <w:bCs/>
          <w:sz w:val="24"/>
          <w:szCs w:val="24"/>
        </w:rPr>
        <w:t>Here is how you skim a chapter:</w:t>
      </w:r>
    </w:p>
    <w:p w:rsidR="004921D2" w:rsidRPr="00267CAB" w:rsidRDefault="004921D2" w:rsidP="007A27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FrutigerLT-Light"/>
          <w:sz w:val="26"/>
          <w:szCs w:val="26"/>
        </w:rPr>
      </w:pPr>
      <w:r w:rsidRPr="00267CAB">
        <w:rPr>
          <w:rFonts w:asciiTheme="majorHAnsi" w:hAnsiTheme="majorHAnsi" w:cs="FrutigerLT-Light"/>
          <w:sz w:val="26"/>
          <w:szCs w:val="26"/>
        </w:rPr>
        <w:t>Read the first paragraph of the chapter line by line.</w:t>
      </w:r>
    </w:p>
    <w:p w:rsidR="004921D2" w:rsidRPr="00267CAB" w:rsidRDefault="004921D2" w:rsidP="007A27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FrutigerLT-Light"/>
          <w:sz w:val="26"/>
          <w:szCs w:val="26"/>
        </w:rPr>
      </w:pPr>
      <w:r w:rsidRPr="00267CAB">
        <w:rPr>
          <w:rFonts w:asciiTheme="majorHAnsi" w:hAnsiTheme="majorHAnsi" w:cs="FrutigerLT-Light"/>
          <w:sz w:val="26"/>
          <w:szCs w:val="26"/>
        </w:rPr>
        <w:t>Next, read all the bold print headings starting at the beginning.</w:t>
      </w:r>
    </w:p>
    <w:p w:rsidR="004921D2" w:rsidRPr="00267CAB" w:rsidRDefault="004921D2" w:rsidP="007A27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FrutigerLT-Light"/>
          <w:sz w:val="26"/>
          <w:szCs w:val="26"/>
        </w:rPr>
      </w:pPr>
      <w:r w:rsidRPr="00267CAB">
        <w:rPr>
          <w:rFonts w:asciiTheme="majorHAnsi" w:hAnsiTheme="majorHAnsi" w:cs="FrutigerLT-Light"/>
          <w:sz w:val="26"/>
          <w:szCs w:val="26"/>
        </w:rPr>
        <w:t>Read the first sentence of every paragraph.</w:t>
      </w:r>
    </w:p>
    <w:p w:rsidR="004921D2" w:rsidRPr="00267CAB" w:rsidRDefault="004921D2" w:rsidP="007A27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FrutigerLT-Light"/>
          <w:sz w:val="26"/>
          <w:szCs w:val="26"/>
        </w:rPr>
      </w:pPr>
      <w:r w:rsidRPr="00267CAB">
        <w:rPr>
          <w:rFonts w:asciiTheme="majorHAnsi" w:hAnsiTheme="majorHAnsi" w:cs="FrutigerLT-Light"/>
          <w:sz w:val="26"/>
          <w:szCs w:val="26"/>
        </w:rPr>
        <w:t>Study any pictures, graphs, charts, and maps.</w:t>
      </w:r>
    </w:p>
    <w:p w:rsidR="004921D2" w:rsidRPr="00267CAB" w:rsidRDefault="004921D2" w:rsidP="007A27E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FrutigerLT-Light"/>
          <w:sz w:val="26"/>
          <w:szCs w:val="26"/>
        </w:rPr>
      </w:pPr>
      <w:r w:rsidRPr="00267CAB">
        <w:rPr>
          <w:rFonts w:asciiTheme="majorHAnsi" w:hAnsiTheme="majorHAnsi" w:cs="FrutigerLT-Light"/>
          <w:sz w:val="26"/>
          <w:szCs w:val="26"/>
        </w:rPr>
        <w:t>Finally, read the last paragraph of the chapter.</w:t>
      </w:r>
    </w:p>
    <w:p w:rsidR="004921D2" w:rsidRPr="00634EFF" w:rsidRDefault="004921D2" w:rsidP="00267CAB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FrutigerLT-Light"/>
          <w:sz w:val="26"/>
          <w:szCs w:val="26"/>
        </w:rPr>
      </w:pPr>
      <w:r w:rsidRPr="00634EFF">
        <w:rPr>
          <w:rFonts w:asciiTheme="majorHAnsi" w:hAnsiTheme="majorHAnsi" w:cs="FrutigerLT-Light"/>
          <w:sz w:val="26"/>
          <w:szCs w:val="26"/>
        </w:rPr>
        <w:t>As you skim, you could write down the main ideas and develop a chapter outline.</w:t>
      </w:r>
    </w:p>
    <w:p w:rsidR="004921D2" w:rsidRPr="004921D2" w:rsidRDefault="004921D2" w:rsidP="005A2494">
      <w:pPr>
        <w:autoSpaceDE w:val="0"/>
        <w:autoSpaceDN w:val="0"/>
        <w:adjustRightInd w:val="0"/>
        <w:spacing w:after="0" w:line="360" w:lineRule="auto"/>
        <w:ind w:firstLine="720"/>
        <w:rPr>
          <w:rFonts w:asciiTheme="majorHAnsi" w:hAnsiTheme="majorHAnsi" w:cs="Aller-Italic"/>
          <w:b/>
          <w:bCs/>
          <w:i/>
          <w:iCs/>
          <w:sz w:val="24"/>
          <w:szCs w:val="24"/>
        </w:rPr>
      </w:pPr>
      <w:r w:rsidRPr="004921D2">
        <w:rPr>
          <w:rFonts w:asciiTheme="majorHAnsi" w:hAnsiTheme="majorHAnsi" w:cs="Aller-Italic"/>
          <w:b/>
          <w:bCs/>
          <w:i/>
          <w:iCs/>
          <w:sz w:val="24"/>
          <w:szCs w:val="24"/>
        </w:rPr>
        <w:t>Examples of Skimming:</w:t>
      </w:r>
    </w:p>
    <w:p w:rsidR="004921D2" w:rsidRPr="00267CAB" w:rsidRDefault="004921D2" w:rsidP="00267C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FrutigerLT-Light"/>
          <w:sz w:val="26"/>
          <w:szCs w:val="26"/>
        </w:rPr>
      </w:pPr>
      <w:r w:rsidRPr="00267CAB">
        <w:rPr>
          <w:rFonts w:asciiTheme="majorHAnsi" w:hAnsiTheme="majorHAnsi" w:cs="FrutigerLT-Light"/>
          <w:sz w:val="26"/>
          <w:szCs w:val="26"/>
        </w:rPr>
        <w:t>The Newspaper (quickly to get the general news of the day)</w:t>
      </w:r>
    </w:p>
    <w:p w:rsidR="004921D2" w:rsidRPr="00267CAB" w:rsidRDefault="004921D2" w:rsidP="00267C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FrutigerLT-Light"/>
          <w:sz w:val="26"/>
          <w:szCs w:val="26"/>
        </w:rPr>
      </w:pPr>
      <w:r w:rsidRPr="00267CAB">
        <w:rPr>
          <w:rFonts w:asciiTheme="majorHAnsi" w:hAnsiTheme="majorHAnsi" w:cs="FrutigerLT-Light"/>
          <w:sz w:val="26"/>
          <w:szCs w:val="26"/>
        </w:rPr>
        <w:t>Magazines (quickly to discover which articles you would like to read in more detail)</w:t>
      </w:r>
    </w:p>
    <w:p w:rsidR="009145AF" w:rsidRPr="00267CAB" w:rsidRDefault="004921D2" w:rsidP="00267C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Theme="majorHAnsi" w:hAnsiTheme="majorHAnsi" w:cs="FrutigerLT-Light"/>
          <w:sz w:val="26"/>
          <w:szCs w:val="26"/>
        </w:rPr>
      </w:pPr>
      <w:r w:rsidRPr="00267CAB">
        <w:rPr>
          <w:rFonts w:asciiTheme="majorHAnsi" w:hAnsiTheme="majorHAnsi" w:cs="FrutigerLT-Light"/>
          <w:sz w:val="26"/>
          <w:szCs w:val="26"/>
        </w:rPr>
        <w:t>Business and Travel Brochures (quickly to get informed)</w:t>
      </w:r>
    </w:p>
    <w:p w:rsidR="009145AF" w:rsidRPr="00D775BA" w:rsidRDefault="005A2494" w:rsidP="009145AF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="Aller"/>
          <w:b/>
          <w:bCs/>
          <w:sz w:val="28"/>
          <w:szCs w:val="28"/>
        </w:rPr>
      </w:pPr>
      <w:r>
        <w:rPr>
          <w:rFonts w:asciiTheme="majorHAnsi" w:hAnsiTheme="majorHAnsi" w:cs="Aller"/>
          <w:b/>
          <w:bCs/>
          <w:sz w:val="28"/>
          <w:szCs w:val="28"/>
        </w:rPr>
        <w:t>3</w:t>
      </w:r>
      <w:r w:rsidR="009145AF">
        <w:rPr>
          <w:rFonts w:asciiTheme="majorHAnsi" w:hAnsiTheme="majorHAnsi" w:cs="Aller"/>
          <w:b/>
          <w:bCs/>
          <w:sz w:val="28"/>
          <w:szCs w:val="28"/>
        </w:rPr>
        <w:t xml:space="preserve">. </w:t>
      </w:r>
      <w:r w:rsidR="009145AF" w:rsidRPr="00E543C1">
        <w:rPr>
          <w:rFonts w:asciiTheme="majorHAnsi" w:hAnsiTheme="majorHAnsi" w:cs="Aller"/>
          <w:b/>
          <w:bCs/>
          <w:sz w:val="28"/>
          <w:szCs w:val="28"/>
          <w:highlight w:val="yellow"/>
        </w:rPr>
        <w:t>Non-verbal</w:t>
      </w:r>
      <w:r w:rsidR="009145AF">
        <w:rPr>
          <w:rFonts w:asciiTheme="majorHAnsi" w:hAnsiTheme="majorHAnsi" w:cs="Aller"/>
          <w:b/>
          <w:bCs/>
          <w:sz w:val="28"/>
          <w:szCs w:val="28"/>
        </w:rPr>
        <w:t xml:space="preserve"> signals</w:t>
      </w:r>
    </w:p>
    <w:p w:rsidR="006E508B" w:rsidRPr="00267CAB" w:rsidRDefault="009145AF" w:rsidP="00267CAB">
      <w:pPr>
        <w:autoSpaceDE w:val="0"/>
        <w:autoSpaceDN w:val="0"/>
        <w:adjustRightInd w:val="0"/>
        <w:spacing w:after="100" w:afterAutospacing="1"/>
        <w:jc w:val="both"/>
        <w:rPr>
          <w:rFonts w:asciiTheme="majorHAnsi" w:hAnsiTheme="majorHAnsi" w:cs="FrutigerLT-Light"/>
          <w:sz w:val="28"/>
          <w:szCs w:val="28"/>
        </w:rPr>
      </w:pPr>
      <w:r w:rsidRPr="00267CAB">
        <w:rPr>
          <w:rFonts w:asciiTheme="majorHAnsi" w:hAnsiTheme="majorHAnsi" w:cs="FrutigerLT-Light"/>
          <w:sz w:val="28"/>
          <w:szCs w:val="28"/>
        </w:rPr>
        <w:t>The meaning of the text is not only convey</w:t>
      </w:r>
      <w:r w:rsidR="00975DF1" w:rsidRPr="00267CAB">
        <w:rPr>
          <w:rFonts w:asciiTheme="majorHAnsi" w:hAnsiTheme="majorHAnsi" w:cs="FrutigerLT-Light"/>
          <w:sz w:val="28"/>
          <w:szCs w:val="28"/>
        </w:rPr>
        <w:t>ed</w:t>
      </w:r>
      <w:r w:rsidRPr="00267CAB">
        <w:rPr>
          <w:rFonts w:asciiTheme="majorHAnsi" w:hAnsiTheme="majorHAnsi" w:cs="FrutigerLT-Light"/>
          <w:sz w:val="28"/>
          <w:szCs w:val="28"/>
        </w:rPr>
        <w:t xml:space="preserve"> by means of words. All text also contains non-verbal </w:t>
      </w:r>
      <w:r w:rsidR="00975DF1" w:rsidRPr="00267CAB">
        <w:rPr>
          <w:rFonts w:asciiTheme="majorHAnsi" w:hAnsiTheme="majorHAnsi" w:cs="FrutigerLT-Light"/>
          <w:sz w:val="28"/>
          <w:szCs w:val="28"/>
        </w:rPr>
        <w:t>signs</w:t>
      </w:r>
      <w:r w:rsidRPr="00267CAB">
        <w:rPr>
          <w:rFonts w:asciiTheme="majorHAnsi" w:hAnsiTheme="majorHAnsi" w:cs="FrutigerLT-Light"/>
          <w:sz w:val="28"/>
          <w:szCs w:val="28"/>
        </w:rPr>
        <w:t>.</w:t>
      </w:r>
      <w:r w:rsidR="007B3872" w:rsidRPr="00267CAB">
        <w:rPr>
          <w:rFonts w:asciiTheme="majorHAnsi" w:hAnsiTheme="majorHAnsi" w:cs="FrutigerLT-Light"/>
          <w:sz w:val="28"/>
          <w:szCs w:val="28"/>
        </w:rPr>
        <w:t xml:space="preserve"> Non verbal signs may include certain style features such as </w:t>
      </w:r>
      <w:r w:rsidR="007B3872" w:rsidRPr="00E543C1">
        <w:rPr>
          <w:rFonts w:asciiTheme="majorHAnsi" w:hAnsiTheme="majorHAnsi" w:cs="FrutigerLT-Light"/>
          <w:sz w:val="28"/>
          <w:szCs w:val="28"/>
          <w:u w:val="single"/>
        </w:rPr>
        <w:t>bold font, CAPITAL FONTS, italics</w:t>
      </w:r>
      <w:r w:rsidR="007B3872" w:rsidRPr="00267CAB">
        <w:rPr>
          <w:rFonts w:asciiTheme="majorHAnsi" w:hAnsiTheme="majorHAnsi" w:cs="FrutigerLT-Light"/>
          <w:sz w:val="28"/>
          <w:szCs w:val="28"/>
        </w:rPr>
        <w:t>,</w:t>
      </w:r>
      <w:r w:rsidR="0098435D" w:rsidRPr="00267CAB">
        <w:rPr>
          <w:rFonts w:asciiTheme="majorHAnsi" w:hAnsiTheme="majorHAnsi" w:cs="FrutigerLT-Light"/>
          <w:sz w:val="28"/>
          <w:szCs w:val="28"/>
        </w:rPr>
        <w:t xml:space="preserve"> </w:t>
      </w:r>
      <w:r w:rsidR="007B3872" w:rsidRPr="00267CAB">
        <w:rPr>
          <w:rFonts w:asciiTheme="majorHAnsi" w:hAnsiTheme="majorHAnsi" w:cs="FrutigerLT-Light"/>
          <w:sz w:val="28"/>
          <w:szCs w:val="28"/>
        </w:rPr>
        <w:t xml:space="preserve">etc. these words are used to high light, emphasize, point out something.   </w:t>
      </w:r>
    </w:p>
    <w:p w:rsidR="006E508B" w:rsidRDefault="005A2494" w:rsidP="006E508B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="Aller"/>
          <w:b/>
          <w:bCs/>
          <w:sz w:val="28"/>
          <w:szCs w:val="28"/>
        </w:rPr>
      </w:pPr>
      <w:r>
        <w:rPr>
          <w:rFonts w:asciiTheme="majorHAnsi" w:hAnsiTheme="majorHAnsi" w:cs="Aller"/>
          <w:b/>
          <w:bCs/>
          <w:sz w:val="28"/>
          <w:szCs w:val="28"/>
        </w:rPr>
        <w:t>4</w:t>
      </w:r>
      <w:r w:rsidR="006E508B">
        <w:rPr>
          <w:rFonts w:asciiTheme="majorHAnsi" w:hAnsiTheme="majorHAnsi" w:cs="Aller"/>
          <w:b/>
          <w:bCs/>
          <w:sz w:val="28"/>
          <w:szCs w:val="28"/>
        </w:rPr>
        <w:t xml:space="preserve">. </w:t>
      </w:r>
      <w:r w:rsidRPr="00E543C1">
        <w:rPr>
          <w:rFonts w:asciiTheme="majorHAnsi" w:hAnsiTheme="majorHAnsi" w:cs="Aller"/>
          <w:b/>
          <w:bCs/>
          <w:sz w:val="28"/>
          <w:szCs w:val="28"/>
          <w:highlight w:val="yellow"/>
        </w:rPr>
        <w:t>Structure</w:t>
      </w:r>
      <w:r>
        <w:rPr>
          <w:rFonts w:asciiTheme="majorHAnsi" w:hAnsiTheme="majorHAnsi" w:cs="Aller"/>
          <w:b/>
          <w:bCs/>
          <w:sz w:val="28"/>
          <w:szCs w:val="28"/>
        </w:rPr>
        <w:t xml:space="preserve"> of the text</w:t>
      </w:r>
    </w:p>
    <w:p w:rsidR="005A2494" w:rsidRPr="00267CAB" w:rsidRDefault="005A2494" w:rsidP="00267CAB">
      <w:pPr>
        <w:autoSpaceDE w:val="0"/>
        <w:autoSpaceDN w:val="0"/>
        <w:adjustRightInd w:val="0"/>
        <w:spacing w:after="100" w:afterAutospacing="1"/>
        <w:jc w:val="both"/>
        <w:rPr>
          <w:rFonts w:asciiTheme="majorHAnsi" w:hAnsiTheme="majorHAnsi" w:cs="FrutigerLT-Light"/>
          <w:sz w:val="28"/>
          <w:szCs w:val="28"/>
        </w:rPr>
      </w:pPr>
      <w:r w:rsidRPr="00267CAB">
        <w:rPr>
          <w:rFonts w:asciiTheme="majorHAnsi" w:hAnsiTheme="majorHAnsi" w:cs="FrutigerLT-Light"/>
          <w:sz w:val="28"/>
          <w:szCs w:val="28"/>
        </w:rPr>
        <w:t xml:space="preserve">Most text starts with a title or sub title. After that comes </w:t>
      </w:r>
      <w:r w:rsidRPr="00E543C1">
        <w:rPr>
          <w:rFonts w:asciiTheme="majorHAnsi" w:hAnsiTheme="majorHAnsi" w:cs="FrutigerLT-Light"/>
          <w:sz w:val="28"/>
          <w:szCs w:val="28"/>
          <w:u w:val="single"/>
        </w:rPr>
        <w:t>the introduction and the body, followed by a conclusion or summery.</w:t>
      </w:r>
      <w:r w:rsidRPr="00267CAB">
        <w:rPr>
          <w:rFonts w:asciiTheme="majorHAnsi" w:hAnsiTheme="majorHAnsi" w:cs="FrutigerLT-Light"/>
          <w:sz w:val="28"/>
          <w:szCs w:val="28"/>
        </w:rPr>
        <w:t xml:space="preserve"> An important aspect of reading is </w:t>
      </w:r>
      <w:r w:rsidRPr="00E543C1">
        <w:rPr>
          <w:rFonts w:asciiTheme="majorHAnsi" w:hAnsiTheme="majorHAnsi" w:cs="FrutigerLT-Light"/>
          <w:sz w:val="28"/>
          <w:szCs w:val="28"/>
          <w:highlight w:val="yellow"/>
        </w:rPr>
        <w:t>prediction</w:t>
      </w:r>
      <w:r w:rsidRPr="00267CAB">
        <w:rPr>
          <w:rFonts w:asciiTheme="majorHAnsi" w:hAnsiTheme="majorHAnsi" w:cs="FrutigerLT-Light"/>
          <w:sz w:val="28"/>
          <w:szCs w:val="28"/>
        </w:rPr>
        <w:t xml:space="preserve">. </w:t>
      </w:r>
      <w:r w:rsidRPr="00E543C1">
        <w:rPr>
          <w:rFonts w:asciiTheme="majorHAnsi" w:hAnsiTheme="majorHAnsi" w:cs="FrutigerLT-Light"/>
          <w:sz w:val="28"/>
          <w:szCs w:val="28"/>
          <w:u w:val="single"/>
        </w:rPr>
        <w:t>The better you can predict what you are going to read, the faster and more effective you will read</w:t>
      </w:r>
      <w:r w:rsidRPr="00267CAB">
        <w:rPr>
          <w:rFonts w:asciiTheme="majorHAnsi" w:hAnsiTheme="majorHAnsi" w:cs="FrutigerLT-Light"/>
          <w:sz w:val="28"/>
          <w:szCs w:val="28"/>
        </w:rPr>
        <w:t>.</w:t>
      </w:r>
      <w:r w:rsidR="00745AD8" w:rsidRPr="00267CAB">
        <w:rPr>
          <w:rFonts w:asciiTheme="majorHAnsi" w:hAnsiTheme="majorHAnsi" w:cs="FrutigerLT-Light"/>
          <w:sz w:val="28"/>
          <w:szCs w:val="28"/>
        </w:rPr>
        <w:t xml:space="preserve"> </w:t>
      </w:r>
      <w:r w:rsidR="001373A5" w:rsidRPr="00267CAB">
        <w:rPr>
          <w:rFonts w:asciiTheme="majorHAnsi" w:hAnsiTheme="majorHAnsi" w:cs="FrutigerLT-Light"/>
          <w:sz w:val="28"/>
          <w:szCs w:val="28"/>
        </w:rPr>
        <w:t xml:space="preserve">It also includes structure of paragraphs which includes opening segment of a paragraph, middle and ending part of the paragraph. In </w:t>
      </w:r>
      <w:r w:rsidR="00A73288" w:rsidRPr="00267CAB">
        <w:rPr>
          <w:rFonts w:asciiTheme="majorHAnsi" w:hAnsiTheme="majorHAnsi" w:cs="FrutigerLT-Light"/>
          <w:sz w:val="28"/>
          <w:szCs w:val="28"/>
        </w:rPr>
        <w:t>many well written texts</w:t>
      </w:r>
      <w:r w:rsidR="001373A5" w:rsidRPr="00267CAB">
        <w:rPr>
          <w:rFonts w:asciiTheme="majorHAnsi" w:hAnsiTheme="majorHAnsi" w:cs="FrutigerLT-Light"/>
          <w:sz w:val="28"/>
          <w:szCs w:val="28"/>
        </w:rPr>
        <w:t xml:space="preserve"> a reader can easily get full idea about the paragraphs by just reading opening or topic sentence of the paragraph.</w:t>
      </w:r>
      <w:r w:rsidR="0021005D" w:rsidRPr="00267CAB">
        <w:rPr>
          <w:rFonts w:asciiTheme="majorHAnsi" w:hAnsiTheme="majorHAnsi" w:cs="FrutigerLT-Light"/>
          <w:sz w:val="28"/>
          <w:szCs w:val="28"/>
        </w:rPr>
        <w:t xml:space="preserve"> </w:t>
      </w:r>
    </w:p>
    <w:p w:rsidR="0021005D" w:rsidRDefault="0021005D" w:rsidP="0021005D">
      <w:pPr>
        <w:autoSpaceDE w:val="0"/>
        <w:autoSpaceDN w:val="0"/>
        <w:adjustRightInd w:val="0"/>
        <w:spacing w:after="120" w:line="240" w:lineRule="auto"/>
        <w:rPr>
          <w:rFonts w:asciiTheme="majorHAnsi" w:hAnsiTheme="majorHAnsi" w:cs="Aller"/>
          <w:b/>
          <w:bCs/>
          <w:sz w:val="28"/>
          <w:szCs w:val="28"/>
        </w:rPr>
      </w:pPr>
      <w:r w:rsidRPr="0021005D">
        <w:rPr>
          <w:rFonts w:asciiTheme="majorHAnsi" w:hAnsiTheme="majorHAnsi" w:cs="Aller"/>
          <w:b/>
          <w:bCs/>
          <w:sz w:val="28"/>
          <w:szCs w:val="28"/>
        </w:rPr>
        <w:t>5</w:t>
      </w:r>
      <w:r>
        <w:rPr>
          <w:rFonts w:asciiTheme="majorHAnsi" w:hAnsiTheme="majorHAnsi" w:cs="Aller"/>
          <w:b/>
          <w:bCs/>
          <w:sz w:val="28"/>
          <w:szCs w:val="28"/>
        </w:rPr>
        <w:t>.</w:t>
      </w:r>
      <w:r w:rsidRPr="0021005D">
        <w:rPr>
          <w:rFonts w:asciiTheme="majorHAnsi" w:hAnsiTheme="majorHAnsi" w:cs="Aller"/>
          <w:b/>
          <w:bCs/>
          <w:sz w:val="28"/>
          <w:szCs w:val="28"/>
        </w:rPr>
        <w:t xml:space="preserve"> </w:t>
      </w:r>
      <w:r w:rsidRPr="00E543C1">
        <w:rPr>
          <w:rFonts w:asciiTheme="majorHAnsi" w:hAnsiTheme="majorHAnsi" w:cs="Aller"/>
          <w:b/>
          <w:bCs/>
          <w:sz w:val="28"/>
          <w:szCs w:val="28"/>
          <w:highlight w:val="yellow"/>
        </w:rPr>
        <w:t>Punctuation</w:t>
      </w:r>
      <w:bookmarkStart w:id="0" w:name="_GoBack"/>
      <w:bookmarkEnd w:id="0"/>
    </w:p>
    <w:p w:rsidR="00EF330C" w:rsidRPr="00494B56" w:rsidRDefault="0021005D" w:rsidP="00710BA3">
      <w:pPr>
        <w:jc w:val="both"/>
        <w:rPr>
          <w:rFonts w:asciiTheme="majorHAnsi" w:hAnsiTheme="majorHAnsi" w:cs="FrutigerLT-Light"/>
          <w:sz w:val="28"/>
          <w:szCs w:val="28"/>
        </w:rPr>
      </w:pPr>
      <w:r w:rsidRPr="00494B56">
        <w:rPr>
          <w:rFonts w:asciiTheme="majorHAnsi" w:hAnsiTheme="majorHAnsi" w:cs="FrutigerLT-Light"/>
          <w:sz w:val="28"/>
          <w:szCs w:val="28"/>
        </w:rPr>
        <w:lastRenderedPageBreak/>
        <w:t xml:space="preserve">Punctuation is partly based on grammar. For example, commas are often used to separate clauses. Punctuation marks also indicate how </w:t>
      </w:r>
      <w:r w:rsidR="00710BA3" w:rsidRPr="00494B56">
        <w:rPr>
          <w:rFonts w:asciiTheme="majorHAnsi" w:hAnsiTheme="majorHAnsi" w:cs="FrutigerLT-Light"/>
          <w:sz w:val="28"/>
          <w:szCs w:val="28"/>
        </w:rPr>
        <w:t xml:space="preserve">the </w:t>
      </w:r>
      <w:r w:rsidR="0098435D" w:rsidRPr="00494B56">
        <w:rPr>
          <w:rFonts w:asciiTheme="majorHAnsi" w:hAnsiTheme="majorHAnsi" w:cs="FrutigerLT-Light"/>
          <w:sz w:val="28"/>
          <w:szCs w:val="28"/>
        </w:rPr>
        <w:t>author</w:t>
      </w:r>
      <w:r w:rsidR="00710BA3" w:rsidRPr="00494B56">
        <w:rPr>
          <w:rFonts w:asciiTheme="majorHAnsi" w:hAnsiTheme="majorHAnsi" w:cs="FrutigerLT-Light"/>
          <w:sz w:val="28"/>
          <w:szCs w:val="28"/>
        </w:rPr>
        <w:t xml:space="preserve"> wants you to interpret a piece of text.  </w:t>
      </w:r>
    </w:p>
    <w:sectPr w:rsidR="00EF330C" w:rsidRPr="00494B56" w:rsidSect="002B1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A32" w:rsidRDefault="00D91A32" w:rsidP="00E06C18">
      <w:pPr>
        <w:spacing w:after="0" w:line="240" w:lineRule="auto"/>
      </w:pPr>
      <w:r>
        <w:separator/>
      </w:r>
    </w:p>
  </w:endnote>
  <w:endnote w:type="continuationSeparator" w:id="0">
    <w:p w:rsidR="00D91A32" w:rsidRDefault="00D91A32" w:rsidP="00E0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l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L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LT-Light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ler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A32" w:rsidRDefault="00D91A32" w:rsidP="00E06C18">
      <w:pPr>
        <w:spacing w:after="0" w:line="240" w:lineRule="auto"/>
      </w:pPr>
      <w:r>
        <w:separator/>
      </w:r>
    </w:p>
  </w:footnote>
  <w:footnote w:type="continuationSeparator" w:id="0">
    <w:p w:rsidR="00D91A32" w:rsidRDefault="00D91A32" w:rsidP="00E0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EC6"/>
    <w:multiLevelType w:val="hybridMultilevel"/>
    <w:tmpl w:val="383E094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171753"/>
    <w:multiLevelType w:val="hybridMultilevel"/>
    <w:tmpl w:val="063209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000BB"/>
    <w:multiLevelType w:val="hybridMultilevel"/>
    <w:tmpl w:val="5AAA9A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C2CC0"/>
    <w:multiLevelType w:val="hybridMultilevel"/>
    <w:tmpl w:val="00F0337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EE3172D"/>
    <w:multiLevelType w:val="hybridMultilevel"/>
    <w:tmpl w:val="7C180E2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223DA3"/>
    <w:multiLevelType w:val="hybridMultilevel"/>
    <w:tmpl w:val="B986DD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57655B"/>
    <w:multiLevelType w:val="hybridMultilevel"/>
    <w:tmpl w:val="1E167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8698C"/>
    <w:multiLevelType w:val="hybridMultilevel"/>
    <w:tmpl w:val="961418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D2064"/>
    <w:multiLevelType w:val="hybridMultilevel"/>
    <w:tmpl w:val="6908B09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08259AA">
      <w:start w:val="1"/>
      <w:numFmt w:val="lowerLetter"/>
      <w:lvlText w:val="%2."/>
      <w:lvlJc w:val="left"/>
      <w:pPr>
        <w:ind w:left="2160" w:hanging="360"/>
      </w:pPr>
      <w:rPr>
        <w:b/>
        <w:bCs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22D7733"/>
    <w:multiLevelType w:val="hybridMultilevel"/>
    <w:tmpl w:val="811CA2AA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44703F18"/>
    <w:multiLevelType w:val="hybridMultilevel"/>
    <w:tmpl w:val="607273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A97B53"/>
    <w:multiLevelType w:val="hybridMultilevel"/>
    <w:tmpl w:val="EB2A3B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7F348D"/>
    <w:multiLevelType w:val="hybridMultilevel"/>
    <w:tmpl w:val="7B40B6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B2C6B"/>
    <w:multiLevelType w:val="hybridMultilevel"/>
    <w:tmpl w:val="922C28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F5792"/>
    <w:multiLevelType w:val="hybridMultilevel"/>
    <w:tmpl w:val="75B8AA4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5297BAE"/>
    <w:multiLevelType w:val="hybridMultilevel"/>
    <w:tmpl w:val="14F41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9"/>
  </w:num>
  <w:num w:numId="5">
    <w:abstractNumId w:val="13"/>
  </w:num>
  <w:num w:numId="6">
    <w:abstractNumId w:val="0"/>
  </w:num>
  <w:num w:numId="7">
    <w:abstractNumId w:val="15"/>
  </w:num>
  <w:num w:numId="8">
    <w:abstractNumId w:val="5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  <w:num w:numId="14">
    <w:abstractNumId w:val="3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49FD"/>
    <w:rsid w:val="000A5EF6"/>
    <w:rsid w:val="001373A5"/>
    <w:rsid w:val="0017629B"/>
    <w:rsid w:val="001B007D"/>
    <w:rsid w:val="001C4242"/>
    <w:rsid w:val="0021005D"/>
    <w:rsid w:val="00267CAB"/>
    <w:rsid w:val="002B1425"/>
    <w:rsid w:val="00310E45"/>
    <w:rsid w:val="00341565"/>
    <w:rsid w:val="00362A18"/>
    <w:rsid w:val="003B38DD"/>
    <w:rsid w:val="003D5AAB"/>
    <w:rsid w:val="003E1D3D"/>
    <w:rsid w:val="00436B8D"/>
    <w:rsid w:val="004606FA"/>
    <w:rsid w:val="004805FA"/>
    <w:rsid w:val="004858E0"/>
    <w:rsid w:val="004921D2"/>
    <w:rsid w:val="00494B56"/>
    <w:rsid w:val="004B20B7"/>
    <w:rsid w:val="004B4EE5"/>
    <w:rsid w:val="00540F34"/>
    <w:rsid w:val="005A2494"/>
    <w:rsid w:val="00601545"/>
    <w:rsid w:val="00634EFF"/>
    <w:rsid w:val="00635B47"/>
    <w:rsid w:val="00640B21"/>
    <w:rsid w:val="0064322E"/>
    <w:rsid w:val="00675271"/>
    <w:rsid w:val="006C751C"/>
    <w:rsid w:val="006E508B"/>
    <w:rsid w:val="00710BA3"/>
    <w:rsid w:val="00745AD8"/>
    <w:rsid w:val="00761DFF"/>
    <w:rsid w:val="00763512"/>
    <w:rsid w:val="007A27E8"/>
    <w:rsid w:val="007B3872"/>
    <w:rsid w:val="007F7495"/>
    <w:rsid w:val="00831053"/>
    <w:rsid w:val="00855367"/>
    <w:rsid w:val="009145AF"/>
    <w:rsid w:val="00932E97"/>
    <w:rsid w:val="00975DF1"/>
    <w:rsid w:val="0098435D"/>
    <w:rsid w:val="00986D5C"/>
    <w:rsid w:val="00A351EF"/>
    <w:rsid w:val="00A73288"/>
    <w:rsid w:val="00A92524"/>
    <w:rsid w:val="00AA4949"/>
    <w:rsid w:val="00B5732F"/>
    <w:rsid w:val="00B74C37"/>
    <w:rsid w:val="00B94802"/>
    <w:rsid w:val="00BE5796"/>
    <w:rsid w:val="00CC0B15"/>
    <w:rsid w:val="00CE52A3"/>
    <w:rsid w:val="00CF448C"/>
    <w:rsid w:val="00D23CAA"/>
    <w:rsid w:val="00D55C41"/>
    <w:rsid w:val="00D7205A"/>
    <w:rsid w:val="00D775BA"/>
    <w:rsid w:val="00D8742F"/>
    <w:rsid w:val="00D91A32"/>
    <w:rsid w:val="00DC4680"/>
    <w:rsid w:val="00E06C18"/>
    <w:rsid w:val="00E543C1"/>
    <w:rsid w:val="00E90803"/>
    <w:rsid w:val="00EA24B8"/>
    <w:rsid w:val="00ED4727"/>
    <w:rsid w:val="00EE58B2"/>
    <w:rsid w:val="00EF330C"/>
    <w:rsid w:val="00F80CF1"/>
    <w:rsid w:val="00FD75BB"/>
    <w:rsid w:val="00FE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25C948-AC51-4CA1-AA78-DA2C4A75D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4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6C18"/>
  </w:style>
  <w:style w:type="paragraph" w:styleId="Footer">
    <w:name w:val="footer"/>
    <w:basedOn w:val="Normal"/>
    <w:link w:val="FooterChar"/>
    <w:uiPriority w:val="99"/>
    <w:semiHidden/>
    <w:unhideWhenUsed/>
    <w:rsid w:val="00E0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6C18"/>
  </w:style>
  <w:style w:type="table" w:styleId="TableGrid">
    <w:name w:val="Table Grid"/>
    <w:basedOn w:val="TableNormal"/>
    <w:uiPriority w:val="59"/>
    <w:rsid w:val="00E06C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F7C0330-6E22-452C-B77D-9BBE255D8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Admin</cp:lastModifiedBy>
  <cp:revision>3</cp:revision>
  <dcterms:created xsi:type="dcterms:W3CDTF">2017-10-04T14:30:00Z</dcterms:created>
  <dcterms:modified xsi:type="dcterms:W3CDTF">2020-07-23T10:29:00Z</dcterms:modified>
</cp:coreProperties>
</file>