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2C" w:rsidRDefault="0079222C">
      <w:pPr>
        <w:rPr>
          <w:sz w:val="32"/>
          <w:szCs w:val="32"/>
        </w:rPr>
      </w:pPr>
      <w:r>
        <w:rPr>
          <w:sz w:val="32"/>
          <w:szCs w:val="32"/>
        </w:rPr>
        <w:t>ABSTRACT</w:t>
      </w:r>
    </w:p>
    <w:p w:rsidR="0079222C" w:rsidRPr="0079222C" w:rsidRDefault="0079222C">
      <w:pPr>
        <w:rPr>
          <w:sz w:val="28"/>
          <w:szCs w:val="28"/>
        </w:rPr>
      </w:pPr>
    </w:p>
    <w:p w:rsidR="0079222C" w:rsidRPr="004729F5" w:rsidRDefault="0079222C" w:rsidP="0079222C">
      <w:pPr>
        <w:rPr>
          <w:sz w:val="24"/>
          <w:szCs w:val="24"/>
        </w:rPr>
      </w:pPr>
      <w:r w:rsidRPr="004729F5">
        <w:rPr>
          <w:sz w:val="24"/>
          <w:szCs w:val="24"/>
        </w:rPr>
        <w:t xml:space="preserve">This </w:t>
      </w:r>
      <w:r w:rsidRPr="004729F5">
        <w:rPr>
          <w:sz w:val="24"/>
          <w:szCs w:val="24"/>
        </w:rPr>
        <w:t xml:space="preserve">paper presents an approach for Image </w:t>
      </w:r>
      <w:proofErr w:type="spellStart"/>
      <w:r w:rsidRPr="004729F5">
        <w:rPr>
          <w:sz w:val="24"/>
          <w:szCs w:val="24"/>
        </w:rPr>
        <w:t>C</w:t>
      </w:r>
      <w:r w:rsidRPr="004729F5">
        <w:rPr>
          <w:sz w:val="24"/>
          <w:szCs w:val="24"/>
        </w:rPr>
        <w:t>artoonization</w:t>
      </w:r>
      <w:proofErr w:type="spellEnd"/>
      <w:r w:rsidRPr="004729F5">
        <w:rPr>
          <w:sz w:val="24"/>
          <w:szCs w:val="24"/>
        </w:rPr>
        <w:t>.</w:t>
      </w:r>
    </w:p>
    <w:p w:rsidR="0079222C" w:rsidRPr="004729F5" w:rsidRDefault="0079222C" w:rsidP="0079222C">
      <w:pPr>
        <w:rPr>
          <w:sz w:val="24"/>
          <w:szCs w:val="24"/>
        </w:rPr>
      </w:pPr>
      <w:r w:rsidRPr="004729F5">
        <w:rPr>
          <w:sz w:val="24"/>
          <w:szCs w:val="24"/>
        </w:rPr>
        <w:t>By observing th</w:t>
      </w:r>
      <w:r w:rsidRPr="004729F5">
        <w:rPr>
          <w:sz w:val="24"/>
          <w:szCs w:val="24"/>
        </w:rPr>
        <w:t xml:space="preserve">e cartoon painting behavior and </w:t>
      </w:r>
      <w:r w:rsidRPr="004729F5">
        <w:rPr>
          <w:sz w:val="24"/>
          <w:szCs w:val="24"/>
        </w:rPr>
        <w:t>consulting artists, we propo</w:t>
      </w:r>
      <w:r w:rsidRPr="004729F5">
        <w:rPr>
          <w:sz w:val="24"/>
          <w:szCs w:val="24"/>
        </w:rPr>
        <w:t xml:space="preserve">se to separately identify three </w:t>
      </w:r>
      <w:r w:rsidRPr="004729F5">
        <w:rPr>
          <w:sz w:val="24"/>
          <w:szCs w:val="24"/>
        </w:rPr>
        <w:t xml:space="preserve">white-box representations from images: </w:t>
      </w:r>
    </w:p>
    <w:p w:rsidR="0079222C" w:rsidRPr="004729F5" w:rsidRDefault="0079222C" w:rsidP="004729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29F5">
        <w:rPr>
          <w:sz w:val="24"/>
          <w:szCs w:val="24"/>
        </w:rPr>
        <w:t xml:space="preserve">Surface Representation </w:t>
      </w:r>
      <w:r w:rsidRPr="004729F5">
        <w:rPr>
          <w:sz w:val="24"/>
          <w:szCs w:val="24"/>
        </w:rPr>
        <w:t>that contains a s</w:t>
      </w:r>
      <w:r w:rsidRPr="004729F5">
        <w:rPr>
          <w:sz w:val="24"/>
          <w:szCs w:val="24"/>
        </w:rPr>
        <w:t>mooth surface of cartoon images</w:t>
      </w:r>
    </w:p>
    <w:p w:rsidR="0079222C" w:rsidRPr="004729F5" w:rsidRDefault="0079222C" w:rsidP="004729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29F5">
        <w:rPr>
          <w:sz w:val="24"/>
          <w:szCs w:val="24"/>
        </w:rPr>
        <w:t>Structure R</w:t>
      </w:r>
      <w:r w:rsidRPr="004729F5">
        <w:rPr>
          <w:sz w:val="24"/>
          <w:szCs w:val="24"/>
        </w:rPr>
        <w:t>epresent</w:t>
      </w:r>
      <w:r w:rsidRPr="004729F5">
        <w:rPr>
          <w:sz w:val="24"/>
          <w:szCs w:val="24"/>
        </w:rPr>
        <w:t xml:space="preserve">ation that refers to the sparse </w:t>
      </w:r>
      <w:r w:rsidRPr="004729F5">
        <w:rPr>
          <w:sz w:val="24"/>
          <w:szCs w:val="24"/>
        </w:rPr>
        <w:t>color-blocks and flatten global</w:t>
      </w:r>
      <w:r w:rsidRPr="004729F5">
        <w:rPr>
          <w:sz w:val="24"/>
          <w:szCs w:val="24"/>
        </w:rPr>
        <w:t xml:space="preserve"> content in the celluloid style </w:t>
      </w:r>
      <w:r w:rsidRPr="004729F5">
        <w:rPr>
          <w:sz w:val="24"/>
          <w:szCs w:val="24"/>
        </w:rPr>
        <w:t>workflow,</w:t>
      </w:r>
    </w:p>
    <w:p w:rsidR="0079222C" w:rsidRPr="004729F5" w:rsidRDefault="0079222C" w:rsidP="004729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29F5">
        <w:rPr>
          <w:sz w:val="24"/>
          <w:szCs w:val="24"/>
        </w:rPr>
        <w:t>Texture Representation that reflects H</w:t>
      </w:r>
      <w:r w:rsidRPr="004729F5">
        <w:rPr>
          <w:sz w:val="24"/>
          <w:szCs w:val="24"/>
        </w:rPr>
        <w:t>igh</w:t>
      </w:r>
      <w:r w:rsidRPr="004729F5">
        <w:rPr>
          <w:sz w:val="24"/>
          <w:szCs w:val="24"/>
        </w:rPr>
        <w:t xml:space="preserve"> F</w:t>
      </w:r>
      <w:r w:rsidRPr="004729F5">
        <w:rPr>
          <w:sz w:val="24"/>
          <w:szCs w:val="24"/>
        </w:rPr>
        <w:t>requency</w:t>
      </w:r>
    </w:p>
    <w:p w:rsidR="004729F5" w:rsidRDefault="004729F5" w:rsidP="004729F5">
      <w:pPr>
        <w:rPr>
          <w:sz w:val="24"/>
          <w:szCs w:val="24"/>
        </w:rPr>
      </w:pPr>
      <w:r w:rsidRPr="004729F5">
        <w:rPr>
          <w:sz w:val="24"/>
          <w:szCs w:val="24"/>
        </w:rPr>
        <w:t>The learning objectives of our method ar</w:t>
      </w:r>
      <w:r>
        <w:rPr>
          <w:sz w:val="24"/>
          <w:szCs w:val="24"/>
        </w:rPr>
        <w:t xml:space="preserve">e separately </w:t>
      </w:r>
      <w:r w:rsidRPr="004729F5">
        <w:rPr>
          <w:sz w:val="24"/>
          <w:szCs w:val="24"/>
        </w:rPr>
        <w:t>based on each extracted repres</w:t>
      </w:r>
      <w:r>
        <w:rPr>
          <w:sz w:val="24"/>
          <w:szCs w:val="24"/>
        </w:rPr>
        <w:t xml:space="preserve">entations, making our framework </w:t>
      </w:r>
      <w:r w:rsidRPr="004729F5">
        <w:rPr>
          <w:sz w:val="24"/>
          <w:szCs w:val="24"/>
        </w:rPr>
        <w:t xml:space="preserve">controllable and adjustable. </w:t>
      </w:r>
    </w:p>
    <w:p w:rsidR="004729F5" w:rsidRDefault="004729F5" w:rsidP="004729F5">
      <w:pPr>
        <w:rPr>
          <w:sz w:val="24"/>
          <w:szCs w:val="24"/>
        </w:rPr>
      </w:pPr>
      <w:r>
        <w:rPr>
          <w:sz w:val="24"/>
          <w:szCs w:val="24"/>
        </w:rPr>
        <w:t xml:space="preserve">This enables our approach </w:t>
      </w:r>
      <w:r w:rsidRPr="004729F5">
        <w:rPr>
          <w:sz w:val="24"/>
          <w:szCs w:val="24"/>
        </w:rPr>
        <w:t>to meet artists’ requi</w:t>
      </w:r>
      <w:r>
        <w:rPr>
          <w:sz w:val="24"/>
          <w:szCs w:val="24"/>
        </w:rPr>
        <w:t xml:space="preserve">rements in different styles and </w:t>
      </w:r>
      <w:r w:rsidRPr="004729F5">
        <w:rPr>
          <w:sz w:val="24"/>
          <w:szCs w:val="24"/>
        </w:rPr>
        <w:t xml:space="preserve">diverse use cases. </w:t>
      </w:r>
    </w:p>
    <w:p w:rsidR="004729F5" w:rsidRPr="004729F5" w:rsidRDefault="004729F5" w:rsidP="004729F5">
      <w:pPr>
        <w:rPr>
          <w:sz w:val="24"/>
          <w:szCs w:val="24"/>
        </w:rPr>
      </w:pPr>
      <w:r w:rsidRPr="004729F5">
        <w:rPr>
          <w:sz w:val="24"/>
          <w:szCs w:val="24"/>
        </w:rPr>
        <w:t>Qualitati</w:t>
      </w:r>
      <w:r>
        <w:rPr>
          <w:sz w:val="24"/>
          <w:szCs w:val="24"/>
        </w:rPr>
        <w:t xml:space="preserve">ve comparisons and quantitative </w:t>
      </w:r>
      <w:r w:rsidRPr="004729F5">
        <w:rPr>
          <w:sz w:val="24"/>
          <w:szCs w:val="24"/>
        </w:rPr>
        <w:t>analyses, as well as us</w:t>
      </w:r>
      <w:r>
        <w:rPr>
          <w:sz w:val="24"/>
          <w:szCs w:val="24"/>
        </w:rPr>
        <w:t xml:space="preserve">er studies, have been conducted </w:t>
      </w:r>
      <w:r w:rsidRPr="004729F5">
        <w:rPr>
          <w:sz w:val="24"/>
          <w:szCs w:val="24"/>
        </w:rPr>
        <w:t>to validate the effe</w:t>
      </w:r>
      <w:r>
        <w:rPr>
          <w:sz w:val="24"/>
          <w:szCs w:val="24"/>
        </w:rPr>
        <w:t xml:space="preserve">ctiveness of this approach, and </w:t>
      </w:r>
      <w:r w:rsidRPr="004729F5">
        <w:rPr>
          <w:sz w:val="24"/>
          <w:szCs w:val="24"/>
        </w:rPr>
        <w:t>our method outperforms previous methods in all comparisons.</w:t>
      </w:r>
    </w:p>
    <w:p w:rsidR="0079222C" w:rsidRPr="004729F5" w:rsidRDefault="004729F5" w:rsidP="004729F5">
      <w:pPr>
        <w:rPr>
          <w:sz w:val="24"/>
          <w:szCs w:val="24"/>
        </w:rPr>
      </w:pPr>
      <w:r w:rsidRPr="004729F5">
        <w:rPr>
          <w:sz w:val="24"/>
          <w:szCs w:val="24"/>
        </w:rPr>
        <w:t>Finally, the ablation s</w:t>
      </w:r>
      <w:r>
        <w:rPr>
          <w:sz w:val="24"/>
          <w:szCs w:val="24"/>
        </w:rPr>
        <w:t xml:space="preserve">tudy demonstrates the influence </w:t>
      </w:r>
      <w:r w:rsidRPr="004729F5">
        <w:rPr>
          <w:sz w:val="24"/>
          <w:szCs w:val="24"/>
        </w:rPr>
        <w:t>of each component in our framework.</w:t>
      </w:r>
    </w:p>
    <w:p w:rsidR="0079222C" w:rsidRDefault="0079222C">
      <w:pPr>
        <w:rPr>
          <w:sz w:val="32"/>
          <w:szCs w:val="32"/>
        </w:rPr>
      </w:pPr>
    </w:p>
    <w:p w:rsidR="00E94E8E" w:rsidRPr="0079222C" w:rsidRDefault="0079222C">
      <w:pPr>
        <w:rPr>
          <w:sz w:val="40"/>
          <w:szCs w:val="40"/>
        </w:rPr>
      </w:pPr>
      <w:r w:rsidRPr="0079222C">
        <w:rPr>
          <w:sz w:val="40"/>
          <w:szCs w:val="40"/>
        </w:rPr>
        <w:t xml:space="preserve">CH-1 </w:t>
      </w:r>
      <w:r w:rsidR="00B65815" w:rsidRPr="0079222C">
        <w:rPr>
          <w:sz w:val="40"/>
          <w:szCs w:val="40"/>
        </w:rPr>
        <w:t>INTRODUCTION</w:t>
      </w:r>
    </w:p>
    <w:p w:rsidR="0079222C" w:rsidRDefault="0079222C">
      <w:pPr>
        <w:rPr>
          <w:sz w:val="32"/>
          <w:szCs w:val="32"/>
        </w:rPr>
      </w:pPr>
    </w:p>
    <w:p w:rsidR="0079222C" w:rsidRDefault="0079222C">
      <w:pPr>
        <w:rPr>
          <w:sz w:val="32"/>
          <w:szCs w:val="32"/>
        </w:rPr>
      </w:pPr>
      <w:r>
        <w:rPr>
          <w:sz w:val="32"/>
          <w:szCs w:val="32"/>
        </w:rPr>
        <w:t>1.1 – MOTIVATION</w:t>
      </w:r>
    </w:p>
    <w:p w:rsidR="0079222C" w:rsidRDefault="0079222C">
      <w:pPr>
        <w:rPr>
          <w:sz w:val="32"/>
          <w:szCs w:val="32"/>
        </w:rPr>
      </w:pPr>
      <w:r>
        <w:rPr>
          <w:sz w:val="32"/>
          <w:szCs w:val="32"/>
        </w:rPr>
        <w:t>1.2 – OBJECTIVE</w:t>
      </w:r>
    </w:p>
    <w:p w:rsidR="0079222C" w:rsidRDefault="0079222C">
      <w:pPr>
        <w:rPr>
          <w:sz w:val="32"/>
          <w:szCs w:val="32"/>
        </w:rPr>
      </w:pPr>
      <w:r>
        <w:rPr>
          <w:sz w:val="32"/>
          <w:szCs w:val="32"/>
        </w:rPr>
        <w:t>1.3 – ORGANISATION OF PROJECT</w:t>
      </w:r>
    </w:p>
    <w:p w:rsidR="0079222C" w:rsidRDefault="0079222C">
      <w:pPr>
        <w:rPr>
          <w:sz w:val="32"/>
          <w:szCs w:val="32"/>
        </w:rPr>
      </w:pPr>
    </w:p>
    <w:p w:rsid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t>CH-2</w:t>
      </w:r>
      <w:r w:rsidRPr="0079222C">
        <w:rPr>
          <w:sz w:val="40"/>
          <w:szCs w:val="40"/>
        </w:rPr>
        <w:t xml:space="preserve"> </w:t>
      </w:r>
      <w:r>
        <w:rPr>
          <w:sz w:val="40"/>
          <w:szCs w:val="40"/>
        </w:rPr>
        <w:t>BACKGROUND</w:t>
      </w:r>
    </w:p>
    <w:p w:rsid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t>2.1</w:t>
      </w:r>
    </w:p>
    <w:p w:rsid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t>2.2</w:t>
      </w:r>
    </w:p>
    <w:p w:rsid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t>2.3</w:t>
      </w:r>
    </w:p>
    <w:p w:rsidR="0079222C" w:rsidRPr="0079222C" w:rsidRDefault="0079222C" w:rsidP="0079222C">
      <w:pPr>
        <w:rPr>
          <w:sz w:val="40"/>
          <w:szCs w:val="40"/>
        </w:rPr>
      </w:pPr>
    </w:p>
    <w:p w:rsidR="0079222C" w:rsidRP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lastRenderedPageBreak/>
        <w:t>CH-3</w:t>
      </w:r>
      <w:r w:rsidRPr="0079222C">
        <w:rPr>
          <w:sz w:val="40"/>
          <w:szCs w:val="40"/>
        </w:rPr>
        <w:t xml:space="preserve"> INTRODUCTION</w:t>
      </w:r>
    </w:p>
    <w:p w:rsidR="0079222C" w:rsidRP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t>CH-4</w:t>
      </w:r>
      <w:r w:rsidRPr="0079222C">
        <w:rPr>
          <w:sz w:val="40"/>
          <w:szCs w:val="40"/>
        </w:rPr>
        <w:t xml:space="preserve"> INTRODUCTION</w:t>
      </w:r>
    </w:p>
    <w:p w:rsidR="0079222C" w:rsidRP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t>CH-5</w:t>
      </w:r>
      <w:r w:rsidRPr="0079222C">
        <w:rPr>
          <w:sz w:val="40"/>
          <w:szCs w:val="40"/>
        </w:rPr>
        <w:t xml:space="preserve"> INTRODUCTION</w:t>
      </w:r>
    </w:p>
    <w:p w:rsidR="0079222C" w:rsidRP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t>CH-6</w:t>
      </w:r>
      <w:r w:rsidRPr="0079222C">
        <w:rPr>
          <w:sz w:val="40"/>
          <w:szCs w:val="40"/>
        </w:rPr>
        <w:t xml:space="preserve"> INTRODUCTION</w:t>
      </w:r>
    </w:p>
    <w:p w:rsid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t>CH-7</w:t>
      </w:r>
      <w:r w:rsidRPr="0079222C">
        <w:rPr>
          <w:sz w:val="40"/>
          <w:szCs w:val="40"/>
        </w:rPr>
        <w:t xml:space="preserve"> </w:t>
      </w:r>
      <w:r>
        <w:rPr>
          <w:sz w:val="40"/>
          <w:szCs w:val="40"/>
        </w:rPr>
        <w:t>REAL LIFE IMPLEMENTATION</w:t>
      </w:r>
    </w:p>
    <w:p w:rsid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t>CH-8 CONCLUSION</w:t>
      </w:r>
    </w:p>
    <w:p w:rsid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t>8.1 – CONCLUSION</w:t>
      </w:r>
    </w:p>
    <w:p w:rsidR="004729F5" w:rsidRPr="004729F5" w:rsidRDefault="004729F5" w:rsidP="004729F5">
      <w:pPr>
        <w:rPr>
          <w:sz w:val="24"/>
          <w:szCs w:val="24"/>
        </w:rPr>
      </w:pPr>
      <w:r w:rsidRPr="004729F5">
        <w:rPr>
          <w:sz w:val="24"/>
          <w:szCs w:val="24"/>
        </w:rPr>
        <w:t>In this paper, we propose</w:t>
      </w:r>
      <w:r>
        <w:rPr>
          <w:sz w:val="24"/>
          <w:szCs w:val="24"/>
        </w:rPr>
        <w:t xml:space="preserve"> a white-box controllable image </w:t>
      </w:r>
      <w:proofErr w:type="spellStart"/>
      <w:r w:rsidRPr="004729F5">
        <w:rPr>
          <w:sz w:val="24"/>
          <w:szCs w:val="24"/>
        </w:rPr>
        <w:t>cartoonization</w:t>
      </w:r>
      <w:proofErr w:type="spellEnd"/>
      <w:r w:rsidRPr="004729F5">
        <w:rPr>
          <w:sz w:val="24"/>
          <w:szCs w:val="24"/>
        </w:rPr>
        <w:t xml:space="preserve"> framework b</w:t>
      </w:r>
      <w:r>
        <w:rPr>
          <w:sz w:val="24"/>
          <w:szCs w:val="24"/>
        </w:rPr>
        <w:t xml:space="preserve">ased on GAN, which can generate </w:t>
      </w:r>
      <w:r w:rsidRPr="004729F5">
        <w:rPr>
          <w:sz w:val="24"/>
          <w:szCs w:val="24"/>
        </w:rPr>
        <w:t xml:space="preserve">high-quality </w:t>
      </w:r>
      <w:proofErr w:type="spellStart"/>
      <w:r w:rsidRPr="004729F5">
        <w:rPr>
          <w:sz w:val="24"/>
          <w:szCs w:val="24"/>
        </w:rPr>
        <w:t>cartoonized</w:t>
      </w:r>
      <w:proofErr w:type="spellEnd"/>
      <w:r w:rsidRPr="004729F5">
        <w:rPr>
          <w:sz w:val="24"/>
          <w:szCs w:val="24"/>
        </w:rPr>
        <w:t xml:space="preserve"> images from real-world photos.</w:t>
      </w:r>
    </w:p>
    <w:p w:rsidR="004729F5" w:rsidRDefault="004729F5" w:rsidP="004729F5">
      <w:pPr>
        <w:rPr>
          <w:sz w:val="24"/>
          <w:szCs w:val="24"/>
        </w:rPr>
      </w:pPr>
      <w:r w:rsidRPr="004729F5">
        <w:rPr>
          <w:sz w:val="24"/>
          <w:szCs w:val="24"/>
        </w:rPr>
        <w:t>Images are decomposed into</w:t>
      </w:r>
      <w:r>
        <w:rPr>
          <w:sz w:val="24"/>
          <w:szCs w:val="24"/>
        </w:rPr>
        <w:t xml:space="preserve"> three cartoon representations: </w:t>
      </w:r>
    </w:p>
    <w:p w:rsidR="004729F5" w:rsidRDefault="004729F5" w:rsidP="004729F5">
      <w:pPr>
        <w:rPr>
          <w:sz w:val="24"/>
          <w:szCs w:val="24"/>
        </w:rPr>
      </w:pPr>
      <w:proofErr w:type="gramStart"/>
      <w:r w:rsidRPr="004729F5">
        <w:rPr>
          <w:sz w:val="24"/>
          <w:szCs w:val="24"/>
        </w:rPr>
        <w:t>the</w:t>
      </w:r>
      <w:proofErr w:type="gramEnd"/>
      <w:r w:rsidRPr="004729F5">
        <w:rPr>
          <w:sz w:val="24"/>
          <w:szCs w:val="24"/>
        </w:rPr>
        <w:t xml:space="preserve"> surface representation, th</w:t>
      </w:r>
      <w:r>
        <w:rPr>
          <w:sz w:val="24"/>
          <w:szCs w:val="24"/>
        </w:rPr>
        <w:t xml:space="preserve">e structure representation, and </w:t>
      </w:r>
      <w:r w:rsidRPr="004729F5">
        <w:rPr>
          <w:sz w:val="24"/>
          <w:szCs w:val="24"/>
        </w:rPr>
        <w:t xml:space="preserve">the texture representation. </w:t>
      </w:r>
    </w:p>
    <w:p w:rsidR="004729F5" w:rsidRPr="004729F5" w:rsidRDefault="004729F5" w:rsidP="004729F5">
      <w:pPr>
        <w:rPr>
          <w:sz w:val="24"/>
          <w:szCs w:val="24"/>
        </w:rPr>
      </w:pPr>
      <w:r>
        <w:rPr>
          <w:sz w:val="24"/>
          <w:szCs w:val="24"/>
        </w:rPr>
        <w:t xml:space="preserve">Corresponding image processing </w:t>
      </w:r>
      <w:r w:rsidRPr="004729F5">
        <w:rPr>
          <w:sz w:val="24"/>
          <w:szCs w:val="24"/>
        </w:rPr>
        <w:t>modules are used to ex</w:t>
      </w:r>
      <w:r>
        <w:rPr>
          <w:sz w:val="24"/>
          <w:szCs w:val="24"/>
        </w:rPr>
        <w:t xml:space="preserve">tract three representations for </w:t>
      </w:r>
      <w:r w:rsidRPr="004729F5">
        <w:rPr>
          <w:sz w:val="24"/>
          <w:szCs w:val="24"/>
        </w:rPr>
        <w:t>network training, and outpu</w:t>
      </w:r>
      <w:r>
        <w:rPr>
          <w:sz w:val="24"/>
          <w:szCs w:val="24"/>
        </w:rPr>
        <w:t xml:space="preserve">t styles could be controlled by </w:t>
      </w:r>
      <w:r w:rsidRPr="004729F5">
        <w:rPr>
          <w:sz w:val="24"/>
          <w:szCs w:val="24"/>
        </w:rPr>
        <w:t>adjusting the weight of each representation in the loss function.</w:t>
      </w:r>
    </w:p>
    <w:p w:rsidR="004729F5" w:rsidRDefault="004729F5" w:rsidP="004729F5">
      <w:pPr>
        <w:rPr>
          <w:sz w:val="24"/>
          <w:szCs w:val="24"/>
        </w:rPr>
      </w:pPr>
      <w:r w:rsidRPr="004729F5">
        <w:rPr>
          <w:sz w:val="24"/>
          <w:szCs w:val="24"/>
        </w:rPr>
        <w:t xml:space="preserve">Extensive quantitative </w:t>
      </w:r>
      <w:r>
        <w:rPr>
          <w:sz w:val="24"/>
          <w:szCs w:val="24"/>
        </w:rPr>
        <w:t xml:space="preserve">and qualitative experiments, as </w:t>
      </w:r>
      <w:r w:rsidRPr="004729F5">
        <w:rPr>
          <w:sz w:val="24"/>
          <w:szCs w:val="24"/>
        </w:rPr>
        <w:t>well as user studies, have</w:t>
      </w:r>
      <w:r>
        <w:rPr>
          <w:sz w:val="24"/>
          <w:szCs w:val="24"/>
        </w:rPr>
        <w:t xml:space="preserve"> been conducted to validate the </w:t>
      </w:r>
      <w:r w:rsidRPr="004729F5">
        <w:rPr>
          <w:sz w:val="24"/>
          <w:szCs w:val="24"/>
        </w:rPr>
        <w:t>performance of our method. Abla</w:t>
      </w:r>
      <w:r>
        <w:rPr>
          <w:sz w:val="24"/>
          <w:szCs w:val="24"/>
        </w:rPr>
        <w:t xml:space="preserve">tion studies are also conducted </w:t>
      </w:r>
      <w:r w:rsidRPr="004729F5">
        <w:rPr>
          <w:sz w:val="24"/>
          <w:szCs w:val="24"/>
        </w:rPr>
        <w:t>to demonstrate the influence of each representation.</w:t>
      </w:r>
    </w:p>
    <w:p w:rsidR="004729F5" w:rsidRPr="004729F5" w:rsidRDefault="004729F5" w:rsidP="004729F5">
      <w:pPr>
        <w:rPr>
          <w:sz w:val="24"/>
          <w:szCs w:val="24"/>
        </w:rPr>
      </w:pPr>
    </w:p>
    <w:p w:rsid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t>8.2 – FUTURE PROSPECTS</w:t>
      </w:r>
    </w:p>
    <w:p w:rsidR="0079222C" w:rsidRPr="00BD78E6" w:rsidRDefault="00BD78E6" w:rsidP="0079222C">
      <w:pPr>
        <w:rPr>
          <w:sz w:val="24"/>
          <w:szCs w:val="24"/>
        </w:rPr>
      </w:pPr>
      <w:hyperlink r:id="rId5" w:history="1">
        <w:r w:rsidRPr="00BD78E6">
          <w:rPr>
            <w:rStyle w:val="Hyperlink"/>
            <w:sz w:val="24"/>
            <w:szCs w:val="24"/>
          </w:rPr>
          <w:t>https://towardsdatascience.com/avatargan-generate-cartoon-images-using-gan-1ffe7d33cfbb</w:t>
        </w:r>
      </w:hyperlink>
    </w:p>
    <w:p w:rsidR="00BD78E6" w:rsidRDefault="00BD78E6" w:rsidP="0079222C">
      <w:pPr>
        <w:rPr>
          <w:sz w:val="24"/>
          <w:szCs w:val="24"/>
        </w:rPr>
      </w:pPr>
      <w:r>
        <w:rPr>
          <w:sz w:val="24"/>
          <w:szCs w:val="24"/>
        </w:rPr>
        <w:t xml:space="preserve">Application of GAN </w:t>
      </w:r>
    </w:p>
    <w:p w:rsidR="00BD78E6" w:rsidRDefault="00BD78E6" w:rsidP="0079222C">
      <w:pPr>
        <w:rPr>
          <w:sz w:val="24"/>
          <w:szCs w:val="24"/>
        </w:rPr>
      </w:pPr>
    </w:p>
    <w:p w:rsidR="00BD78E6" w:rsidRDefault="00BD78E6" w:rsidP="0079222C">
      <w:pPr>
        <w:rPr>
          <w:sz w:val="24"/>
          <w:szCs w:val="24"/>
        </w:rPr>
      </w:pPr>
    </w:p>
    <w:p w:rsidR="00BD78E6" w:rsidRDefault="00BD78E6" w:rsidP="0079222C">
      <w:pPr>
        <w:rPr>
          <w:sz w:val="24"/>
          <w:szCs w:val="24"/>
        </w:rPr>
      </w:pPr>
    </w:p>
    <w:p w:rsidR="00BD78E6" w:rsidRDefault="00BD78E6" w:rsidP="0079222C">
      <w:pPr>
        <w:rPr>
          <w:sz w:val="24"/>
          <w:szCs w:val="24"/>
        </w:rPr>
      </w:pPr>
    </w:p>
    <w:p w:rsidR="00BD78E6" w:rsidRDefault="00BD78E6" w:rsidP="0079222C">
      <w:pPr>
        <w:rPr>
          <w:sz w:val="24"/>
          <w:szCs w:val="24"/>
        </w:rPr>
      </w:pPr>
    </w:p>
    <w:p w:rsidR="00BD78E6" w:rsidRDefault="00BD78E6" w:rsidP="0079222C">
      <w:pPr>
        <w:rPr>
          <w:sz w:val="24"/>
          <w:szCs w:val="24"/>
        </w:rPr>
      </w:pPr>
    </w:p>
    <w:p w:rsidR="00BD78E6" w:rsidRDefault="00BD78E6" w:rsidP="0079222C">
      <w:pPr>
        <w:rPr>
          <w:sz w:val="24"/>
          <w:szCs w:val="24"/>
        </w:rPr>
      </w:pPr>
    </w:p>
    <w:p w:rsidR="00BD78E6" w:rsidRPr="00BD78E6" w:rsidRDefault="00BD78E6" w:rsidP="0079222C">
      <w:pPr>
        <w:rPr>
          <w:sz w:val="24"/>
          <w:szCs w:val="24"/>
        </w:rPr>
      </w:pPr>
      <w:bookmarkStart w:id="0" w:name="_GoBack"/>
      <w:bookmarkEnd w:id="0"/>
    </w:p>
    <w:p w:rsidR="0079222C" w:rsidRDefault="0079222C" w:rsidP="0079222C">
      <w:pPr>
        <w:rPr>
          <w:sz w:val="40"/>
          <w:szCs w:val="40"/>
        </w:rPr>
      </w:pPr>
      <w:r>
        <w:rPr>
          <w:sz w:val="40"/>
          <w:szCs w:val="40"/>
        </w:rPr>
        <w:lastRenderedPageBreak/>
        <w:t>BIBILOGRAPHY</w:t>
      </w:r>
    </w:p>
    <w:p w:rsidR="0079222C" w:rsidRPr="0079222C" w:rsidRDefault="0079222C" w:rsidP="0079222C">
      <w:pPr>
        <w:rPr>
          <w:sz w:val="28"/>
          <w:szCs w:val="28"/>
        </w:rPr>
      </w:pPr>
      <w:r w:rsidRPr="0079222C">
        <w:rPr>
          <w:sz w:val="28"/>
          <w:szCs w:val="28"/>
        </w:rPr>
        <w:t>[1]</w:t>
      </w:r>
    </w:p>
    <w:p w:rsidR="0079222C" w:rsidRPr="0079222C" w:rsidRDefault="0079222C" w:rsidP="0079222C">
      <w:pPr>
        <w:rPr>
          <w:sz w:val="28"/>
          <w:szCs w:val="28"/>
        </w:rPr>
      </w:pPr>
      <w:r w:rsidRPr="0079222C">
        <w:rPr>
          <w:sz w:val="28"/>
          <w:szCs w:val="28"/>
        </w:rPr>
        <w:t>[2]</w:t>
      </w:r>
    </w:p>
    <w:p w:rsidR="0079222C" w:rsidRPr="0079222C" w:rsidRDefault="0079222C" w:rsidP="0079222C">
      <w:pPr>
        <w:rPr>
          <w:sz w:val="28"/>
          <w:szCs w:val="28"/>
        </w:rPr>
      </w:pPr>
      <w:r w:rsidRPr="0079222C">
        <w:rPr>
          <w:sz w:val="28"/>
          <w:szCs w:val="28"/>
        </w:rPr>
        <w:t>[3]</w:t>
      </w:r>
    </w:p>
    <w:p w:rsidR="0079222C" w:rsidRPr="0079222C" w:rsidRDefault="0079222C" w:rsidP="0079222C">
      <w:pPr>
        <w:rPr>
          <w:sz w:val="28"/>
          <w:szCs w:val="28"/>
        </w:rPr>
      </w:pPr>
      <w:r w:rsidRPr="0079222C">
        <w:rPr>
          <w:sz w:val="28"/>
          <w:szCs w:val="28"/>
        </w:rPr>
        <w:t>[4]</w:t>
      </w:r>
    </w:p>
    <w:p w:rsidR="0079222C" w:rsidRPr="0079222C" w:rsidRDefault="0079222C" w:rsidP="0079222C">
      <w:pPr>
        <w:rPr>
          <w:sz w:val="28"/>
          <w:szCs w:val="28"/>
        </w:rPr>
      </w:pPr>
      <w:r w:rsidRPr="0079222C">
        <w:rPr>
          <w:sz w:val="28"/>
          <w:szCs w:val="28"/>
        </w:rPr>
        <w:t>[5]</w:t>
      </w:r>
    </w:p>
    <w:p w:rsidR="0079222C" w:rsidRPr="0079222C" w:rsidRDefault="0079222C" w:rsidP="0079222C">
      <w:pPr>
        <w:rPr>
          <w:sz w:val="28"/>
          <w:szCs w:val="28"/>
        </w:rPr>
      </w:pPr>
      <w:r w:rsidRPr="0079222C">
        <w:rPr>
          <w:sz w:val="28"/>
          <w:szCs w:val="28"/>
        </w:rPr>
        <w:t>[6]</w:t>
      </w:r>
    </w:p>
    <w:p w:rsidR="0079222C" w:rsidRPr="0079222C" w:rsidRDefault="0079222C" w:rsidP="0079222C">
      <w:pPr>
        <w:rPr>
          <w:sz w:val="28"/>
          <w:szCs w:val="28"/>
        </w:rPr>
      </w:pPr>
      <w:r w:rsidRPr="0079222C">
        <w:rPr>
          <w:sz w:val="28"/>
          <w:szCs w:val="28"/>
        </w:rPr>
        <w:t>[7]</w:t>
      </w:r>
    </w:p>
    <w:p w:rsidR="0079222C" w:rsidRPr="0079222C" w:rsidRDefault="0079222C" w:rsidP="0079222C">
      <w:pPr>
        <w:rPr>
          <w:sz w:val="28"/>
          <w:szCs w:val="28"/>
        </w:rPr>
      </w:pPr>
      <w:r w:rsidRPr="0079222C">
        <w:rPr>
          <w:sz w:val="28"/>
          <w:szCs w:val="28"/>
        </w:rPr>
        <w:t>[8]</w:t>
      </w:r>
    </w:p>
    <w:p w:rsidR="0079222C" w:rsidRPr="0079222C" w:rsidRDefault="0079222C" w:rsidP="0079222C">
      <w:pPr>
        <w:rPr>
          <w:sz w:val="28"/>
          <w:szCs w:val="28"/>
        </w:rPr>
      </w:pPr>
      <w:r w:rsidRPr="0079222C">
        <w:rPr>
          <w:sz w:val="28"/>
          <w:szCs w:val="28"/>
        </w:rPr>
        <w:t>[9]</w:t>
      </w:r>
    </w:p>
    <w:p w:rsidR="0079222C" w:rsidRPr="0079222C" w:rsidRDefault="0079222C" w:rsidP="0079222C">
      <w:pPr>
        <w:rPr>
          <w:sz w:val="28"/>
          <w:szCs w:val="28"/>
        </w:rPr>
      </w:pPr>
      <w:r w:rsidRPr="0079222C">
        <w:rPr>
          <w:sz w:val="28"/>
          <w:szCs w:val="28"/>
        </w:rPr>
        <w:t>[10]</w:t>
      </w:r>
    </w:p>
    <w:p w:rsidR="0079222C" w:rsidRDefault="0079222C" w:rsidP="0079222C">
      <w:pPr>
        <w:rPr>
          <w:sz w:val="40"/>
          <w:szCs w:val="40"/>
        </w:rPr>
      </w:pPr>
    </w:p>
    <w:p w:rsidR="0079222C" w:rsidRDefault="0079222C" w:rsidP="0079222C">
      <w:pPr>
        <w:rPr>
          <w:sz w:val="40"/>
          <w:szCs w:val="40"/>
        </w:rPr>
      </w:pPr>
    </w:p>
    <w:p w:rsidR="0079222C" w:rsidRPr="0079222C" w:rsidRDefault="0079222C" w:rsidP="0079222C">
      <w:pPr>
        <w:rPr>
          <w:sz w:val="40"/>
          <w:szCs w:val="40"/>
        </w:rPr>
      </w:pPr>
    </w:p>
    <w:p w:rsidR="0079222C" w:rsidRDefault="0079222C">
      <w:pPr>
        <w:rPr>
          <w:sz w:val="32"/>
          <w:szCs w:val="32"/>
        </w:rPr>
      </w:pPr>
    </w:p>
    <w:p w:rsidR="0079222C" w:rsidRDefault="0079222C">
      <w:pPr>
        <w:rPr>
          <w:sz w:val="32"/>
          <w:szCs w:val="32"/>
        </w:rPr>
      </w:pPr>
    </w:p>
    <w:p w:rsidR="0079222C" w:rsidRDefault="0079222C">
      <w:pPr>
        <w:rPr>
          <w:sz w:val="32"/>
          <w:szCs w:val="32"/>
        </w:rPr>
      </w:pPr>
    </w:p>
    <w:p w:rsidR="0079222C" w:rsidRDefault="0079222C">
      <w:pPr>
        <w:rPr>
          <w:sz w:val="32"/>
          <w:szCs w:val="32"/>
        </w:rPr>
      </w:pPr>
    </w:p>
    <w:p w:rsidR="00B65815" w:rsidRPr="00B65815" w:rsidRDefault="00B65815">
      <w:pPr>
        <w:rPr>
          <w:sz w:val="32"/>
          <w:szCs w:val="32"/>
        </w:rPr>
      </w:pPr>
    </w:p>
    <w:sectPr w:rsidR="00B65815" w:rsidRPr="00B65815" w:rsidSect="00B658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9B6"/>
    <w:multiLevelType w:val="hybridMultilevel"/>
    <w:tmpl w:val="90023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2160"/>
    <w:multiLevelType w:val="hybridMultilevel"/>
    <w:tmpl w:val="03E2387E"/>
    <w:lvl w:ilvl="0" w:tplc="229AD3FC">
      <w:start w:val="1"/>
      <w:numFmt w:val="decimal"/>
      <w:lvlText w:val="(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F3"/>
    <w:rsid w:val="000F3774"/>
    <w:rsid w:val="002C4ECD"/>
    <w:rsid w:val="003C6617"/>
    <w:rsid w:val="004729F5"/>
    <w:rsid w:val="006005F3"/>
    <w:rsid w:val="0079222C"/>
    <w:rsid w:val="00B010FF"/>
    <w:rsid w:val="00B65815"/>
    <w:rsid w:val="00BD78E6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6743"/>
  <w15:chartTrackingRefBased/>
  <w15:docId w15:val="{3DD7BFF3-2E75-4324-9BD3-26998B8D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22C"/>
  </w:style>
  <w:style w:type="paragraph" w:styleId="Heading1">
    <w:name w:val="heading 1"/>
    <w:basedOn w:val="Normal"/>
    <w:link w:val="Heading1Char"/>
    <w:uiPriority w:val="9"/>
    <w:qFormat/>
    <w:rsid w:val="00472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72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9F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729F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ir">
    <w:name w:val="ir"/>
    <w:basedOn w:val="Normal"/>
    <w:rsid w:val="0047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4729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29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77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9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13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5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27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avatargan-generate-cartoon-images-using-gan-1ffe7d33cf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2021-10-22T10:57:00Z</dcterms:created>
  <dcterms:modified xsi:type="dcterms:W3CDTF">2021-10-23T06:39:00Z</dcterms:modified>
</cp:coreProperties>
</file>