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before="32.3291015625" w:line="240" w:lineRule="auto"/>
        <w:ind w:right="3908.9752197265625"/>
        <w:jc w:val="right"/>
        <w:rPr>
          <w:vertAlign w:val="baseline"/>
        </w:rPr>
      </w:pPr>
      <w:bookmarkStart w:colFirst="0" w:colLast="0" w:name="_xvgkbaa7noy2" w:id="0"/>
      <w:bookmarkEnd w:id="0"/>
      <w:r w:rsidDel="00000000" w:rsidR="00000000" w:rsidRPr="00000000">
        <w:rPr>
          <w:rtl w:val="0"/>
        </w:rPr>
        <w:t xml:space="preserve">Assignment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926513671875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in Prolog that uses following predicates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720.36178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Write, nl, read, consult,halt,statistics.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744140625" w:line="262.939138412475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Try to answer the following questions first “by hand” and then verify your answers using  a Prolog interpreter.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2216796875" w:line="240" w:lineRule="auto"/>
        <w:ind w:left="1451.8434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Which of the following are valid Prolog atoms?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439.9201965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f, loves(john,mary), Mary, _c1, 'Hello', this_is_it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451.8434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Which of the following are valid names for Prolog variables?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1444.7779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a, A, Paul, 'Hello', a_123, _, _abc, x2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0" w:right="1268.30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What would a Prolog interpreter reply given the following query?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449.19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?- f(a, b) = f(X, Y).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451.8434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 Would the following query succeed?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449.19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?- loves(mary, john) = loves(John, Mary).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440.36178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Why?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451.8434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(e) Assume a program consisting only of the fact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444.7779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a(B, B).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231567383" w:lineRule="auto"/>
        <w:ind w:left="1449.1938781738281" w:right="61.412353515625" w:firstLine="1.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has been consulted by Prolog. How will the system react to the following query? ?- a(1, X), a(X, Y), a(Y, Z), a(Z, 100).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32177734375" w:line="240" w:lineRule="auto"/>
        <w:ind w:left="1440.36178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Why?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56103515625" w:line="262.93785095214844" w:lineRule="auto"/>
        <w:ind w:left="720" w:right="63.14575195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 the section on matching again and try to understand what's happening when you  submit the following queries to Prolog.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1451.8434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?- myFunctor(1, 2) = X, X = myFunctor(Y, Y).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451.8434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?- f(a, _, c, d) = f(a, X, Y, _).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451.8434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?- write('One '), X = write('Two ').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65.11082649230957" w:lineRule="auto"/>
        <w:ind w:left="720" w:right="1968.211059570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Draw the family tree corresponding to the following Prolog program:female(mary).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6337890625" w:line="240" w:lineRule="auto"/>
        <w:ind w:left="1439.9201965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female(sandra).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58056640625" w:line="240" w:lineRule="auto"/>
        <w:ind w:left="1439.9201965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female(juliet).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13525390625" w:line="240" w:lineRule="auto"/>
        <w:ind w:left="1439.9201965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female(lisa).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451.18118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male(peter).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64794921875" w:line="240" w:lineRule="auto"/>
        <w:ind w:left="1451.18118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male(paul).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451.18118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male(dick).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451.18118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male(bob).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451.18118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male(harry).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parent(bob, lisa).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parent(bob, paul).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parent(bob, mary).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28784179687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parent(juliet, lisa).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37329101562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parent(juliet, paul).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49536132812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parent(juliet, mary).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92651367187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parent(peter, harry).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parent(lisa, harry).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parent(mary, dick).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parent(mary, sandra).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123046875" w:line="262.9380512237549" w:lineRule="auto"/>
        <w:ind w:left="0" w:right="151.771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having copied the given program, define new predicates (in terms of rules using male/1,  female/1 and parent/2) for the following family relations: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40" w:lineRule="auto"/>
        <w:ind w:left="1451.8434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father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1451.8434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sister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451.8434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grandmother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451.8434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 cousin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59481811523" w:lineRule="auto"/>
        <w:ind w:left="0" w:right="22.247314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may want to use the operator \=, which is the opposite of =. A goal like X \= Y succeeds, if  the two terms X and Y cannot be matched.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23828125" w:line="262.93785095214844" w:lineRule="auto"/>
        <w:ind w:left="0" w:right="34.55810546875" w:firstLine="15.8976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X is the brother of Y, if they have a parent Z in common and if X is male and if X and  Y don't represent the same person. In Prolog this can be expressed through the following rule: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23315429687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brother(X, Y) :-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612304687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parent(Z, X),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449.63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parent(Z, Y),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451.18118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male(X),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441.024322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\= Y.</w:t>
      </w:r>
    </w:p>
    <w:sectPr>
      <w:pgSz w:h="15840" w:w="12240" w:orient="portrait"/>
      <w:pgMar w:bottom="1514.3998718261719" w:top="705.599365234375" w:left="1443.5710144042969" w:right="1534.85961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