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Realistic Impact of AI in Education for People with Autism</w:t>
      </w:r>
    </w:p>
    <w:p/>
    <w:p>
      <w:pPr>
        <w:pStyle w:val="Heading2"/>
      </w:pPr>
      <w:r>
        <w:t>Introduction</w:t>
      </w:r>
    </w:p>
    <w:p/>
    <w:p>
      <w:r>
        <w:t>The integration of Artificial Intelligence (AI) in education is reshaping the learning landscape, offering unprecedented opportunities for students with Autism Spectrum Disorder (ASD). This report delves into how AI-driven personalized learning tools can bridge the gap in traditional educational approaches, catering to the unique cognitive and social needs of autistic students. By enhancing social and communication skills, providing emotional support, and promoting independence, AI technologies are transforming educational strategies. However, ethical considerations, such as data privacy and potential biases, must be addressed to ensure inclusive and equitable learning environments. Through innovative applications, AI holds the promise of democratizing education for autistic learners.</w:t>
      </w:r>
    </w:p>
    <w:p/>
    <w:p>
      <w:r>
        <w:t>---</w:t>
      </w:r>
    </w:p>
    <w:p/>
    <w:p/>
    <w:p/>
    <w:p>
      <w:r>
        <w:t>The integration of Artificial Intelligence (AI) in the education of individuals with autism presents a transformative potential, offering personalized learning experiences and enhancing communication skills. AI technologies, such as machine learning algorithms and natural language processing, are being utilized to tailor educational content to the unique needs of autistic learners. These technologies can adapt to the learning pace and style of each student, providing a more individualized educational experience that traditional methods may not offer.</w:t>
      </w:r>
    </w:p>
    <w:p/>
    <w:p>
      <w:r>
        <w:t>One significant impact of AI in this field is the development of communication tools that assist non-verbal individuals with autism. These tools leverage AI to interpret gestures, facial expressions, and other non-verbal cues, facilitating better interaction and understanding between students and educators. This advancement not only aids in communication but also helps in building social skills, which are often challenging for individuals with autism.</w:t>
      </w:r>
    </w:p>
    <w:p/>
    <w:p>
      <w:r>
        <w:t>Moreover, AI-driven educational platforms are being designed to create engaging and interactive learning environments. These platforms use gamification and virtual reality to maintain the interest of autistic learners, making education more accessible and enjoyable. By providing immediate feedback and rewards, these systems encourage positive learning behaviors and help in maintaining focus and motivation.</w:t>
      </w:r>
    </w:p>
    <w:p/>
    <w:p>
      <w:r>
        <w:t>However, the implementation of AI in autism education is not without challenges. Concerns about data privacy and the ethical use of AI technologies are prevalent. Ensuring that AI systems are transparent and that data is securely managed is crucial to gaining the trust of educators, parents, and students. Additionally, there is a need for ongoing research to continuously improve AI algorithms to better understand and cater to the diverse spectrum of autism.</w:t>
      </w:r>
    </w:p>
    <w:p/>
    <w:p>
      <w:r>
        <w:t>In conclusion, AI holds significant promise in revolutionizing the education of individuals with autism by offering personalized, engaging, and effective learning solutions. While challenges remain, particularly in terms of ethical considerations and data security, the potential benefits of AI in this domain are substantial and warrant further exploration and development.</w:t>
      </w:r>
    </w:p>
    <w:p/>
    <w:p/>
    <w:p>
      <w:r>
        <w:t>---</w:t>
      </w:r>
    </w:p>
    <w:p/>
    <w:p>
      <w:pPr>
        <w:pStyle w:val="Heading2"/>
      </w:pPr>
      <w:r>
        <w:t>Conclusion</w:t>
      </w:r>
    </w:p>
    <w:p/>
    <w:p>
      <w:r>
        <w:t>The integration of AI in education offers transformative potential for students with autism, providing personalized learning experiences that address their unique cognitive and social needs. AI-driven tools enhance learning by adapting to individual learning styles, improving social and communication skills, and fostering emotional support and independence. However, ethical considerations, such as data privacy and potential biases, must be carefully managed to ensure equitable access and inclusivity. As AI continues to evolve, its role in special education will be pivotal in creating more inclusive and effective learning environments, ultimately democratizing education and offering equal opportunities for all learners.</w:t>
      </w:r>
    </w:p>
    <w:p/>
    <w:p>
      <w:pPr>
        <w:pStyle w:val="Heading2"/>
      </w:pPr>
      <w:r>
        <w:t>Sources</w:t>
      </w:r>
    </w:p>
    <w:p/>
    <w:p>
      <w:r>
        <w:t xml:space="preserve">[1] Source 1  </w:t>
      </w:r>
    </w:p>
    <w:p>
      <w:r>
        <w:t xml:space="preserve">[2] Source 2  </w:t>
      </w:r>
    </w:p>
    <w:p>
      <w:r>
        <w:t xml:space="preserve">[3] Source 3  </w:t>
      </w:r>
    </w:p>
    <w:p>
      <w:r>
        <w:t>[4] Source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