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Times New Roman" w:hAnsi="Times New Roman" w:eastAsia="Times New Roman"/>
          <w:b/>
          <w:sz w:val="26"/>
        </w:rPr>
        <w:t>JSPM'S</w:t>
      </w:r>
    </w:p>
    <w:p>
      <w:pPr>
        <w:spacing w:after="80"/>
        <w:jc w:val="center"/>
      </w:pPr>
      <w:r>
        <w:rPr>
          <w:rFonts w:ascii="Times New Roman" w:hAnsi="Times New Roman" w:eastAsia="Times New Roman"/>
          <w:b/>
          <w:sz w:val="30"/>
        </w:rPr>
        <w:t>RAJARSHI SHAHU COLLEGE OF ENGINEERING, PUNE</w:t>
      </w:r>
    </w:p>
    <w:p>
      <w:pPr>
        <w:spacing w:after="40"/>
        <w:jc w:val="center"/>
      </w:pPr>
      <w:r>
        <w:rPr>
          <w:rFonts w:ascii="Times New Roman" w:hAnsi="Times New Roman" w:eastAsia="Times New Roman"/>
          <w:b/>
          <w:sz w:val="24"/>
        </w:rPr>
        <w:t>Department of Computer Science and Business Systems</w:t>
      </w:r>
    </w:p>
    <w:p>
      <w:pPr>
        <w:spacing w:after="40"/>
        <w:jc w:val="center"/>
      </w:pPr>
      <w:r>
        <w:rPr>
          <w:rFonts w:ascii="Times New Roman" w:hAnsi="Times New Roman" w:eastAsia="Times New Roman"/>
          <w:b/>
          <w:sz w:val="24"/>
        </w:rPr>
        <w:t>Academic Year: 2026–27</w:t>
      </w:r>
    </w:p>
    <w:p>
      <w:pPr>
        <w:spacing w:after="520"/>
        <w:jc w:val="center"/>
      </w:pPr>
      <w:r>
        <w:rPr>
          <w:rFonts w:ascii="Times New Roman" w:hAnsi="Times New Roman" w:eastAsia="Times New Roman"/>
          <w:b/>
          <w:sz w:val="24"/>
        </w:rPr>
        <w:t>S.Y. B.Tech – Semester III</w:t>
      </w:r>
    </w:p>
    <w:p>
      <w:pPr>
        <w:spacing w:after="200"/>
        <w:jc w:val="center"/>
      </w:pPr>
      <w:r>
        <w:rPr>
          <w:rFonts w:ascii="Times New Roman" w:hAnsi="Times New Roman" w:eastAsia="Times New Roman"/>
          <w:b/>
          <w:sz w:val="36"/>
        </w:rPr>
        <w:t>MINI PROJECT REPORT</w:t>
      </w:r>
    </w:p>
    <w:p>
      <w:pPr>
        <w:spacing w:after="80"/>
        <w:jc w:val="center"/>
      </w:pPr>
      <w:r>
        <w:rPr>
          <w:rFonts w:ascii="Times New Roman" w:hAnsi="Times New Roman" w:eastAsia="Times New Roman"/>
          <w:b/>
          <w:sz w:val="24"/>
        </w:rPr>
        <w:t>ON</w:t>
      </w:r>
    </w:p>
    <w:p>
      <w:pPr>
        <w:spacing w:after="440"/>
        <w:jc w:val="center"/>
      </w:pPr>
      <w:r>
        <w:rPr>
          <w:rFonts w:ascii="Times New Roman" w:hAnsi="Times New Roman" w:eastAsia="Times New Roman"/>
          <w:b/>
          <w:sz w:val="34"/>
        </w:rPr>
        <w:t>SMART CANTEEN PRE-ORDER &amp; TOKEN SYSTEM</w:t>
      </w:r>
    </w:p>
    <w:p>
      <w:pPr>
        <w:spacing w:after="160"/>
        <w:jc w:val="center"/>
      </w:pPr>
      <w:r>
        <w:rPr>
          <w:rFonts w:ascii="Times New Roman" w:hAnsi="Times New Roman" w:eastAsia="Times New Roman"/>
          <w:b/>
          <w:sz w:val="24"/>
        </w:rPr>
        <w:t>Submitted by</w:t>
      </w:r>
    </w:p>
    <w:tbl>
      <w:tblPr>
        <w:tblStyle w:val="TableGrid"/>
        <w:tblW w:type="auto" w:w="0"/>
        <w:tblLook w:firstColumn="1" w:firstRow="1" w:lastColumn="0" w:lastRow="0" w:noHBand="0" w:noVBand="1" w:val="04A0"/>
      </w:tblPr>
      <w:tblGrid>
        <w:gridCol w:w="3264"/>
        <w:gridCol w:w="3264"/>
        <w:gridCol w:w="3264"/>
      </w:tblGrid>
      <w:tr>
        <w:tc>
          <w:tcPr>
            <w:tcW w:type="dxa" w:w="3264"/>
          </w:tcPr>
          <w:p>
            <w:pPr>
              <w:jc w:val="center"/>
            </w:pPr>
            <w:r>
              <w:rPr>
                <w:rFonts w:ascii="Times New Roman" w:hAnsi="Times New Roman" w:eastAsia="Times New Roman"/>
                <w:b/>
                <w:sz w:val="24"/>
              </w:rPr>
              <w:t>Sr. No.</w:t>
            </w:r>
          </w:p>
        </w:tc>
        <w:tc>
          <w:tcPr>
            <w:tcW w:type="dxa" w:w="3264"/>
          </w:tcPr>
          <w:p>
            <w:pPr>
              <w:jc w:val="center"/>
            </w:pPr>
            <w:r>
              <w:rPr>
                <w:rFonts w:ascii="Times New Roman" w:hAnsi="Times New Roman" w:eastAsia="Times New Roman"/>
                <w:b/>
                <w:sz w:val="24"/>
              </w:rPr>
              <w:t>Name</w:t>
            </w:r>
          </w:p>
        </w:tc>
        <w:tc>
          <w:tcPr>
            <w:tcW w:type="dxa" w:w="3264"/>
          </w:tcPr>
          <w:p>
            <w:pPr>
              <w:jc w:val="center"/>
            </w:pPr>
            <w:r>
              <w:rPr>
                <w:rFonts w:ascii="Times New Roman" w:hAnsi="Times New Roman" w:eastAsia="Times New Roman"/>
                <w:b/>
                <w:sz w:val="24"/>
              </w:rPr>
              <w:t>PRN No. / Roll No.</w:t>
            </w:r>
          </w:p>
        </w:tc>
      </w:tr>
      <w:tr>
        <w:tc>
          <w:tcPr>
            <w:tcW w:type="dxa" w:w="3264"/>
          </w:tcPr>
          <w:p>
            <w:pPr>
              <w:jc w:val="left"/>
            </w:pPr>
            <w:r>
              <w:rPr>
                <w:rFonts w:ascii="Times New Roman" w:hAnsi="Times New Roman" w:eastAsia="Times New Roman"/>
                <w:sz w:val="24"/>
              </w:rPr>
              <w:t>1</w:t>
            </w:r>
          </w:p>
        </w:tc>
        <w:tc>
          <w:tcPr>
            <w:tcW w:type="dxa" w:w="3264"/>
          </w:tcPr>
          <w:p>
            <w:pPr>
              <w:jc w:val="left"/>
            </w:pPr>
            <w:r>
              <w:rPr>
                <w:rFonts w:ascii="Times New Roman" w:hAnsi="Times New Roman" w:eastAsia="Times New Roman"/>
                <w:sz w:val="24"/>
              </w:rPr>
              <w:t>Saurav Bhonde</w:t>
            </w:r>
          </w:p>
        </w:tc>
        <w:tc>
          <w:tcPr>
            <w:tcW w:type="dxa" w:w="3264"/>
          </w:tcPr>
          <w:p>
            <w:pPr>
              <w:jc w:val="left"/>
            </w:pPr>
            <w:r>
              <w:rPr>
                <w:rFonts w:ascii="Times New Roman" w:hAnsi="Times New Roman" w:eastAsia="Times New Roman"/>
                <w:sz w:val="24"/>
              </w:rPr>
              <w:t>RBT25ET027 (67)</w:t>
            </w:r>
          </w:p>
        </w:tc>
      </w:tr>
      <w:tr>
        <w:tc>
          <w:tcPr>
            <w:tcW w:type="dxa" w:w="3264"/>
          </w:tcPr>
          <w:p>
            <w:pPr>
              <w:jc w:val="left"/>
            </w:pPr>
            <w:r>
              <w:rPr>
                <w:rFonts w:ascii="Times New Roman" w:hAnsi="Times New Roman" w:eastAsia="Times New Roman"/>
                <w:sz w:val="24"/>
              </w:rPr>
              <w:t>2</w:t>
            </w:r>
          </w:p>
        </w:tc>
        <w:tc>
          <w:tcPr>
            <w:tcW w:type="dxa" w:w="3264"/>
          </w:tcPr>
          <w:p>
            <w:pPr>
              <w:jc w:val="left"/>
            </w:pPr>
            <w:r>
              <w:rPr>
                <w:rFonts w:ascii="Times New Roman" w:hAnsi="Times New Roman" w:eastAsia="Times New Roman"/>
                <w:sz w:val="24"/>
              </w:rPr>
              <w:t>Parth Mohurle</w:t>
            </w:r>
          </w:p>
        </w:tc>
        <w:tc>
          <w:tcPr>
            <w:tcW w:type="dxa" w:w="3264"/>
          </w:tcPr>
          <w:p>
            <w:pPr>
              <w:jc w:val="left"/>
            </w:pPr>
            <w:r>
              <w:rPr>
                <w:rFonts w:ascii="Times New Roman" w:hAnsi="Times New Roman" w:eastAsia="Times New Roman"/>
                <w:sz w:val="24"/>
              </w:rPr>
              <w:t>RBT25ET072 (68)</w:t>
            </w:r>
          </w:p>
        </w:tc>
      </w:tr>
      <w:tr>
        <w:tc>
          <w:tcPr>
            <w:tcW w:type="dxa" w:w="3264"/>
          </w:tcPr>
          <w:p>
            <w:pPr>
              <w:jc w:val="left"/>
            </w:pPr>
            <w:r>
              <w:rPr>
                <w:rFonts w:ascii="Times New Roman" w:hAnsi="Times New Roman" w:eastAsia="Times New Roman"/>
                <w:sz w:val="24"/>
              </w:rPr>
              <w:t>3</w:t>
            </w:r>
          </w:p>
        </w:tc>
        <w:tc>
          <w:tcPr>
            <w:tcW w:type="dxa" w:w="3264"/>
          </w:tcPr>
          <w:p>
            <w:pPr>
              <w:jc w:val="left"/>
            </w:pPr>
            <w:r>
              <w:rPr>
                <w:rFonts w:ascii="Times New Roman" w:hAnsi="Times New Roman" w:eastAsia="Times New Roman"/>
                <w:sz w:val="24"/>
              </w:rPr>
              <w:t>Ankita Kamble</w:t>
            </w:r>
          </w:p>
        </w:tc>
        <w:tc>
          <w:tcPr>
            <w:tcW w:type="dxa" w:w="3264"/>
          </w:tcPr>
          <w:p>
            <w:pPr>
              <w:jc w:val="left"/>
            </w:pPr>
            <w:r>
              <w:rPr>
                <w:rFonts w:ascii="Times New Roman" w:hAnsi="Times New Roman" w:eastAsia="Times New Roman"/>
                <w:sz w:val="24"/>
              </w:rPr>
              <w:t>RBTL26CB067 (69)</w:t>
            </w:r>
          </w:p>
        </w:tc>
      </w:tr>
    </w:tbl>
    <w:p>
      <w:pPr>
        <w:spacing w:after="40"/>
        <w:jc w:val="center"/>
      </w:pPr>
      <w:r>
        <w:rPr>
          <w:rFonts w:ascii="Times New Roman" w:hAnsi="Times New Roman" w:eastAsia="Times New Roman"/>
          <w:b w:val="0"/>
          <w:sz w:val="22"/>
        </w:rPr>
        <w:t>Department of Computer Science and Business Systems</w:t>
      </w:r>
    </w:p>
    <w:p>
      <w:r>
        <w:rPr>
          <w:rFonts w:ascii="Times New Roman" w:hAnsi="Times New Roman" w:eastAsia="Times New Roman"/>
          <w:sz w:val="24"/>
        </w:rPr>
        <w:br w:type="page"/>
      </w:r>
    </w:p>
    <w:p>
      <w:pPr>
        <w:pStyle w:val="Heading1"/>
      </w:pPr>
      <w:r>
        <w:rPr>
          <w:rFonts w:ascii="Times New Roman" w:hAnsi="Times New Roman" w:eastAsia="Times New Roman"/>
          <w:b/>
          <w:sz w:val="28"/>
        </w:rPr>
        <w:t>1. Title of the Project</w:t>
      </w:r>
    </w:p>
    <w:p>
      <w:pPr>
        <w:jc w:val="both"/>
      </w:pPr>
      <w:r>
        <w:rPr>
          <w:rFonts w:ascii="Times New Roman" w:hAnsi="Times New Roman" w:eastAsia="Times New Roman"/>
          <w:sz w:val="24"/>
        </w:rPr>
        <w:t>Smart Canteen Pre-Order &amp; Token System</w:t>
      </w:r>
    </w:p>
    <w:p>
      <w:pPr>
        <w:pStyle w:val="Heading1"/>
      </w:pPr>
      <w:r>
        <w:rPr>
          <w:rFonts w:ascii="Times New Roman" w:hAnsi="Times New Roman" w:eastAsia="Times New Roman"/>
          <w:b/>
          <w:sz w:val="28"/>
        </w:rPr>
        <w:t>2. Problem Statement</w:t>
      </w:r>
    </w:p>
    <w:p>
      <w:pPr>
        <w:jc w:val="both"/>
      </w:pPr>
      <w:r>
        <w:rPr>
          <w:rFonts w:ascii="Times New Roman" w:hAnsi="Times New Roman" w:eastAsia="Times New Roman"/>
          <w:sz w:val="24"/>
        </w:rPr>
        <w:t>In colleges, students often face long queues at the canteen during lunch breaks and short intervals. The traditional ordering process requires students to wait, check available food items, place orders manually, and collect food after preparation. This can lead to delays, overcrowding, and difficulties in managing food stock and customer orders.</w:t>
      </w:r>
    </w:p>
    <w:p>
      <w:pPr>
        <w:jc w:val="both"/>
      </w:pPr>
      <w:r>
        <w:rPr>
          <w:rFonts w:ascii="Times New Roman" w:hAnsi="Times New Roman" w:eastAsia="Times New Roman"/>
          <w:sz w:val="24"/>
        </w:rPr>
        <w:t>The Smart Canteen Pre-Order &amp; Token System is a menu-driven Java application designed to simplify canteen ordering. Students can view the menu, select food items, specify quantities, place orders, receive unique tokens, calculate bills, and track order status. Canteen staff can add or remove menu items, view orders, and update their status.</w:t>
      </w:r>
    </w:p>
    <w:p>
      <w:pPr>
        <w:pStyle w:val="Heading1"/>
      </w:pPr>
      <w:r>
        <w:rPr>
          <w:rFonts w:ascii="Times New Roman" w:hAnsi="Times New Roman" w:eastAsia="Times New Roman"/>
          <w:b/>
          <w:sz w:val="28"/>
        </w:rPr>
        <w:t>3. Objective</w:t>
      </w:r>
    </w:p>
    <w:p>
      <w:pPr>
        <w:pStyle w:val="ListNumber"/>
        <w:jc w:val="both"/>
      </w:pPr>
      <w:r>
        <w:rPr>
          <w:rFonts w:ascii="Times New Roman" w:hAnsi="Times New Roman" w:eastAsia="Times New Roman"/>
          <w:sz w:val="24"/>
        </w:rPr>
        <w:t>To develop a menu-driven canteen management application using Core Java.</w:t>
      </w:r>
    </w:p>
    <w:p>
      <w:pPr>
        <w:pStyle w:val="ListNumber"/>
        <w:jc w:val="both"/>
      </w:pPr>
      <w:r>
        <w:rPr>
          <w:rFonts w:ascii="Times New Roman" w:hAnsi="Times New Roman" w:eastAsia="Times New Roman"/>
          <w:sz w:val="24"/>
        </w:rPr>
        <w:t>To display available food items, prices, categories, and stock quantities.</w:t>
      </w:r>
    </w:p>
    <w:p>
      <w:pPr>
        <w:pStyle w:val="ListNumber"/>
        <w:jc w:val="both"/>
      </w:pPr>
      <w:r>
        <w:rPr>
          <w:rFonts w:ascii="Times New Roman" w:hAnsi="Times New Roman" w:eastAsia="Times New Roman"/>
          <w:sz w:val="24"/>
        </w:rPr>
        <w:t>To allow students to add items to a cart and place orders.</w:t>
      </w:r>
    </w:p>
    <w:p>
      <w:pPr>
        <w:pStyle w:val="ListNumber"/>
        <w:jc w:val="both"/>
      </w:pPr>
      <w:r>
        <w:rPr>
          <w:rFonts w:ascii="Times New Roman" w:hAnsi="Times New Roman" w:eastAsia="Times New Roman"/>
          <w:sz w:val="24"/>
        </w:rPr>
        <w:t>To generate a unique token for every order during program execution.</w:t>
      </w:r>
    </w:p>
    <w:p>
      <w:pPr>
        <w:pStyle w:val="ListNumber"/>
        <w:jc w:val="both"/>
      </w:pPr>
      <w:r>
        <w:rPr>
          <w:rFonts w:ascii="Times New Roman" w:hAnsi="Times New Roman" w:eastAsia="Times New Roman"/>
          <w:sz w:val="24"/>
        </w:rPr>
        <w:t>To calculate bills automatically using item prices and quantities.</w:t>
      </w:r>
    </w:p>
    <w:p>
      <w:pPr>
        <w:pStyle w:val="ListNumber"/>
        <w:jc w:val="both"/>
      </w:pPr>
      <w:r>
        <w:rPr>
          <w:rFonts w:ascii="Times New Roman" w:hAnsi="Times New Roman" w:eastAsia="Times New Roman"/>
          <w:sz w:val="24"/>
        </w:rPr>
        <w:t>To track orders through Placed, Preparing, Ready, and Collected statuses.</w:t>
      </w:r>
    </w:p>
    <w:p>
      <w:pPr>
        <w:pStyle w:val="ListNumber"/>
        <w:jc w:val="both"/>
      </w:pPr>
      <w:r>
        <w:rPr>
          <w:rFonts w:ascii="Times New Roman" w:hAnsi="Times New Roman" w:eastAsia="Times New Roman"/>
          <w:sz w:val="24"/>
        </w:rPr>
        <w:t>To provide staff facilities for adding and removing menu items and viewing orders.</w:t>
      </w:r>
    </w:p>
    <w:p>
      <w:pPr>
        <w:pStyle w:val="ListNumber"/>
        <w:jc w:val="both"/>
      </w:pPr>
      <w:r>
        <w:rPr>
          <w:rFonts w:ascii="Times New Roman" w:hAnsi="Times New Roman" w:eastAsia="Times New Roman"/>
          <w:sz w:val="24"/>
        </w:rPr>
        <w:t>To validate item quantities and stock availability before confirming orders.</w:t>
      </w:r>
    </w:p>
    <w:p>
      <w:pPr>
        <w:pStyle w:val="ListNumber"/>
        <w:jc w:val="both"/>
      </w:pPr>
      <w:r>
        <w:rPr>
          <w:rFonts w:ascii="Times New Roman" w:hAnsi="Times New Roman" w:eastAsia="Times New Roman"/>
          <w:sz w:val="24"/>
        </w:rPr>
        <w:t>To demonstrate inheritance, polymorphism, interfaces, encapsulation, collections, and exception handling.</w:t>
      </w:r>
    </w:p>
    <w:p>
      <w:pPr>
        <w:pStyle w:val="Heading1"/>
      </w:pPr>
      <w:r>
        <w:rPr>
          <w:rFonts w:ascii="Times New Roman" w:hAnsi="Times New Roman" w:eastAsia="Times New Roman"/>
          <w:b/>
          <w:sz w:val="28"/>
        </w:rPr>
        <w:t>4. Methodology</w:t>
      </w:r>
    </w:p>
    <w:p>
      <w:pPr>
        <w:pStyle w:val="Heading2"/>
      </w:pPr>
      <w:r>
        <w:rPr>
          <w:rFonts w:ascii="Times New Roman" w:hAnsi="Times New Roman" w:eastAsia="Times New Roman"/>
          <w:b/>
          <w:sz w:val="28"/>
        </w:rPr>
        <w:t>4.1 Requirement Analysis</w:t>
      </w:r>
    </w:p>
    <w:p>
      <w:pPr>
        <w:jc w:val="both"/>
      </w:pPr>
      <w:r>
        <w:rPr>
          <w:rFonts w:ascii="Times New Roman" w:hAnsi="Times New Roman" w:eastAsia="Times New Roman"/>
          <w:sz w:val="24"/>
        </w:rPr>
        <w:t>The main requirements are menu display, cart management, order placement, bill calculation, token generation, order tracking, and staff management of menu items and orders.</w:t>
      </w:r>
    </w:p>
    <w:p>
      <w:pPr>
        <w:pStyle w:val="Heading2"/>
      </w:pPr>
      <w:r>
        <w:rPr>
          <w:rFonts w:ascii="Times New Roman" w:hAnsi="Times New Roman" w:eastAsia="Times New Roman"/>
          <w:b/>
          <w:sz w:val="28"/>
        </w:rPr>
        <w:t>4.2 System Design</w:t>
      </w:r>
    </w:p>
    <w:p>
      <w:pPr>
        <w:pStyle w:val="ListBullet"/>
        <w:jc w:val="both"/>
      </w:pPr>
      <w:r>
        <w:rPr>
          <w:rFonts w:ascii="Times New Roman" w:hAnsi="Times New Roman" w:eastAsia="Times New Roman"/>
          <w:sz w:val="24"/>
        </w:rPr>
        <w:t>Menu Management: stores item IDs, names, prices, categories, and stock.</w:t>
      </w:r>
    </w:p>
    <w:p>
      <w:pPr>
        <w:pStyle w:val="ListBullet"/>
        <w:jc w:val="both"/>
      </w:pPr>
      <w:r>
        <w:rPr>
          <w:rFonts w:ascii="Times New Roman" w:hAnsi="Times New Roman" w:eastAsia="Times New Roman"/>
          <w:sz w:val="24"/>
        </w:rPr>
        <w:t>Student Module: supports menu viewing, cart operations, order placement, and token tracking.</w:t>
      </w:r>
    </w:p>
    <w:p>
      <w:pPr>
        <w:pStyle w:val="ListBullet"/>
        <w:jc w:val="both"/>
      </w:pPr>
      <w:r>
        <w:rPr>
          <w:rFonts w:ascii="Times New Roman" w:hAnsi="Times New Roman" w:eastAsia="Times New Roman"/>
          <w:sz w:val="24"/>
        </w:rPr>
        <w:t>Staff Module: supports adding and removing menu items, viewing orders, and advancing order status.</w:t>
      </w:r>
    </w:p>
    <w:p>
      <w:pPr>
        <w:pStyle w:val="ListBullet"/>
        <w:jc w:val="both"/>
      </w:pPr>
      <w:r>
        <w:rPr>
          <w:rFonts w:ascii="Times New Roman" w:hAnsi="Times New Roman" w:eastAsia="Times New Roman"/>
          <w:sz w:val="24"/>
        </w:rPr>
        <w:t>Order Management: maintains tokens, student details, ordered items, quantities, and statuses.</w:t>
      </w:r>
    </w:p>
    <w:p>
      <w:pPr>
        <w:pStyle w:val="ListBullet"/>
        <w:jc w:val="both"/>
      </w:pPr>
      <w:r>
        <w:rPr>
          <w:rFonts w:ascii="Times New Roman" w:hAnsi="Times New Roman" w:eastAsia="Times New Roman"/>
          <w:sz w:val="24"/>
        </w:rPr>
        <w:t>Billing Module: calculates the total amount according to each item's pricing rule.</w:t>
      </w:r>
    </w:p>
    <w:p>
      <w:pPr>
        <w:pStyle w:val="ListBullet"/>
        <w:jc w:val="both"/>
      </w:pPr>
      <w:r>
        <w:rPr>
          <w:rFonts w:ascii="Times New Roman" w:hAnsi="Times New Roman" w:eastAsia="Times New Roman"/>
          <w:sz w:val="24"/>
        </w:rPr>
        <w:t>Exception Handling: reports invalid IDs, invalid tokens, empty carts, invalid quantities, and insufficient stock.</w:t>
      </w:r>
    </w:p>
    <w:p>
      <w:pPr>
        <w:pStyle w:val="Heading2"/>
      </w:pPr>
      <w:r>
        <w:rPr>
          <w:rFonts w:ascii="Times New Roman" w:hAnsi="Times New Roman" w:eastAsia="Times New Roman"/>
          <w:b/>
          <w:sz w:val="28"/>
        </w:rPr>
        <w:t>4.3 Implementation Approach</w:t>
      </w:r>
    </w:p>
    <w:p>
      <w:pPr>
        <w:jc w:val="both"/>
      </w:pPr>
      <w:r>
        <w:rPr>
          <w:rFonts w:ascii="Times New Roman" w:hAnsi="Times New Roman" w:eastAsia="Times New Roman"/>
          <w:sz w:val="24"/>
        </w:rPr>
        <w:t>The application uses Core Java and object-oriented design. Menu items and orders are stored in collections in memory. A console-based interface provides numbered options. Before confirming an order, the program validates the selected items and quantities against available stock. If validation succeeds, stock is updated, an order token is generated, and the order is stored.</w:t>
      </w:r>
    </w:p>
    <w:p>
      <w:pPr>
        <w:pStyle w:val="Heading2"/>
      </w:pPr>
      <w:r>
        <w:rPr>
          <w:rFonts w:ascii="Times New Roman" w:hAnsi="Times New Roman" w:eastAsia="Times New Roman"/>
          <w:b/>
          <w:sz w:val="28"/>
        </w:rPr>
        <w:t>4.4 Testing Approach</w:t>
      </w:r>
    </w:p>
    <w:p>
      <w:pPr>
        <w:jc w:val="both"/>
      </w:pPr>
      <w:r>
        <w:rPr>
          <w:rFonts w:ascii="Times New Roman" w:hAnsi="Times New Roman" w:eastAsia="Times New Roman"/>
          <w:sz w:val="24"/>
        </w:rPr>
        <w:t>Suggested test cases include displaying the menu, placing a valid order, calculating a bill, tracking a valid token, entering an invalid token, requesting more items than available stock, using invalid quantities, and entering an incorrect staff password. These are proposed test cases; results should be recorded after running the application.</w:t>
      </w:r>
    </w:p>
    <w:p>
      <w:pPr>
        <w:pStyle w:val="Heading1"/>
      </w:pPr>
      <w:r>
        <w:rPr>
          <w:rFonts w:ascii="Times New Roman" w:hAnsi="Times New Roman" w:eastAsia="Times New Roman"/>
          <w:b/>
          <w:sz w:val="28"/>
        </w:rPr>
        <w:t>5. Dataset, Tools &amp; Technologies Used</w:t>
      </w:r>
    </w:p>
    <w:p>
      <w:pPr>
        <w:pStyle w:val="Heading2"/>
      </w:pPr>
      <w:r>
        <w:rPr>
          <w:rFonts w:ascii="Times New Roman" w:hAnsi="Times New Roman" w:eastAsia="Times New Roman"/>
          <w:b/>
          <w:sz w:val="28"/>
        </w:rPr>
        <w:t>5.1 Dataset</w:t>
      </w:r>
    </w:p>
    <w:p>
      <w:pPr>
        <w:jc w:val="both"/>
      </w:pPr>
      <w:r>
        <w:rPr>
          <w:rFonts w:ascii="Times New Roman" w:hAnsi="Times New Roman" w:eastAsia="Times New Roman"/>
          <w:sz w:val="24"/>
        </w:rPr>
        <w:t>The application initializes the following sample menu items directly in the Java code: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pPr>
              <w:jc w:val="center"/>
            </w:pPr>
            <w:r>
              <w:rPr>
                <w:rFonts w:ascii="Times New Roman" w:hAnsi="Times New Roman" w:eastAsia="Times New Roman"/>
                <w:b/>
                <w:sz w:val="24"/>
              </w:rPr>
              <w:t>Item Name</w:t>
            </w:r>
          </w:p>
        </w:tc>
        <w:tc>
          <w:tcPr>
            <w:tcW w:type="dxa" w:w="2448"/>
          </w:tcPr>
          <w:p>
            <w:pPr>
              <w:jc w:val="center"/>
            </w:pPr>
            <w:r>
              <w:rPr>
                <w:rFonts w:ascii="Times New Roman" w:hAnsi="Times New Roman" w:eastAsia="Times New Roman"/>
                <w:b/>
                <w:sz w:val="24"/>
              </w:rPr>
              <w:t>Category</w:t>
            </w:r>
          </w:p>
        </w:tc>
        <w:tc>
          <w:tcPr>
            <w:tcW w:type="dxa" w:w="2448"/>
          </w:tcPr>
          <w:p>
            <w:pPr>
              <w:jc w:val="center"/>
            </w:pPr>
            <w:r>
              <w:rPr>
                <w:rFonts w:ascii="Times New Roman" w:hAnsi="Times New Roman" w:eastAsia="Times New Roman"/>
                <w:b/>
                <w:sz w:val="24"/>
              </w:rPr>
              <w:t>Base Price (Rs.)</w:t>
            </w:r>
          </w:p>
        </w:tc>
        <w:tc>
          <w:tcPr>
            <w:tcW w:type="dxa" w:w="2448"/>
          </w:tcPr>
          <w:p>
            <w:pPr>
              <w:jc w:val="center"/>
            </w:pPr>
            <w:r>
              <w:rPr>
                <w:rFonts w:ascii="Times New Roman" w:hAnsi="Times New Roman" w:eastAsia="Times New Roman"/>
                <w:b/>
                <w:sz w:val="24"/>
              </w:rPr>
              <w:t>Initial Stock</w:t>
            </w:r>
          </w:p>
        </w:tc>
      </w:tr>
      <w:tr>
        <w:tc>
          <w:tcPr>
            <w:tcW w:type="dxa" w:w="2448"/>
          </w:tcPr>
          <w:p>
            <w:pPr>
              <w:jc w:val="left"/>
            </w:pPr>
            <w:r>
              <w:rPr>
                <w:rFonts w:ascii="Times New Roman" w:hAnsi="Times New Roman" w:eastAsia="Times New Roman"/>
                <w:sz w:val="24"/>
              </w:rPr>
              <w:t>Tea</w:t>
            </w:r>
          </w:p>
        </w:tc>
        <w:tc>
          <w:tcPr>
            <w:tcW w:type="dxa" w:w="2448"/>
          </w:tcPr>
          <w:p>
            <w:pPr>
              <w:jc w:val="left"/>
            </w:pPr>
            <w:r>
              <w:rPr>
                <w:rFonts w:ascii="Times New Roman" w:hAnsi="Times New Roman" w:eastAsia="Times New Roman"/>
                <w:sz w:val="24"/>
              </w:rPr>
              <w:t>Beverage</w:t>
            </w:r>
          </w:p>
        </w:tc>
        <w:tc>
          <w:tcPr>
            <w:tcW w:type="dxa" w:w="2448"/>
          </w:tcPr>
          <w:p>
            <w:pPr>
              <w:jc w:val="left"/>
            </w:pPr>
            <w:r>
              <w:rPr>
                <w:rFonts w:ascii="Times New Roman" w:hAnsi="Times New Roman" w:eastAsia="Times New Roman"/>
                <w:sz w:val="24"/>
              </w:rPr>
              <w:t>10</w:t>
            </w:r>
          </w:p>
        </w:tc>
        <w:tc>
          <w:tcPr>
            <w:tcW w:type="dxa" w:w="2448"/>
          </w:tcPr>
          <w:p>
            <w:pPr>
              <w:jc w:val="left"/>
            </w:pPr>
            <w:r>
              <w:rPr>
                <w:rFonts w:ascii="Times New Roman" w:hAnsi="Times New Roman" w:eastAsia="Times New Roman"/>
                <w:sz w:val="24"/>
              </w:rPr>
              <w:t>50</w:t>
            </w:r>
          </w:p>
        </w:tc>
      </w:tr>
      <w:tr>
        <w:tc>
          <w:tcPr>
            <w:tcW w:type="dxa" w:w="2448"/>
          </w:tcPr>
          <w:p>
            <w:pPr>
              <w:jc w:val="left"/>
            </w:pPr>
            <w:r>
              <w:rPr>
                <w:rFonts w:ascii="Times New Roman" w:hAnsi="Times New Roman" w:eastAsia="Times New Roman"/>
                <w:sz w:val="24"/>
              </w:rPr>
              <w:t>Cold Coffee</w:t>
            </w:r>
          </w:p>
        </w:tc>
        <w:tc>
          <w:tcPr>
            <w:tcW w:type="dxa" w:w="2448"/>
          </w:tcPr>
          <w:p>
            <w:pPr>
              <w:jc w:val="left"/>
            </w:pPr>
            <w:r>
              <w:rPr>
                <w:rFonts w:ascii="Times New Roman" w:hAnsi="Times New Roman" w:eastAsia="Times New Roman"/>
                <w:sz w:val="24"/>
              </w:rPr>
              <w:t>Beverage</w:t>
            </w:r>
          </w:p>
        </w:tc>
        <w:tc>
          <w:tcPr>
            <w:tcW w:type="dxa" w:w="2448"/>
          </w:tcPr>
          <w:p>
            <w:pPr>
              <w:jc w:val="left"/>
            </w:pPr>
            <w:r>
              <w:rPr>
                <w:rFonts w:ascii="Times New Roman" w:hAnsi="Times New Roman" w:eastAsia="Times New Roman"/>
                <w:sz w:val="24"/>
              </w:rPr>
              <w:t>40</w:t>
            </w:r>
          </w:p>
        </w:tc>
        <w:tc>
          <w:tcPr>
            <w:tcW w:type="dxa" w:w="2448"/>
          </w:tcPr>
          <w:p>
            <w:pPr>
              <w:jc w:val="left"/>
            </w:pPr>
            <w:r>
              <w:rPr>
                <w:rFonts w:ascii="Times New Roman" w:hAnsi="Times New Roman" w:eastAsia="Times New Roman"/>
                <w:sz w:val="24"/>
              </w:rPr>
              <w:t>20</w:t>
            </w:r>
          </w:p>
        </w:tc>
      </w:tr>
      <w:tr>
        <w:tc>
          <w:tcPr>
            <w:tcW w:type="dxa" w:w="2448"/>
          </w:tcPr>
          <w:p>
            <w:pPr>
              <w:jc w:val="left"/>
            </w:pPr>
            <w:r>
              <w:rPr>
                <w:rFonts w:ascii="Times New Roman" w:hAnsi="Times New Roman" w:eastAsia="Times New Roman"/>
                <w:sz w:val="24"/>
              </w:rPr>
              <w:t>Samosa</w:t>
            </w:r>
          </w:p>
        </w:tc>
        <w:tc>
          <w:tcPr>
            <w:tcW w:type="dxa" w:w="2448"/>
          </w:tcPr>
          <w:p>
            <w:pPr>
              <w:jc w:val="left"/>
            </w:pPr>
            <w:r>
              <w:rPr>
                <w:rFonts w:ascii="Times New Roman" w:hAnsi="Times New Roman" w:eastAsia="Times New Roman"/>
                <w:sz w:val="24"/>
              </w:rPr>
              <w:t>Snack</w:t>
            </w:r>
          </w:p>
        </w:tc>
        <w:tc>
          <w:tcPr>
            <w:tcW w:type="dxa" w:w="2448"/>
          </w:tcPr>
          <w:p>
            <w:pPr>
              <w:jc w:val="left"/>
            </w:pPr>
            <w:r>
              <w:rPr>
                <w:rFonts w:ascii="Times New Roman" w:hAnsi="Times New Roman" w:eastAsia="Times New Roman"/>
                <w:sz w:val="24"/>
              </w:rPr>
              <w:t>15</w:t>
            </w:r>
          </w:p>
        </w:tc>
        <w:tc>
          <w:tcPr>
            <w:tcW w:type="dxa" w:w="2448"/>
          </w:tcPr>
          <w:p>
            <w:pPr>
              <w:jc w:val="left"/>
            </w:pPr>
            <w:r>
              <w:rPr>
                <w:rFonts w:ascii="Times New Roman" w:hAnsi="Times New Roman" w:eastAsia="Times New Roman"/>
                <w:sz w:val="24"/>
              </w:rPr>
              <w:t>40</w:t>
            </w:r>
          </w:p>
        </w:tc>
      </w:tr>
      <w:tr>
        <w:tc>
          <w:tcPr>
            <w:tcW w:type="dxa" w:w="2448"/>
          </w:tcPr>
          <w:p>
            <w:pPr>
              <w:jc w:val="left"/>
            </w:pPr>
            <w:r>
              <w:rPr>
                <w:rFonts w:ascii="Times New Roman" w:hAnsi="Times New Roman" w:eastAsia="Times New Roman"/>
                <w:sz w:val="24"/>
              </w:rPr>
              <w:t>Sandwich</w:t>
            </w:r>
          </w:p>
        </w:tc>
        <w:tc>
          <w:tcPr>
            <w:tcW w:type="dxa" w:w="2448"/>
          </w:tcPr>
          <w:p>
            <w:pPr>
              <w:jc w:val="left"/>
            </w:pPr>
            <w:r>
              <w:rPr>
                <w:rFonts w:ascii="Times New Roman" w:hAnsi="Times New Roman" w:eastAsia="Times New Roman"/>
                <w:sz w:val="24"/>
              </w:rPr>
              <w:t>Snack</w:t>
            </w:r>
          </w:p>
        </w:tc>
        <w:tc>
          <w:tcPr>
            <w:tcW w:type="dxa" w:w="2448"/>
          </w:tcPr>
          <w:p>
            <w:pPr>
              <w:jc w:val="left"/>
            </w:pPr>
            <w:r>
              <w:rPr>
                <w:rFonts w:ascii="Times New Roman" w:hAnsi="Times New Roman" w:eastAsia="Times New Roman"/>
                <w:sz w:val="24"/>
              </w:rPr>
              <w:t>35</w:t>
            </w:r>
          </w:p>
        </w:tc>
        <w:tc>
          <w:tcPr>
            <w:tcW w:type="dxa" w:w="2448"/>
          </w:tcPr>
          <w:p>
            <w:pPr>
              <w:jc w:val="left"/>
            </w:pPr>
            <w:r>
              <w:rPr>
                <w:rFonts w:ascii="Times New Roman" w:hAnsi="Times New Roman" w:eastAsia="Times New Roman"/>
                <w:sz w:val="24"/>
              </w:rPr>
              <w:t>25</w:t>
            </w:r>
          </w:p>
        </w:tc>
      </w:tr>
      <w:tr>
        <w:tc>
          <w:tcPr>
            <w:tcW w:type="dxa" w:w="2448"/>
          </w:tcPr>
          <w:p>
            <w:pPr>
              <w:jc w:val="left"/>
            </w:pPr>
            <w:r>
              <w:rPr>
                <w:rFonts w:ascii="Times New Roman" w:hAnsi="Times New Roman" w:eastAsia="Times New Roman"/>
                <w:sz w:val="24"/>
              </w:rPr>
              <w:t>Veg Thali</w:t>
            </w:r>
          </w:p>
        </w:tc>
        <w:tc>
          <w:tcPr>
            <w:tcW w:type="dxa" w:w="2448"/>
          </w:tcPr>
          <w:p>
            <w:pPr>
              <w:jc w:val="left"/>
            </w:pPr>
            <w:r>
              <w:rPr>
                <w:rFonts w:ascii="Times New Roman" w:hAnsi="Times New Roman" w:eastAsia="Times New Roman"/>
                <w:sz w:val="24"/>
              </w:rPr>
              <w:t>Meal</w:t>
            </w:r>
          </w:p>
        </w:tc>
        <w:tc>
          <w:tcPr>
            <w:tcW w:type="dxa" w:w="2448"/>
          </w:tcPr>
          <w:p>
            <w:pPr>
              <w:jc w:val="left"/>
            </w:pPr>
            <w:r>
              <w:rPr>
                <w:rFonts w:ascii="Times New Roman" w:hAnsi="Times New Roman" w:eastAsia="Times New Roman"/>
                <w:sz w:val="24"/>
              </w:rPr>
              <w:t>80</w:t>
            </w:r>
          </w:p>
        </w:tc>
        <w:tc>
          <w:tcPr>
            <w:tcW w:type="dxa" w:w="2448"/>
          </w:tcPr>
          <w:p>
            <w:pPr>
              <w:jc w:val="left"/>
            </w:pPr>
            <w:r>
              <w:rPr>
                <w:rFonts w:ascii="Times New Roman" w:hAnsi="Times New Roman" w:eastAsia="Times New Roman"/>
                <w:sz w:val="24"/>
              </w:rPr>
              <w:t>30</w:t>
            </w:r>
          </w:p>
        </w:tc>
      </w:tr>
    </w:tbl>
    <w:p>
      <w:pPr>
        <w:pStyle w:val="Heading2"/>
      </w:pPr>
      <w:r>
        <w:rPr>
          <w:rFonts w:ascii="Times New Roman" w:hAnsi="Times New Roman" w:eastAsia="Times New Roman"/>
          <w:b/>
          <w:sz w:val="28"/>
        </w:rPr>
        <w:t>5.2 Tools and Technologies</w:t>
      </w:r>
    </w:p>
    <w:p>
      <w:pPr>
        <w:pStyle w:val="ListBullet"/>
        <w:jc w:val="both"/>
      </w:pPr>
      <w:r>
        <w:rPr>
          <w:rFonts w:ascii="Times New Roman" w:hAnsi="Times New Roman" w:eastAsia="Times New Roman"/>
          <w:sz w:val="24"/>
        </w:rPr>
        <w:t>Programming Language: Java (Core Java).</w:t>
      </w:r>
    </w:p>
    <w:p>
      <w:pPr>
        <w:pStyle w:val="ListBullet"/>
        <w:jc w:val="both"/>
      </w:pPr>
      <w:r>
        <w:rPr>
          <w:rFonts w:ascii="Times New Roman" w:hAnsi="Times New Roman" w:eastAsia="Times New Roman"/>
          <w:sz w:val="24"/>
        </w:rPr>
        <w:t>Development Environment: Any Java-compatible IDE, such as IntelliJ IDEA, Eclipse, or Visual Studio Code.</w:t>
      </w:r>
    </w:p>
    <w:p>
      <w:pPr>
        <w:pStyle w:val="ListBullet"/>
        <w:jc w:val="both"/>
      </w:pPr>
      <w:r>
        <w:rPr>
          <w:rFonts w:ascii="Times New Roman" w:hAnsi="Times New Roman" w:eastAsia="Times New Roman"/>
          <w:sz w:val="24"/>
        </w:rPr>
        <w:t>Java Concepts: classes, objects, inheritance, polymorphism, encapsulation, abstract classes, interfaces, enums, and exception handling.</w:t>
      </w:r>
    </w:p>
    <w:p>
      <w:pPr>
        <w:pStyle w:val="ListBullet"/>
        <w:jc w:val="both"/>
      </w:pPr>
      <w:r>
        <w:rPr>
          <w:rFonts w:ascii="Times New Roman" w:hAnsi="Times New Roman" w:eastAsia="Times New Roman"/>
          <w:sz w:val="24"/>
        </w:rPr>
        <w:t>Collections: LinkedHashMap, TreeMap, Map, and Collection.</w:t>
      </w:r>
    </w:p>
    <w:p>
      <w:pPr>
        <w:pStyle w:val="ListBullet"/>
        <w:jc w:val="both"/>
      </w:pPr>
      <w:r>
        <w:rPr>
          <w:rFonts w:ascii="Times New Roman" w:hAnsi="Times New Roman" w:eastAsia="Times New Roman"/>
          <w:sz w:val="24"/>
        </w:rPr>
        <w:t>Input Handling: Scanner.</w:t>
      </w:r>
    </w:p>
    <w:p>
      <w:pPr>
        <w:pStyle w:val="ListBullet"/>
        <w:jc w:val="both"/>
      </w:pPr>
      <w:r>
        <w:rPr>
          <w:rFonts w:ascii="Times New Roman" w:hAnsi="Times New Roman" w:eastAsia="Times New Roman"/>
          <w:sz w:val="24"/>
        </w:rPr>
        <w:t>Application Type: Console-based application.</w:t>
      </w:r>
    </w:p>
    <w:p>
      <w:pPr>
        <w:jc w:val="both"/>
      </w:pPr>
      <w:r>
        <w:rPr>
          <w:rFonts w:ascii="Times New Roman" w:hAnsi="Times New Roman" w:eastAsia="Times New Roman"/>
          <w:sz w:val="24"/>
        </w:rPr>
        <w:t>The current implementation stores data in memory. It does not use JDBC, a database, or a graphical user interface.</w:t>
      </w:r>
    </w:p>
    <w:p>
      <w:pPr>
        <w:pStyle w:val="Heading1"/>
      </w:pPr>
      <w:r>
        <w:rPr>
          <w:rFonts w:ascii="Times New Roman" w:hAnsi="Times New Roman" w:eastAsia="Times New Roman"/>
          <w:b/>
          <w:sz w:val="28"/>
        </w:rPr>
        <w:t>6. Implementation</w:t>
      </w:r>
    </w:p>
    <w:p>
      <w:pPr>
        <w:pStyle w:val="Heading2"/>
      </w:pPr>
      <w:r>
        <w:rPr>
          <w:rFonts w:ascii="Times New Roman" w:hAnsi="Times New Roman" w:eastAsia="Times New Roman"/>
          <w:b/>
          <w:sz w:val="28"/>
        </w:rPr>
        <w:t>6.1 CanteenException</w:t>
      </w:r>
    </w:p>
    <w:p>
      <w:pPr>
        <w:jc w:val="both"/>
      </w:pPr>
      <w:r>
        <w:rPr>
          <w:rFonts w:ascii="Times New Roman" w:hAnsi="Times New Roman" w:eastAsia="Times New Roman"/>
          <w:sz w:val="24"/>
        </w:rPr>
        <w:t>CanteenException is a custom checked exception used for application-specific errors, including invalid item IDs, invalid order tokens, an empty cart, insufficient stock, invalid quantities, and attempts to advance an already collected order.</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import java.util.*;</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Exception handling: custom checked exception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CanteenException extends Exception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CanteenException(String m) { super(m);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6.2 MenuItem Class</w:t>
      </w:r>
    </w:p>
    <w:p>
      <w:pPr>
        <w:jc w:val="both"/>
      </w:pPr>
      <w:r>
        <w:rPr>
          <w:rFonts w:ascii="Times New Roman" w:hAnsi="Times New Roman" w:eastAsia="Times New Roman"/>
          <w:sz w:val="24"/>
        </w:rPr>
        <w:t>MenuItem is an abstract class representing a general menu item. It stores the item ID, name, price, and stock. Private fields and accessor methods support encapsulation. The abstract methods finalPrice() and type() are implemented by subclasses.</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Encapsulation + Inheritance + Polymorphism: menu items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abstract class MenuItem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static int counter = 100;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int id = ++counter;</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String name;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double price;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int stock;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MenuItem(String name, double price, int stock)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this.name = name; setPrice(price); setStock(stock);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getId() { return id;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getName() { return name;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double getPrice() { return price;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getStock() { return stock;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setPrice(double p) { if (p &lt;= 0) throw new IllegalArgumentException("Price must be &gt; 0"); price = p;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setStock(int s) { if (s &lt; 0) throw new IllegalArgumentException("Stock cannot be negative"); stock = 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abstract double finalPrice();   // polymorphic pricing</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abstract String type();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public String toString()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return String.format("%-5d %-16s %-9s Rs.%-7.2f Stock:%d", id, name, type(), finalPrice(), stock);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6.3 Menu Item Subclasses</w:t>
      </w:r>
    </w:p>
    <w:p>
      <w:pPr>
        <w:jc w:val="both"/>
      </w:pPr>
      <w:r>
        <w:rPr>
          <w:rFonts w:ascii="Times New Roman" w:hAnsi="Times New Roman" w:eastAsia="Times New Roman"/>
          <w:sz w:val="24"/>
        </w:rPr>
        <w:t>Beverage returns the base price. Snack adds a packing charge of Rs. 5. Meal adds 5% to the base price. These subclasses demonstrate inheritance and polymorphism. The code implements the meal surcharge as a pricing rule; it should only be described as GST if that is the intended project requirement.</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Beverage extends MenuItem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Beverage(String n, double p, int s) { super(n, p, 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double finalPrice() { return getPrice();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type() { return "Beverage";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Snack extends MenuItem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Snack(String n, double p, int s) { super(n, p, 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double finalPrice() { return getPrice() + 5; }          // packing charge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type() { return "Snack";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Meal extends MenuItem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Meal(String n, double p, int s) { super(n, p, 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double finalPrice() { return getPrice() * 1.05; }       // 5% GST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type() { return "Meal";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6.4 User, Student, and Admin Classes</w:t>
      </w:r>
    </w:p>
    <w:p>
      <w:pPr>
        <w:jc w:val="both"/>
      </w:pPr>
      <w:r>
        <w:rPr>
          <w:rFonts w:ascii="Times New Roman" w:hAnsi="Times New Roman" w:eastAsia="Times New Roman"/>
          <w:sz w:val="24"/>
        </w:rPr>
        <w:t>User is an abstract class containing the user's name and an abstract role() method. Student and Admin inherit from User. The Student role is used for ordering and tracking, while Admin represents staff functions.</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Inheritance + Polymorphism: users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abstract class User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String name;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User(String name) { this.name = name;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getName() { return name;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abstract String role();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Student extends User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Student(String n) { super(n);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role() { return "Student";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Admin extends User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Admin(String n) { super(n);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String role() { return "Staff";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6.5 Billable and Manageable Interfaces</w:t>
      </w:r>
    </w:p>
    <w:p>
      <w:pPr>
        <w:jc w:val="both"/>
      </w:pPr>
      <w:r>
        <w:rPr>
          <w:rFonts w:ascii="Times New Roman" w:hAnsi="Times New Roman" w:eastAsia="Times New Roman"/>
          <w:sz w:val="24"/>
        </w:rPr>
        <w:t>Billable defines the total() method for calculating an order amount. Manageable defines addItem() and removeItem() operations. The Canteen class implements Manageable.</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Interfaces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interface Billable { double total();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interface Manageable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addItem(MenuItem i);</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removeItem(int id) throws CanteenException;</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6.6 Order Class</w:t>
      </w:r>
    </w:p>
    <w:p>
      <w:pPr>
        <w:jc w:val="both"/>
      </w:pPr>
      <w:r>
        <w:rPr>
          <w:rFonts w:ascii="Times New Roman" w:hAnsi="Times New Roman" w:eastAsia="Times New Roman"/>
          <w:sz w:val="24"/>
        </w:rPr>
        <w:t>Order stores the token, student, selected menu items, quantities, and status. It calculates the bill and advances the order through PLACED, PREPARING, READY, and COLLECTED. The program prevents the status from advancing beyond COLLECTED.</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enum Status { PLACED, PREPARING, READY, COLLECTED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 implements Billable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Order implements Billable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static int counter = 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int token = ++counter;</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Student student;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Map&lt;MenuItem, Integer&gt; items = new LinkedHashMap&lt;&gt;();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Status status = Status.PLACED;</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Order(Student s) { student = 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getToken() { return token;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Student getStudent() { return student;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Status getStatus() { return status;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add(MenuItem m, int qty) { items.put(m, qty);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public double total()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double t = 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for (Map.Entry&lt;MenuItem, Integer&gt; e : items.entrySet()) t += e.getKey().finalPrice() * e.getValue();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return 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advance() throws CanteenException {   // PLACED -&gt; PREPARING -&gt; READY -&gt; COLLECTED</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(status == Status.COLLECTED) throw new CanteenException("Order already collected");</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status = Status.values()[status.ordinal() + 1];</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bill()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System.out.println("\n===== BILL | Token #" + token + " | " + student.getName() + "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for (Map.Entry&lt;MenuItem, Integer&gt; e : items.entrySet())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System.out.printf("%-16s %d x %.2f = %.2f%n", e.getKey().getName(), e.getValue(),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e.getKey().finalPrice(), e.getKey().finalPrice() * e.getValue());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System.out.printf("TOTAL: Rs. %.2f | Status: %s%n", total(), status);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6.7 Canteen Class</w:t>
      </w:r>
    </w:p>
    <w:p>
      <w:pPr>
        <w:jc w:val="both"/>
      </w:pPr>
      <w:r>
        <w:rPr>
          <w:rFonts w:ascii="Times New Roman" w:hAnsi="Times New Roman" w:eastAsia="Times New Roman"/>
          <w:sz w:val="24"/>
        </w:rPr>
        <w:t>Canteen manages menu items and orders. A LinkedHashMap stores menu items in insertion order, while a TreeMap stores orders by token. The placeOrder() method validates all requested items and quantities before changing stock and saving the order.</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Collections: Map for menu and orders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class Canteen implements Manageable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Map&lt;Integer, MenuItem&gt; menu = new LinkedHashMap&lt;&gt;();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private final Map&lt;Integer, Order&gt; orders = new TreeMap&lt;&gt;();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public void addItem(MenuItem i) { menu.put(i.getId(), i);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public void removeItem(int id) throws CanteenException { find(id); menu.remove(id);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 find(int id) throws CanteenException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 m = menu.get(id);</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(m == null) throw new CanteenException("No item with ID " + id);</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return m;</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 order(int token) throws CanteenException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 o = orders.get(token);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(o == null) throw new CanteenException("No order with token #" + token);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return o;</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void showMenu() { menu.values().forEach(System.out::println);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Collection&lt;Order&gt; allOrders() { return orders.values();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 placeOrder(Student s, Map&lt;Integer, Integer&gt; cart) throws CanteenException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(cart.isEmpty()) throw new CanteenException("Cart is empty");</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for (Map.Entry&lt;Integer, Integer&gt; e : cart.entrySet()) {      // validate first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 m = find(e.getKey());</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(e.getValue() &lt;= 0) throw new CanteenException("Invalid quantity for " + m.getName());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(e.getValue() &gt; m.getStock())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throw new CanteenException("Only " + m.getStock() + " left for " + m.getName());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 o = new Order(s);                                       // then commit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for (Map.Entry&lt;Integer, Integer&gt; e : cart.entrySet())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 m = menu.get(e.getKey());</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m.setStock(m.getStock() - e.getValue());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o.add(m, e.getValue());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orders.put(o.getToken(), o);</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return o;</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6.8 SmartCanteen Main Class</w:t>
      </w:r>
    </w:p>
    <w:p>
      <w:pPr>
        <w:jc w:val="both"/>
      </w:pPr>
      <w:r>
        <w:rPr>
          <w:rFonts w:ascii="Times New Roman" w:hAnsi="Times New Roman" w:eastAsia="Times New Roman"/>
          <w:sz w:val="24"/>
        </w:rPr>
        <w:t>SmartCanteen contains the main() method and console menus. Students can view the menu, add items to a cart, place orders, view bills, and track tokens. Staff can add or remove menu items, view all orders, and advance order status. The staff login uses a simple hard-coded password, admin123, for demonstration.</w:t>
      </w:r>
    </w:p>
    <w:p>
      <w:pPr>
        <w:keepLines/>
        <w:pBdr>
          <w:top w:val="single" w:sz="4" w:space="4" w:color="BFBFBF"/>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public class SmartCanteen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static final Canteen canteen = new Canteen();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static final Scanner sc = new Scanner(System.in);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static int readInt(String p)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while (true)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System.out.print(p);</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try { return Integer.parseInt(sc.nextLine().trim());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catch (NumberFormatException e) { System.out.println("Enter a valid number.");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public static void main(String[] args)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canteen.addItem(new Beverage("Tea", 10, 50));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canteen.addItem(new Beverage("Cold Coffee", 40, 20));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canteen.addItem(new Snack("Samosa", 15, 40));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canteen.addItem(new Snack("Sandwich", 35, 25));</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canteen.addItem(new Meal("Veg Thali", 80, 30));</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while (true)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ch = readInt("\n1.Student 2.Staff 0.Exit: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(ch == 0)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(ch == 1) student(); else if (ch == 2) admin(); else System.out.println("Invalid choice.");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static void student()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System.out.print("Your name: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Student s = new Student(sc.nextLine().trim());</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Map&lt;Integer, Integer&gt; cart = new LinkedHashMap&lt;&gt;();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while (true)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ch = readInt("\n[" + s.role() + "] 1.Menu 2.Add to cart 3.Place order 4.Track 0.Back: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try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switch (ch)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1: canteen.showMenu();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2: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MenuItem m = canteen.find(readInt("Item ID: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cart.merge(m.getId(), readInt("Qty: "), Integer::sum);</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System.out.println("Added " + m.getName());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3: { Order o = canteen.placeOrder(s, cart); cart.clear(); o.bill(); break;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4: { Order o = canteen.order(readInt("Token: ")); System.out.println("Token #" + o.getToken() + " -&gt; " + o.getStatus()); break;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0: return;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default: System.out.println("Invalid choice.");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 catch (CanteenException e) { System.out.println("Error: " + e.getMessage());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static void admin()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System.out.print("Password: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(!sc.nextLine().equals("admin123")) { System.out.println("Wrong password."); return;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User a = new Admin("Staff");</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while (true)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ch = readInt("\n[" + a.role() + "] 1.Menu 2.Add item 3.Remove item 4.Orders 5.Advance status 0.Back: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try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switch (ch)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1: canteen.showMenu();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2: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t = readInt("Type (1 Beverage, 2 Snack, 3 Meal):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System.out.print("Name: "); String n = sc.nextLine().trim();</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int p = readInt("Price: "), st = readInt("Stock: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if (t == 1) canteen.addItem(new Beverage(n, p, st));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else if (t == 2) canteen.addItem(new Snack(n, p, st));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else if (t == 3) canteen.addItem(new Meal(n, p, st));</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else System.out.println("Unknown type.");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3: canteen.removeItem(readInt("Item ID: ")); System.out.println("Removed.");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4:</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for (Order o : canteen.allOrders())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System.out.printf("Token #%d | %s | Rs.%.2f | %s%n", o.getToken(), o.getStudent().getName(), o.total(), o.getStatus());</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break;</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5: { Order o = canteen.order(readInt("Token: ")); o.advance(); System.out.println("Now: " + o.getStatus()); break;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case 0: return;</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default: System.out.println("Invalid choice.");</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 catch (CanteenException | IllegalArgumentException e) { System.out.println("Error: " + e.getMessage());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right w:val="single" w:sz="4" w:space="6" w:color="BFBFBF"/>
        </w:pBdr>
        <w:shd w:val="clear" w:color="auto" w:fill="F5F5F5"/>
        <w:spacing w:before="0" w:after="0" w:line="240" w:lineRule="auto"/>
        <w:jc w:val="left"/>
      </w:pPr>
      <w:r>
        <w:rPr>
          <w:rFonts w:ascii="Consolas" w:hAnsi="Consolas" w:cs="Courier New"/>
          <w:sz w:val="16"/>
        </w:rPr>
        <w:t xml:space="preserve">    }</w:t>
      </w:r>
    </w:p>
    <w:p>
      <w:pPr>
        <w:keepLines/>
        <w:pBdr>
          <w:left w:val="single" w:sz="4" w:space="6" w:color="BFBFBF"/>
          <w:bottom w:val="single" w:sz="4" w:space="4" w:color="BFBFBF"/>
          <w:right w:val="single" w:sz="4" w:space="6" w:color="BFBFBF"/>
        </w:pBdr>
        <w:shd w:val="clear" w:color="auto" w:fill="F5F5F5"/>
        <w:spacing w:before="0" w:after="0" w:line="240" w:lineRule="auto"/>
        <w:jc w:val="left"/>
      </w:pPr>
      <w:r>
        <w:rPr>
          <w:rFonts w:ascii="Consolas" w:hAnsi="Consolas" w:cs="Courier New"/>
          <w:sz w:val="16"/>
        </w:rPr>
        <w:t xml:space="preserve">}</w:t>
      </w:r>
    </w:p>
    <w:p>
      <w:pPr>
        <w:spacing w:before="0" w:after="60"/>
      </w:pPr>
    </w:p>
    <w:p>
      <w:pPr>
        <w:pStyle w:val="Heading2"/>
      </w:pPr>
      <w:r>
        <w:rPr>
          <w:rFonts w:ascii="Times New Roman" w:hAnsi="Times New Roman" w:eastAsia="Times New Roman"/>
          <w:b/>
          <w:sz w:val="28"/>
        </w:rPr>
        <w:t>6.9 Billing Logic</w:t>
      </w:r>
    </w:p>
    <w:p>
      <w:pPr>
        <w:jc w:val="both"/>
      </w:pPr>
      <w:r>
        <w:rPr>
          <w:rFonts w:ascii="Times New Roman" w:hAnsi="Times New Roman" w:eastAsia="Times New Roman"/>
          <w:sz w:val="24"/>
        </w:rPr>
        <w:t>Total Bill = Sum of (Final Item Price × Quantity)</w:t>
      </w:r>
    </w:p>
    <w:p>
      <w:pPr>
        <w:jc w:val="both"/>
      </w:pPr>
      <w:r>
        <w:rPr>
          <w:rFonts w:ascii="Times New Roman" w:hAnsi="Times New Roman" w:eastAsia="Times New Roman"/>
          <w:sz w:val="24"/>
        </w:rPr>
        <w:t>Example: two teas and one samosa produce the following bill:</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pPr>
              <w:keepNext/>
              <w:jc w:val="center"/>
            </w:pPr>
            <w:r>
              <w:rPr>
                <w:rFonts w:ascii="Times New Roman" w:hAnsi="Times New Roman" w:eastAsia="Times New Roman"/>
                <w:b/>
                <w:sz w:val="24"/>
              </w:rPr>
              <w:t>Item</w:t>
            </w:r>
          </w:p>
        </w:tc>
        <w:tc>
          <w:tcPr>
            <w:tcW w:type="dxa" w:w="2448"/>
          </w:tcPr>
          <w:p>
            <w:pPr>
              <w:keepNext/>
              <w:jc w:val="center"/>
            </w:pPr>
            <w:r>
              <w:rPr>
                <w:rFonts w:ascii="Times New Roman" w:hAnsi="Times New Roman" w:eastAsia="Times New Roman"/>
                <w:b/>
                <w:sz w:val="24"/>
              </w:rPr>
              <w:t>Quantity</w:t>
            </w:r>
          </w:p>
        </w:tc>
        <w:tc>
          <w:tcPr>
            <w:tcW w:type="dxa" w:w="2448"/>
          </w:tcPr>
          <w:p>
            <w:pPr>
              <w:keepNext/>
              <w:jc w:val="center"/>
            </w:pPr>
            <w:r>
              <w:rPr>
                <w:rFonts w:ascii="Times New Roman" w:hAnsi="Times New Roman" w:eastAsia="Times New Roman"/>
                <w:b/>
                <w:sz w:val="24"/>
              </w:rPr>
              <w:t>Unit Price (Rs.)</w:t>
            </w:r>
          </w:p>
        </w:tc>
        <w:tc>
          <w:tcPr>
            <w:tcW w:type="dxa" w:w="2448"/>
          </w:tcPr>
          <w:p>
            <w:pPr>
              <w:keepNext/>
              <w:jc w:val="center"/>
            </w:pPr>
            <w:r>
              <w:rPr>
                <w:rFonts w:ascii="Times New Roman" w:hAnsi="Times New Roman" w:eastAsia="Times New Roman"/>
                <w:b/>
                <w:sz w:val="24"/>
              </w:rPr>
              <w:t>Subtotal (Rs.)</w:t>
            </w:r>
          </w:p>
        </w:tc>
      </w:tr>
      <w:tr>
        <w:tc>
          <w:tcPr>
            <w:tcW w:type="dxa" w:w="2448"/>
          </w:tcPr>
          <w:p>
            <w:pPr>
              <w:keepNext/>
              <w:jc w:val="left"/>
            </w:pPr>
            <w:r>
              <w:rPr>
                <w:rFonts w:ascii="Times New Roman" w:hAnsi="Times New Roman" w:eastAsia="Times New Roman"/>
                <w:sz w:val="24"/>
              </w:rPr>
              <w:t>Tea</w:t>
            </w:r>
          </w:p>
        </w:tc>
        <w:tc>
          <w:tcPr>
            <w:tcW w:type="dxa" w:w="2448"/>
          </w:tcPr>
          <w:p>
            <w:pPr>
              <w:keepNext/>
              <w:jc w:val="left"/>
            </w:pPr>
            <w:r>
              <w:rPr>
                <w:rFonts w:ascii="Times New Roman" w:hAnsi="Times New Roman" w:eastAsia="Times New Roman"/>
                <w:sz w:val="24"/>
              </w:rPr>
              <w:t>2</w:t>
            </w:r>
          </w:p>
        </w:tc>
        <w:tc>
          <w:tcPr>
            <w:tcW w:type="dxa" w:w="2448"/>
          </w:tcPr>
          <w:p>
            <w:pPr>
              <w:keepNext/>
              <w:jc w:val="left"/>
            </w:pPr>
            <w:r>
              <w:rPr>
                <w:rFonts w:ascii="Times New Roman" w:hAnsi="Times New Roman" w:eastAsia="Times New Roman"/>
                <w:sz w:val="24"/>
              </w:rPr>
              <w:t>10.00</w:t>
            </w:r>
          </w:p>
        </w:tc>
        <w:tc>
          <w:tcPr>
            <w:tcW w:type="dxa" w:w="2448"/>
          </w:tcPr>
          <w:p>
            <w:pPr>
              <w:keepNext/>
              <w:jc w:val="left"/>
            </w:pPr>
            <w:r>
              <w:rPr>
                <w:rFonts w:ascii="Times New Roman" w:hAnsi="Times New Roman" w:eastAsia="Times New Roman"/>
                <w:sz w:val="24"/>
              </w:rPr>
              <w:t>20.00</w:t>
            </w:r>
          </w:p>
        </w:tc>
      </w:tr>
      <w:tr>
        <w:tc>
          <w:tcPr>
            <w:tcW w:type="dxa" w:w="2448"/>
          </w:tcPr>
          <w:p>
            <w:pPr>
              <w:keepNext/>
              <w:jc w:val="left"/>
            </w:pPr>
            <w:r>
              <w:rPr>
                <w:rFonts w:ascii="Times New Roman" w:hAnsi="Times New Roman" w:eastAsia="Times New Roman"/>
                <w:sz w:val="24"/>
              </w:rPr>
              <w:t>Samosa</w:t>
            </w:r>
          </w:p>
        </w:tc>
        <w:tc>
          <w:tcPr>
            <w:tcW w:type="dxa" w:w="2448"/>
          </w:tcPr>
          <w:p>
            <w:pPr>
              <w:keepNext/>
              <w:jc w:val="left"/>
            </w:pPr>
            <w:r>
              <w:rPr>
                <w:rFonts w:ascii="Times New Roman" w:hAnsi="Times New Roman" w:eastAsia="Times New Roman"/>
                <w:sz w:val="24"/>
              </w:rPr>
              <w:t>1</w:t>
            </w:r>
          </w:p>
        </w:tc>
        <w:tc>
          <w:tcPr>
            <w:tcW w:type="dxa" w:w="2448"/>
          </w:tcPr>
          <w:p>
            <w:pPr>
              <w:keepNext/>
              <w:jc w:val="left"/>
            </w:pPr>
            <w:r>
              <w:rPr>
                <w:rFonts w:ascii="Times New Roman" w:hAnsi="Times New Roman" w:eastAsia="Times New Roman"/>
                <w:sz w:val="24"/>
              </w:rPr>
              <w:t>20.00</w:t>
            </w:r>
          </w:p>
        </w:tc>
        <w:tc>
          <w:tcPr>
            <w:tcW w:type="dxa" w:w="2448"/>
          </w:tcPr>
          <w:p>
            <w:pPr>
              <w:keepNext/>
              <w:jc w:val="left"/>
            </w:pPr>
            <w:r>
              <w:rPr>
                <w:rFonts w:ascii="Times New Roman" w:hAnsi="Times New Roman" w:eastAsia="Times New Roman"/>
                <w:sz w:val="24"/>
              </w:rPr>
              <w:t>20.00</w:t>
            </w:r>
          </w:p>
        </w:tc>
      </w:tr>
      <w:tr>
        <w:tc>
          <w:tcPr>
            <w:tcW w:type="dxa" w:w="2448"/>
          </w:tcPr>
          <w:p>
            <w:pPr>
              <w:jc w:val="left"/>
            </w:pPr>
            <w:r>
              <w:rPr>
                <w:rFonts w:ascii="Times New Roman" w:hAnsi="Times New Roman" w:eastAsia="Times New Roman"/>
                <w:sz w:val="24"/>
              </w:rPr>
              <w:t>TOTAL</w:t>
            </w:r>
          </w:p>
        </w:tc>
        <w:tc>
          <w:tcPr>
            <w:tcW w:type="dxa" w:w="2448"/>
          </w:tcPr>
          <w:p>
            <w:r>
              <w:rPr>
                <w:rFonts w:ascii="Times New Roman" w:hAnsi="Times New Roman" w:eastAsia="Times New Roman"/>
                <w:sz w:val="24"/>
              </w:rPr>
            </w:r>
          </w:p>
        </w:tc>
        <w:tc>
          <w:tcPr>
            <w:tcW w:type="dxa" w:w="2448"/>
          </w:tcPr>
          <w:p>
            <w:r>
              <w:rPr>
                <w:rFonts w:ascii="Times New Roman" w:hAnsi="Times New Roman" w:eastAsia="Times New Roman"/>
                <w:sz w:val="24"/>
              </w:rPr>
            </w:r>
          </w:p>
        </w:tc>
        <w:tc>
          <w:tcPr>
            <w:tcW w:type="dxa" w:w="2448"/>
          </w:tcPr>
          <w:p>
            <w:pPr>
              <w:jc w:val="left"/>
            </w:pPr>
            <w:r>
              <w:rPr>
                <w:rFonts w:ascii="Times New Roman" w:hAnsi="Times New Roman" w:eastAsia="Times New Roman"/>
                <w:sz w:val="24"/>
              </w:rPr>
              <w:t>40.00</w:t>
            </w:r>
          </w:p>
        </w:tc>
      </w:tr>
    </w:tbl>
    <w:p>
      <w:pPr>
        <w:jc w:val="both"/>
      </w:pPr>
      <w:r>
        <w:rPr>
          <w:rFonts w:ascii="Times New Roman" w:hAnsi="Times New Roman" w:eastAsia="Times New Roman"/>
          <w:sz w:val="24"/>
        </w:rPr>
        <w:t>The samosa's final price is Rs. 20 because the code adds a Rs. 5 packing charge to its Rs. 15 base price.</w:t>
      </w:r>
    </w:p>
    <w:p>
      <w:pPr>
        <w:pStyle w:val="Heading1"/>
      </w:pPr>
      <w:r>
        <w:rPr>
          <w:rFonts w:ascii="Times New Roman" w:hAnsi="Times New Roman" w:eastAsia="Times New Roman"/>
          <w:b/>
          <w:sz w:val="28"/>
        </w:rPr>
        <w:t>7. Results</w:t>
      </w:r>
    </w:p>
    <w:p>
      <w:pPr>
        <w:jc w:val="both"/>
      </w:pPr>
      <w:r>
        <w:rPr>
          <w:rFonts w:ascii="Times New Roman" w:hAnsi="Times New Roman" w:eastAsia="Times New Roman"/>
          <w:sz w:val="24"/>
        </w:rPr>
        <w:t>The program is designed to provide a basic console-based solution for canteen ordering and administration. Its implemented features include:</w:t>
      </w:r>
    </w:p>
    <w:p>
      <w:pPr>
        <w:pStyle w:val="ListBullet"/>
        <w:jc w:val="both"/>
      </w:pPr>
      <w:r>
        <w:rPr>
          <w:rFonts w:ascii="Times New Roman" w:hAnsi="Times New Roman" w:eastAsia="Times New Roman"/>
          <w:sz w:val="24"/>
        </w:rPr>
        <w:t>Displaying menu items with IDs, categories, prices, and stock.</w:t>
      </w:r>
    </w:p>
    <w:p>
      <w:pPr>
        <w:pStyle w:val="ListBullet"/>
        <w:jc w:val="both"/>
      </w:pPr>
      <w:r>
        <w:rPr>
          <w:rFonts w:ascii="Times New Roman" w:hAnsi="Times New Roman" w:eastAsia="Times New Roman"/>
          <w:sz w:val="24"/>
        </w:rPr>
        <w:t>Adding selected items and quantities to a student cart.</w:t>
      </w:r>
    </w:p>
    <w:p>
      <w:pPr>
        <w:pStyle w:val="ListBullet"/>
        <w:jc w:val="both"/>
      </w:pPr>
      <w:r>
        <w:rPr>
          <w:rFonts w:ascii="Times New Roman" w:hAnsi="Times New Roman" w:eastAsia="Times New Roman"/>
          <w:sz w:val="24"/>
        </w:rPr>
        <w:t>Validating stock and quantities before order placement.</w:t>
      </w:r>
    </w:p>
    <w:p>
      <w:pPr>
        <w:pStyle w:val="ListBullet"/>
        <w:jc w:val="both"/>
      </w:pPr>
      <w:r>
        <w:rPr>
          <w:rFonts w:ascii="Times New Roman" w:hAnsi="Times New Roman" w:eastAsia="Times New Roman"/>
          <w:sz w:val="24"/>
        </w:rPr>
        <w:t>Generating an order token during program execution.</w:t>
      </w:r>
    </w:p>
    <w:p>
      <w:pPr>
        <w:pStyle w:val="ListBullet"/>
        <w:jc w:val="both"/>
      </w:pPr>
      <w:r>
        <w:rPr>
          <w:rFonts w:ascii="Times New Roman" w:hAnsi="Times New Roman" w:eastAsia="Times New Roman"/>
          <w:sz w:val="24"/>
        </w:rPr>
        <w:t>Calculating and displaying bills.</w:t>
      </w:r>
    </w:p>
    <w:p>
      <w:pPr>
        <w:pStyle w:val="ListBullet"/>
        <w:jc w:val="both"/>
      </w:pPr>
      <w:r>
        <w:rPr>
          <w:rFonts w:ascii="Times New Roman" w:hAnsi="Times New Roman" w:eastAsia="Times New Roman"/>
          <w:sz w:val="24"/>
        </w:rPr>
        <w:t>Tracking order progress using four predefined statuses.</w:t>
      </w:r>
    </w:p>
    <w:p>
      <w:pPr>
        <w:pStyle w:val="ListBullet"/>
        <w:jc w:val="both"/>
      </w:pPr>
      <w:r>
        <w:rPr>
          <w:rFonts w:ascii="Times New Roman" w:hAnsi="Times New Roman" w:eastAsia="Times New Roman"/>
          <w:sz w:val="24"/>
        </w:rPr>
        <w:t>Adding and removing menu items through the staff module.</w:t>
      </w:r>
    </w:p>
    <w:p>
      <w:pPr>
        <w:pStyle w:val="ListBullet"/>
        <w:jc w:val="both"/>
      </w:pPr>
      <w:r>
        <w:rPr>
          <w:rFonts w:ascii="Times New Roman" w:hAnsi="Times New Roman" w:eastAsia="Times New Roman"/>
          <w:sz w:val="24"/>
        </w:rPr>
        <w:t>Displaying recorded orders with student names, token numbers, totals, and statuses.</w:t>
      </w:r>
    </w:p>
    <w:p>
      <w:pPr>
        <w:pStyle w:val="ListBullet"/>
        <w:jc w:val="both"/>
      </w:pPr>
      <w:r>
        <w:rPr>
          <w:rFonts w:ascii="Times New Roman" w:hAnsi="Times New Roman" w:eastAsia="Times New Roman"/>
          <w:sz w:val="24"/>
        </w:rPr>
        <w:t>Handling several invalid operations through exceptions.</w:t>
      </w:r>
    </w:p>
    <w:p>
      <w:pPr>
        <w:jc w:val="both"/>
      </w:pPr>
      <w:r>
        <w:rPr>
          <w:rFonts w:ascii="Times New Roman" w:hAnsi="Times New Roman" w:eastAsia="Times New Roman"/>
          <w:sz w:val="24"/>
        </w:rPr>
        <w:t>The application stores data in memory, so menu changes, stock updates, and orders are lost when the program closes. The results listed above describe the code's designed functionality; actual test outcomes should be filled in after running the program.</w:t>
      </w:r>
    </w:p>
    <w:p>
      <w:pPr>
        <w:pStyle w:val="Heading2"/>
        <w:keepNext/>
      </w:pPr>
      <w:r>
        <w:rPr>
          <w:rFonts w:ascii="Times New Roman" w:hAnsi="Times New Roman" w:eastAsia="Times New Roman"/>
          <w:b/>
          <w:sz w:val="28"/>
        </w:rPr>
        <w:t>7.1 Student Module Output</w:t>
      </w:r>
    </w:p>
    <w:p>
      <w:pPr>
        <w:keepNext/>
        <w:spacing w:before="120" w:after="60"/>
        <w:jc w:val="center"/>
      </w:pPr>
      <w:r>
        <w:drawing>
          <wp:inline distT="0" distB="0" distL="0" distR="0">
            <wp:extent cx="4572000" cy="4151085"/>
            <wp:docPr id="901" name="student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udent_output.png"/>
                    <pic:cNvPicPr/>
                  </pic:nvPicPr>
                  <pic:blipFill>
                    <a:blip r:embed="rIdImg1"/>
                    <a:stretch>
                      <a:fillRect/>
                    </a:stretch>
                  </pic:blipFill>
                  <pic:spPr>
                    <a:xfrm>
                      <a:off x="0" y="0"/>
                      <a:ext cx="4572000" cy="4151085"/>
                    </a:xfrm>
                    <a:prstGeom prst="rect">
                      <a:avLst/>
                    </a:prstGeom>
                    <a:ln w="9525">
                      <a:solidFill>
                        <a:srgbClr val="BFBFBF"/>
                      </a:solidFill>
                    </a:ln>
                  </pic:spPr>
                </pic:pic>
              </a:graphicData>
            </a:graphic>
          </wp:inline>
        </w:drawing>
      </w:r>
    </w:p>
    <w:p>
      <w:pPr>
        <w:spacing w:before="0" w:after="200"/>
        <w:jc w:val="center"/>
      </w:pPr>
      <w:r>
        <w:rPr>
          <w:rFonts w:ascii="Times New Roman" w:hAnsi="Times New Roman" w:eastAsia="Times New Roman"/>
          <w:i/>
          <w:sz w:val="22"/>
        </w:rPr>
        <w:t>Figure 1: Student module – viewing menu, adding to cart, placing order and tracking token</w:t>
      </w:r>
    </w:p>
    <w:p>
      <w:pPr>
        <w:pStyle w:val="Heading2"/>
        <w:keepNext/>
      </w:pPr>
      <w:r>
        <w:rPr>
          <w:rFonts w:ascii="Times New Roman" w:hAnsi="Times New Roman" w:eastAsia="Times New Roman"/>
          <w:b/>
          <w:sz w:val="28"/>
        </w:rPr>
        <w:t>7.2 Staff Module Output</w:t>
      </w:r>
    </w:p>
    <w:p>
      <w:pPr>
        <w:keepNext/>
        <w:spacing w:before="120" w:after="60"/>
        <w:jc w:val="center"/>
      </w:pPr>
      <w:r>
        <w:drawing>
          <wp:inline distT="0" distB="0" distL="0" distR="0">
            <wp:extent cx="5669280" cy="1725102"/>
            <wp:docPr id="902" name="staff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ff_output.png"/>
                    <pic:cNvPicPr/>
                  </pic:nvPicPr>
                  <pic:blipFill>
                    <a:blip r:embed="rIdImg2"/>
                    <a:stretch>
                      <a:fillRect/>
                    </a:stretch>
                  </pic:blipFill>
                  <pic:spPr>
                    <a:xfrm>
                      <a:off x="0" y="0"/>
                      <a:ext cx="5669280" cy="1725102"/>
                    </a:xfrm>
                    <a:prstGeom prst="rect">
                      <a:avLst/>
                    </a:prstGeom>
                    <a:ln w="9525">
                      <a:solidFill>
                        <a:srgbClr val="BFBFBF"/>
                      </a:solidFill>
                    </a:ln>
                  </pic:spPr>
                </pic:pic>
              </a:graphicData>
            </a:graphic>
          </wp:inline>
        </w:drawing>
      </w:r>
    </w:p>
    <w:p>
      <w:pPr>
        <w:spacing w:before="0" w:after="200"/>
        <w:jc w:val="center"/>
      </w:pPr>
      <w:r>
        <w:rPr>
          <w:rFonts w:ascii="Times New Roman" w:hAnsi="Times New Roman" w:eastAsia="Times New Roman"/>
          <w:i/>
          <w:sz w:val="22"/>
        </w:rPr>
        <w:t>Figure 2: Staff module – viewing orders and advancing order status</w:t>
      </w:r>
    </w:p>
    <w:p>
      <w:pPr>
        <w:pStyle w:val="Heading1"/>
      </w:pPr>
      <w:r>
        <w:rPr>
          <w:rFonts w:ascii="Times New Roman" w:hAnsi="Times New Roman" w:eastAsia="Times New Roman"/>
          <w:b/>
          <w:sz w:val="28"/>
        </w:rPr>
        <w:t>8. Conclusion</w:t>
      </w:r>
    </w:p>
    <w:p>
      <w:pPr>
        <w:jc w:val="both"/>
      </w:pPr>
      <w:r>
        <w:rPr>
          <w:rFonts w:ascii="Times New Roman" w:hAnsi="Times New Roman" w:eastAsia="Times New Roman"/>
          <w:sz w:val="24"/>
        </w:rPr>
        <w:t>The Smart Canteen Pre-Order &amp; Token System demonstrates how Core Java and object-oriented programming can be applied to a college canteen scenario. It provides basic facilities for viewing food items, placing orders, calculating bills, generating tokens, tracking order progress, and managing menu items.</w:t>
      </w:r>
    </w:p>
    <w:p>
      <w:pPr>
        <w:jc w:val="both"/>
      </w:pPr>
      <w:r>
        <w:rPr>
          <w:rFonts w:ascii="Times New Roman" w:hAnsi="Times New Roman" w:eastAsia="Times New Roman"/>
          <w:sz w:val="24"/>
        </w:rPr>
        <w:t>The project incorporates inheritance, polymorphism, encapsulation, abstract classes, interfaces, Java collections, and exception handling. Future improvements could include database integration using JDBC with PostgreSQL or MySQL, a graphical or web-based interface, secure staff authentication, online payments, and sales and inventory reports.</w:t>
      </w:r>
    </w:p>
    <w:p>
      <w:pPr>
        <w:jc w:val="both"/>
      </w:pPr>
      <w:r>
        <w:rPr>
          <w:rFonts w:ascii="Times New Roman" w:hAnsi="Times New Roman" w:eastAsia="Times New Roman"/>
          <w:sz w:val="24"/>
        </w:rPr>
        <w:t>Overall, this mini project provides practical experience in Java programming, object-oriented design, collection management, and exception handling while providing a foundation for a more advanced canteen management system.</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Smart Canteen Pre-Order &amp; Token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RAJARSHI SHAHU COLLEGE OF ENGINEERING, PUNE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student_output.png"/><Relationship Id="rIdImg2" Type="http://schemas.openxmlformats.org/officeDocument/2006/relationships/image" Target="media/staff_outpu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