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j85ppdd5sb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1. 🔍 Problem Statements (Identified Challenges)</w:t>
      </w:r>
    </w:p>
    <w:tbl>
      <w:tblPr>
        <w:tblStyle w:val="Table2"/>
        <w:tblW w:w="7210.0" w:type="dxa"/>
        <w:jc w:val="left"/>
        <w:tblLayout w:type="fixed"/>
        <w:tblLook w:val="0600"/>
      </w:tblPr>
      <w:tblGrid>
        <w:gridCol w:w="1430"/>
        <w:gridCol w:w="5780"/>
        <w:tblGridChange w:id="0">
          <w:tblGrid>
            <w:gridCol w:w="1430"/>
            <w:gridCol w:w="5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Lack of personalized learning paths for individuals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Learners are overwhelmed by unstructured online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centralized system for tracking roadmap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Traditional learning tools lack AI adaptability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Manual creation of roadmaps is inefficient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Quality roadmaps are often behind paywalls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 💡 Idea Pool (Raw Brainstormed Ideas)</w:t>
      </w:r>
    </w:p>
    <w:tbl>
      <w:tblPr>
        <w:tblStyle w:val="Table3"/>
        <w:tblW w:w="8680.0" w:type="dxa"/>
        <w:jc w:val="left"/>
        <w:tblLayout w:type="fixed"/>
        <w:tblLook w:val="0600"/>
      </w:tblPr>
      <w:tblGrid>
        <w:gridCol w:w="1010"/>
        <w:gridCol w:w="7670"/>
        <w:tblGridChange w:id="0">
          <w:tblGrid>
            <w:gridCol w:w="1010"/>
            <w:gridCol w:w="7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Idea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Idea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LLaMA2 to generate custom learning roadmaps based on user skill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Suggest free resources (YouTube, Coursera, GitHub, etc.) dynamically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timeline-based milestones for progress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user-friendly frontend with Streamlit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exporting roadmap to PDF or calendar sync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bookmarking or favoriting certain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Include feedback loop where users can rate the roadmap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xto23e7wj3r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3. 🔎 Idea Prioritization Matrix</w:t>
      </w:r>
    </w:p>
    <w:tbl>
      <w:tblPr>
        <w:tblStyle w:val="Table4"/>
        <w:tblW w:w="7300.0" w:type="dxa"/>
        <w:jc w:val="left"/>
        <w:tblLayout w:type="fixed"/>
        <w:tblLook w:val="0600"/>
      </w:tblPr>
      <w:tblGrid>
        <w:gridCol w:w="1010"/>
        <w:gridCol w:w="1385"/>
        <w:gridCol w:w="1880"/>
        <w:gridCol w:w="1385"/>
        <w:gridCol w:w="1640"/>
        <w:tblGridChange w:id="0">
          <w:tblGrid>
            <w:gridCol w:w="1010"/>
            <w:gridCol w:w="1385"/>
            <w:gridCol w:w="1880"/>
            <w:gridCol w:w="1385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Idea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Value (1–5)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Feasibility (1–5)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⭐ High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⭐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⭐⭐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="259" w:lineRule="auto"/>
        <w:ind w:left="600" w:right="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Impact for the user</w:t>
        <w:br w:type="textWrapping"/>
        <w:t xml:space="preserve">✅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Feasibility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How easy/fast it is to implement</w:t>
        <w:br w:type="textWrapping"/>
        <w:t xml:space="preserve">✅ Prioritize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 Value + High Feasibility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z1vu7gjp2w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4. ✅ Top 3 Selected Ideas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Build a web-based frontend using Streamlit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 LLaMA2 to generate custom skill roadmaps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Include free, trusted learning resources in the 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