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59" w:lineRule="auto"/>
        <w:rPr>
          <w:b w:val="1"/>
        </w:rPr>
      </w:pPr>
      <w:bookmarkStart w:colFirst="0" w:colLast="0" w:name="_26ztzkc7y05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30"/>
          <w:szCs w:val="30"/>
        </w:rPr>
      </w:pPr>
      <w:bookmarkStart w:colFirst="0" w:colLast="0" w:name="_94tpvamp6jo4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Overview</w:t>
      </w:r>
    </w:p>
    <w:p w:rsidR="00000000" w:rsidDel="00000000" w:rsidP="00000000" w:rsidRDefault="00000000" w:rsidRPr="00000000" w14:paraId="0000000F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Roadmap Generator is a Streamlit-based web app that generates personalized skill-learning paths using </w:t>
      </w:r>
      <w:r w:rsidDel="00000000" w:rsidR="00000000" w:rsidRPr="00000000">
        <w:rPr>
          <w:b w:val="1"/>
          <w:rtl w:val="0"/>
        </w:rPr>
        <w:t xml:space="preserve">LLaMA 2</w:t>
      </w:r>
      <w:r w:rsidDel="00000000" w:rsidR="00000000" w:rsidRPr="00000000">
        <w:rPr>
          <w:rtl w:val="0"/>
        </w:rPr>
        <w:t xml:space="preserve"> (via CTransformers). It allows users to input a desired skill and returns a customized roadmap with resources.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w98pcpn89d1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Architecture Overview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 Interface - Streamlit Web App]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[Streamlit Backend Server - app.py]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[Prompt Builder + Model Handler (Python Utils)]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[CTransformers (LLaMA 2 Inference)]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[Model File (.gguf) via setup.sh]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raypaud8arg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056.704"/>
        <w:gridCol w:w="2820.48"/>
        <w:gridCol w:w="4482.816"/>
        <w:tblGridChange w:id="0">
          <w:tblGrid>
            <w:gridCol w:w="2056.704"/>
            <w:gridCol w:w="2820.48"/>
            <w:gridCol w:w="4482.8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Tool/Library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Purpose/Role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Streamlit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for user inputs and displaying roadmap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(API Logic)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Python + Streamlit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Receives user input, calls LLaMA 2, sends 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CTransformers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Interface for running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.gguf</w:t>
            </w:r>
            <w:r w:rsidDel="00000000" w:rsidR="00000000" w:rsidRPr="00000000">
              <w:rPr>
                <w:rtl w:val="0"/>
              </w:rPr>
              <w:t xml:space="preserve"> LLaMA 2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LLaMA 2 (GGUF Format)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Pre-trained model for text generation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 Mgmt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requirements.txt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Package &amp; environment management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setup.sh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Downloads the LLaMA 2 model file from Hugging Face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Streamlit Cloud / Localhost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App hosting &amp;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Git +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Code repository and version tracking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zbnkcs2de2m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zhzt3woa5mh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v6l74ovm80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tt28jv573bn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w5orlswy0lx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Folder Structure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roadmapper/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app.py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setup.sh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.gitignore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model/                         ← (stores downloaded .gguf model)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llama-2-7b-chat.Q3_K_M.gguf (auto-downloaded)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utils/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model_loader.py           ← Loads model using CTransformers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3t3zjtvrpas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User opens the app and enters a skill (e.g., "Natural Language Processing").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receives the input and formats a prompt.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model_loader.py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CTransformers</w:t>
      </w:r>
      <w:r w:rsidDel="00000000" w:rsidR="00000000" w:rsidRPr="00000000">
        <w:rPr>
          <w:rtl w:val="0"/>
        </w:rPr>
        <w:t xml:space="preserve"> to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.gguf</w:t>
      </w:r>
      <w:r w:rsidDel="00000000" w:rsidR="00000000" w:rsidRPr="00000000">
        <w:rPr>
          <w:rtl w:val="0"/>
        </w:rPr>
        <w:t xml:space="preserve"> model and generate a response.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The roadmap is returned and displayed using Streamlit.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Model is downloaded (once)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 if not already present.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7c9mfbcu6q6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Dev Notes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Size</w:t>
      </w:r>
      <w:r w:rsidDel="00000000" w:rsidR="00000000" w:rsidRPr="00000000">
        <w:rPr>
          <w:rtl w:val="0"/>
        </w:rPr>
        <w:t xml:space="preserve">: Avoid committing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.gguf</w:t>
      </w:r>
      <w:r w:rsidDel="00000000" w:rsidR="00000000" w:rsidRPr="00000000">
        <w:rPr>
          <w:rtl w:val="0"/>
        </w:rPr>
        <w:t xml:space="preserve"> to GitHub;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 for dynamic download.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: Logic is separated into utility scripts for reusability and maintainability.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Format</w:t>
      </w:r>
      <w:r w:rsidDel="00000000" w:rsidR="00000000" w:rsidRPr="00000000">
        <w:rPr>
          <w:rtl w:val="0"/>
        </w:rPr>
        <w:t xml:space="preserve">: LLaMA 2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GGUF</w:t>
      </w:r>
      <w:r w:rsidDel="00000000" w:rsidR="00000000" w:rsidRPr="00000000">
        <w:rPr>
          <w:rtl w:val="0"/>
        </w:rPr>
        <w:t xml:space="preserve"> format works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CTransformers</w:t>
      </w:r>
      <w:r w:rsidDel="00000000" w:rsidR="00000000" w:rsidRPr="00000000">
        <w:rPr>
          <w:rtl w:val="0"/>
        </w:rPr>
        <w:t xml:space="preserve">, optimized for CPU/GPU.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ella/ctransform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