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9B48" w14:textId="00809992" w:rsidR="00785582" w:rsidRPr="00785582" w:rsidRDefault="00785582" w:rsidP="00D50879">
      <w:pPr>
        <w:jc w:val="center"/>
        <w:rPr>
          <w:sz w:val="32"/>
          <w:szCs w:val="32"/>
        </w:rPr>
      </w:pPr>
      <w:r w:rsidRPr="00D50879">
        <w:rPr>
          <w:b/>
          <w:bCs/>
          <w:sz w:val="32"/>
          <w:szCs w:val="32"/>
          <w:lang w:val="en-US"/>
        </w:rPr>
        <w:t xml:space="preserve">Bank Analytics </w:t>
      </w:r>
      <w:r w:rsidRPr="00785582">
        <w:rPr>
          <w:b/>
          <w:bCs/>
          <w:sz w:val="32"/>
          <w:szCs w:val="32"/>
          <w:lang w:val="en-US"/>
        </w:rPr>
        <w:t>Loan Dashboard KPI Description</w:t>
      </w:r>
    </w:p>
    <w:p w14:paraId="78572D2B" w14:textId="77777777" w:rsidR="00785582" w:rsidRPr="00785582" w:rsidRDefault="00785582" w:rsidP="00785582">
      <w:r w:rsidRPr="00785582">
        <w:rPr>
          <w:b/>
          <w:bCs/>
          <w:lang w:val="en-US"/>
        </w:rPr>
        <w:t>1. Total Loan Amount Funded</w:t>
      </w:r>
    </w:p>
    <w:p w14:paraId="436CC667" w14:textId="77777777" w:rsidR="00785582" w:rsidRPr="00785582" w:rsidRDefault="00785582" w:rsidP="00785582">
      <w:pPr>
        <w:numPr>
          <w:ilvl w:val="0"/>
          <w:numId w:val="2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The total monetary value of all loans disbursed to clients.</w:t>
      </w:r>
    </w:p>
    <w:p w14:paraId="3F0439F4" w14:textId="77777777" w:rsidR="00785582" w:rsidRPr="00785582" w:rsidRDefault="00785582" w:rsidP="00785582">
      <w:pPr>
        <w:numPr>
          <w:ilvl w:val="0"/>
          <w:numId w:val="2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Indicates the bank's lending capacity and market outreach.</w:t>
      </w:r>
    </w:p>
    <w:p w14:paraId="20302BFF" w14:textId="77777777" w:rsidR="00785582" w:rsidRPr="00785582" w:rsidRDefault="00785582" w:rsidP="00785582">
      <w:r w:rsidRPr="00785582">
        <w:rPr>
          <w:b/>
          <w:bCs/>
          <w:lang w:val="en-US"/>
        </w:rPr>
        <w:t>2. Total Loans</w:t>
      </w:r>
    </w:p>
    <w:p w14:paraId="73148DC1" w14:textId="77777777" w:rsidR="00785582" w:rsidRPr="00785582" w:rsidRDefault="00785582" w:rsidP="00785582">
      <w:pPr>
        <w:numPr>
          <w:ilvl w:val="0"/>
          <w:numId w:val="3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The total number of loans issued, including active and closed loans.</w:t>
      </w:r>
    </w:p>
    <w:p w14:paraId="768F2730" w14:textId="77777777" w:rsidR="00785582" w:rsidRPr="00785582" w:rsidRDefault="00785582" w:rsidP="00785582">
      <w:pPr>
        <w:numPr>
          <w:ilvl w:val="0"/>
          <w:numId w:val="3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Measures the scale of lending activities.</w:t>
      </w:r>
    </w:p>
    <w:p w14:paraId="6CDF42DD" w14:textId="77777777" w:rsidR="00785582" w:rsidRPr="00785582" w:rsidRDefault="00785582" w:rsidP="00785582">
      <w:r w:rsidRPr="00785582">
        <w:rPr>
          <w:b/>
          <w:bCs/>
          <w:lang w:val="en-US"/>
        </w:rPr>
        <w:t>3. Total Collection</w:t>
      </w:r>
    </w:p>
    <w:p w14:paraId="4C14FDD0" w14:textId="77777777" w:rsidR="00785582" w:rsidRPr="00785582" w:rsidRDefault="00785582" w:rsidP="00785582">
      <w:pPr>
        <w:numPr>
          <w:ilvl w:val="0"/>
          <w:numId w:val="4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The total amount collected from borrowers, including principal and interest.</w:t>
      </w:r>
    </w:p>
    <w:p w14:paraId="5C59F332" w14:textId="77777777" w:rsidR="00785582" w:rsidRPr="00785582" w:rsidRDefault="00785582" w:rsidP="00785582">
      <w:pPr>
        <w:numPr>
          <w:ilvl w:val="0"/>
          <w:numId w:val="4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Tracks repayment performance and cash flow generation.</w:t>
      </w:r>
    </w:p>
    <w:p w14:paraId="01D3AED1" w14:textId="77777777" w:rsidR="00785582" w:rsidRPr="00785582" w:rsidRDefault="00785582" w:rsidP="00785582">
      <w:r w:rsidRPr="00785582">
        <w:rPr>
          <w:b/>
          <w:bCs/>
          <w:lang w:val="en-US"/>
        </w:rPr>
        <w:t>4. Total Interest</w:t>
      </w:r>
    </w:p>
    <w:p w14:paraId="30E63FC0" w14:textId="77777777" w:rsidR="00785582" w:rsidRPr="00785582" w:rsidRDefault="00785582" w:rsidP="00785582">
      <w:pPr>
        <w:numPr>
          <w:ilvl w:val="0"/>
          <w:numId w:val="5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The total revenue generated from interest on loans.</w:t>
      </w:r>
    </w:p>
    <w:p w14:paraId="0C286898" w14:textId="77777777" w:rsidR="00785582" w:rsidRPr="00785582" w:rsidRDefault="00785582" w:rsidP="00785582">
      <w:pPr>
        <w:numPr>
          <w:ilvl w:val="0"/>
          <w:numId w:val="5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Reflects the profitability of the bank's lending operations.</w:t>
      </w:r>
    </w:p>
    <w:p w14:paraId="05415069" w14:textId="77777777" w:rsidR="00785582" w:rsidRPr="00785582" w:rsidRDefault="00785582" w:rsidP="00785582">
      <w:r w:rsidRPr="00785582">
        <w:rPr>
          <w:b/>
          <w:bCs/>
          <w:lang w:val="en-US"/>
        </w:rPr>
        <w:t>5. Branch-Wise (Interest, Fees, Total Revenue)</w:t>
      </w:r>
    </w:p>
    <w:p w14:paraId="35B680AC" w14:textId="77777777" w:rsidR="00785582" w:rsidRPr="00785582" w:rsidRDefault="00785582" w:rsidP="00785582">
      <w:pPr>
        <w:numPr>
          <w:ilvl w:val="0"/>
          <w:numId w:val="6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Revenue breakdown by branch, including interest income, fees, and combined revenue.</w:t>
      </w:r>
    </w:p>
    <w:p w14:paraId="357306A0" w14:textId="77777777" w:rsidR="00785582" w:rsidRPr="00785582" w:rsidRDefault="00785582" w:rsidP="00785582">
      <w:pPr>
        <w:numPr>
          <w:ilvl w:val="0"/>
          <w:numId w:val="6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Assesses the performance of individual branches.</w:t>
      </w:r>
    </w:p>
    <w:p w14:paraId="18D1EE30" w14:textId="77777777" w:rsidR="00785582" w:rsidRPr="00785582" w:rsidRDefault="00785582" w:rsidP="00785582">
      <w:r w:rsidRPr="00785582">
        <w:rPr>
          <w:b/>
          <w:bCs/>
          <w:lang w:val="en-US"/>
        </w:rPr>
        <w:t>6. State-Wise Loan</w:t>
      </w:r>
    </w:p>
    <w:p w14:paraId="48AB548B" w14:textId="77777777" w:rsidR="00785582" w:rsidRPr="00785582" w:rsidRDefault="00785582" w:rsidP="00785582">
      <w:pPr>
        <w:numPr>
          <w:ilvl w:val="0"/>
          <w:numId w:val="7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Distribution of loans across different states.</w:t>
      </w:r>
    </w:p>
    <w:p w14:paraId="6FD73FAB" w14:textId="77777777" w:rsidR="00785582" w:rsidRPr="00785582" w:rsidRDefault="00785582" w:rsidP="00785582">
      <w:pPr>
        <w:numPr>
          <w:ilvl w:val="0"/>
          <w:numId w:val="7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Analyzes geographic trends in lending.</w:t>
      </w:r>
    </w:p>
    <w:p w14:paraId="2FB287E5" w14:textId="77777777" w:rsidR="00785582" w:rsidRPr="00785582" w:rsidRDefault="00785582" w:rsidP="00785582">
      <w:r w:rsidRPr="00785582">
        <w:rPr>
          <w:b/>
          <w:bCs/>
          <w:lang w:val="en-US"/>
        </w:rPr>
        <w:t>7. Religion-Wise Loan</w:t>
      </w:r>
    </w:p>
    <w:p w14:paraId="6F1430EF" w14:textId="77777777" w:rsidR="00785582" w:rsidRPr="00785582" w:rsidRDefault="00785582" w:rsidP="00785582">
      <w:pPr>
        <w:numPr>
          <w:ilvl w:val="0"/>
          <w:numId w:val="8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Loan distribution categorized by clients’ religious demographics.</w:t>
      </w:r>
    </w:p>
    <w:p w14:paraId="74A62B5F" w14:textId="77777777" w:rsidR="00785582" w:rsidRPr="00785582" w:rsidRDefault="00785582" w:rsidP="00785582">
      <w:pPr>
        <w:numPr>
          <w:ilvl w:val="0"/>
          <w:numId w:val="8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Ensures compliance with any diversity or inclusion policies.</w:t>
      </w:r>
    </w:p>
    <w:p w14:paraId="25DAC0BE" w14:textId="77777777" w:rsidR="00785582" w:rsidRPr="00785582" w:rsidRDefault="00785582" w:rsidP="00785582">
      <w:r w:rsidRPr="00785582">
        <w:rPr>
          <w:b/>
          <w:bCs/>
          <w:lang w:val="en-US"/>
        </w:rPr>
        <w:t>8. Product Group-Wise Loan</w:t>
      </w:r>
    </w:p>
    <w:p w14:paraId="5420FBC9" w14:textId="77777777" w:rsidR="00785582" w:rsidRPr="00785582" w:rsidRDefault="00785582" w:rsidP="00785582">
      <w:pPr>
        <w:numPr>
          <w:ilvl w:val="0"/>
          <w:numId w:val="9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Loan categorization by product types, e.g., personal, mortgage, or auto loans.</w:t>
      </w:r>
    </w:p>
    <w:p w14:paraId="106821CB" w14:textId="77777777" w:rsidR="00785582" w:rsidRPr="00470C08" w:rsidRDefault="00785582" w:rsidP="00785582">
      <w:pPr>
        <w:numPr>
          <w:ilvl w:val="0"/>
          <w:numId w:val="9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Identifies product performance and trends.</w:t>
      </w:r>
    </w:p>
    <w:p w14:paraId="54404B4C" w14:textId="77777777" w:rsidR="00470C08" w:rsidRDefault="00470C08" w:rsidP="00470C08">
      <w:pPr>
        <w:rPr>
          <w:b/>
          <w:bCs/>
          <w:lang w:val="en-US"/>
        </w:rPr>
      </w:pPr>
    </w:p>
    <w:p w14:paraId="1F32F52F" w14:textId="77777777" w:rsidR="00470C08" w:rsidRDefault="00470C08" w:rsidP="00470C08">
      <w:pPr>
        <w:rPr>
          <w:b/>
          <w:bCs/>
          <w:lang w:val="en-US"/>
        </w:rPr>
      </w:pPr>
    </w:p>
    <w:p w14:paraId="26E37909" w14:textId="41957EEC" w:rsidR="00470C08" w:rsidRPr="00470C08" w:rsidRDefault="00470C08" w:rsidP="00470C08">
      <w:r w:rsidRPr="00470C08">
        <w:rPr>
          <w:b/>
          <w:bCs/>
          <w:lang w:val="en-US"/>
        </w:rPr>
        <w:lastRenderedPageBreak/>
        <w:t>9. Disbursement Trend</w:t>
      </w:r>
    </w:p>
    <w:p w14:paraId="7FA719F2" w14:textId="77777777" w:rsidR="00470C08" w:rsidRPr="00470C08" w:rsidRDefault="00470C08" w:rsidP="00470C08">
      <w:pPr>
        <w:numPr>
          <w:ilvl w:val="0"/>
          <w:numId w:val="21"/>
        </w:numPr>
      </w:pPr>
      <w:r w:rsidRPr="00470C08">
        <w:rPr>
          <w:b/>
          <w:bCs/>
          <w:lang w:val="en-US"/>
        </w:rPr>
        <w:t>Definition:</w:t>
      </w:r>
      <w:r w:rsidRPr="00470C08">
        <w:rPr>
          <w:lang w:val="en-US"/>
        </w:rPr>
        <w:t xml:space="preserve"> Historical trend of loan disbursements over time.</w:t>
      </w:r>
    </w:p>
    <w:p w14:paraId="212EDFB3" w14:textId="23189372" w:rsidR="00785582" w:rsidRPr="00785582" w:rsidRDefault="00470C08" w:rsidP="00470C08">
      <w:pPr>
        <w:numPr>
          <w:ilvl w:val="0"/>
          <w:numId w:val="21"/>
        </w:numPr>
      </w:pPr>
      <w:r w:rsidRPr="00470C08">
        <w:rPr>
          <w:b/>
          <w:bCs/>
          <w:lang w:val="en-US"/>
        </w:rPr>
        <w:t>Purpose:</w:t>
      </w:r>
      <w:r w:rsidRPr="00470C08">
        <w:rPr>
          <w:lang w:val="en-US"/>
        </w:rPr>
        <w:t xml:space="preserve"> Tracks growth or decline in lending activities.</w:t>
      </w:r>
    </w:p>
    <w:p w14:paraId="0A0052B8" w14:textId="0A7EF062" w:rsidR="00785582" w:rsidRPr="00785582" w:rsidRDefault="00470C08" w:rsidP="00785582">
      <w:pPr>
        <w:rPr>
          <w:b/>
          <w:bCs/>
          <w:lang w:val="en-US"/>
        </w:rPr>
      </w:pPr>
      <w:r>
        <w:rPr>
          <w:b/>
          <w:bCs/>
          <w:lang w:val="en-US"/>
        </w:rPr>
        <w:t>10</w:t>
      </w:r>
      <w:r w:rsidR="00785582">
        <w:rPr>
          <w:b/>
          <w:bCs/>
          <w:lang w:val="en-US"/>
        </w:rPr>
        <w:t>.</w:t>
      </w:r>
      <w:r w:rsidR="00785582" w:rsidRPr="00785582">
        <w:rPr>
          <w:b/>
          <w:bCs/>
          <w:lang w:val="en-US"/>
        </w:rPr>
        <w:t xml:space="preserve"> Grade-Wise Loan</w:t>
      </w:r>
    </w:p>
    <w:p w14:paraId="497206F4" w14:textId="77777777" w:rsidR="00785582" w:rsidRPr="00785582" w:rsidRDefault="00785582" w:rsidP="00785582">
      <w:pPr>
        <w:numPr>
          <w:ilvl w:val="0"/>
          <w:numId w:val="11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Classification of loans based on borrower credit grades.</w:t>
      </w:r>
    </w:p>
    <w:p w14:paraId="36819BA1" w14:textId="77777777" w:rsidR="00785582" w:rsidRPr="00785582" w:rsidRDefault="00785582" w:rsidP="00785582">
      <w:pPr>
        <w:numPr>
          <w:ilvl w:val="0"/>
          <w:numId w:val="11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Measures the risk profile of the loan portfolio.</w:t>
      </w:r>
    </w:p>
    <w:p w14:paraId="253C32ED" w14:textId="1BA33BDC" w:rsidR="00785582" w:rsidRPr="00785582" w:rsidRDefault="00470C08" w:rsidP="00785582">
      <w:r>
        <w:rPr>
          <w:b/>
          <w:bCs/>
          <w:lang w:val="en-US"/>
        </w:rPr>
        <w:t>11</w:t>
      </w:r>
      <w:r w:rsidR="00785582" w:rsidRPr="00785582">
        <w:rPr>
          <w:b/>
          <w:bCs/>
          <w:lang w:val="en-US"/>
        </w:rPr>
        <w:t>. Count of Default Loan</w:t>
      </w:r>
    </w:p>
    <w:p w14:paraId="117A73DC" w14:textId="77777777" w:rsidR="00785582" w:rsidRPr="00785582" w:rsidRDefault="00785582" w:rsidP="00785582">
      <w:pPr>
        <w:numPr>
          <w:ilvl w:val="0"/>
          <w:numId w:val="12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Total number of loans that have defaulted.</w:t>
      </w:r>
    </w:p>
    <w:p w14:paraId="21BB7685" w14:textId="77777777" w:rsidR="00785582" w:rsidRPr="00785582" w:rsidRDefault="00785582" w:rsidP="00785582">
      <w:pPr>
        <w:numPr>
          <w:ilvl w:val="0"/>
          <w:numId w:val="12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Highlights credit risk and loss exposure.</w:t>
      </w:r>
    </w:p>
    <w:p w14:paraId="2FBE9D9D" w14:textId="7FBBCAF8" w:rsidR="00785582" w:rsidRPr="00785582" w:rsidRDefault="00785582" w:rsidP="00785582">
      <w:r>
        <w:rPr>
          <w:b/>
          <w:bCs/>
          <w:lang w:val="en-US"/>
        </w:rPr>
        <w:t>1</w:t>
      </w:r>
      <w:r w:rsidR="00470C08">
        <w:rPr>
          <w:b/>
          <w:bCs/>
          <w:lang w:val="en-US"/>
        </w:rPr>
        <w:t>2</w:t>
      </w:r>
      <w:r w:rsidRPr="00785582">
        <w:rPr>
          <w:b/>
          <w:bCs/>
          <w:lang w:val="en-US"/>
        </w:rPr>
        <w:t>. Count of Delinquent Clients</w:t>
      </w:r>
    </w:p>
    <w:p w14:paraId="3EB16CF2" w14:textId="77777777" w:rsidR="00785582" w:rsidRPr="00785582" w:rsidRDefault="00785582" w:rsidP="00785582">
      <w:pPr>
        <w:numPr>
          <w:ilvl w:val="0"/>
          <w:numId w:val="13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Number of clients who have missed payments or are overdue.</w:t>
      </w:r>
    </w:p>
    <w:p w14:paraId="37AD62BF" w14:textId="77777777" w:rsidR="00785582" w:rsidRPr="00785582" w:rsidRDefault="00785582" w:rsidP="00785582">
      <w:pPr>
        <w:numPr>
          <w:ilvl w:val="0"/>
          <w:numId w:val="13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Monitors early signs of repayment challenges.</w:t>
      </w:r>
    </w:p>
    <w:p w14:paraId="1FFC308C" w14:textId="12D934AB" w:rsidR="00785582" w:rsidRPr="00785582" w:rsidRDefault="00785582" w:rsidP="00785582">
      <w:r w:rsidRPr="00785582">
        <w:rPr>
          <w:b/>
          <w:bCs/>
          <w:lang w:val="en-US"/>
        </w:rPr>
        <w:t>1</w:t>
      </w:r>
      <w:r w:rsidR="00470C08">
        <w:rPr>
          <w:b/>
          <w:bCs/>
          <w:lang w:val="en-US"/>
        </w:rPr>
        <w:t>3</w:t>
      </w:r>
      <w:r w:rsidRPr="00785582">
        <w:rPr>
          <w:b/>
          <w:bCs/>
          <w:lang w:val="en-US"/>
        </w:rPr>
        <w:t>. Default Loan Rate</w:t>
      </w:r>
    </w:p>
    <w:p w14:paraId="28DF2588" w14:textId="77777777" w:rsidR="00785582" w:rsidRPr="00785582" w:rsidRDefault="00785582" w:rsidP="00785582">
      <w:pPr>
        <w:numPr>
          <w:ilvl w:val="0"/>
          <w:numId w:val="15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Percentage of defaulted loans relative to the total loan portfolio.</w:t>
      </w:r>
    </w:p>
    <w:p w14:paraId="13AF8E80" w14:textId="77777777" w:rsidR="00785582" w:rsidRPr="00785582" w:rsidRDefault="00785582" w:rsidP="00785582">
      <w:pPr>
        <w:numPr>
          <w:ilvl w:val="0"/>
          <w:numId w:val="15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Evaluates long-term risk and loss potential.</w:t>
      </w:r>
    </w:p>
    <w:p w14:paraId="50FA91E6" w14:textId="26F95A01" w:rsidR="00785582" w:rsidRPr="00785582" w:rsidRDefault="00785582" w:rsidP="00785582">
      <w:r w:rsidRPr="00785582">
        <w:rPr>
          <w:b/>
          <w:bCs/>
          <w:lang w:val="en-US"/>
        </w:rPr>
        <w:t>1</w:t>
      </w:r>
      <w:r>
        <w:rPr>
          <w:b/>
          <w:bCs/>
          <w:lang w:val="en-US"/>
        </w:rPr>
        <w:t>4</w:t>
      </w:r>
      <w:r w:rsidRPr="00785582">
        <w:rPr>
          <w:b/>
          <w:bCs/>
          <w:lang w:val="en-US"/>
        </w:rPr>
        <w:t>. Loan Status-Wise Loan</w:t>
      </w:r>
    </w:p>
    <w:p w14:paraId="37BC16BF" w14:textId="77777777" w:rsidR="00785582" w:rsidRPr="00785582" w:rsidRDefault="00785582" w:rsidP="00785582">
      <w:pPr>
        <w:numPr>
          <w:ilvl w:val="0"/>
          <w:numId w:val="16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Distribution of loans based on their current status (active, closed, delinquent, defaulted).</w:t>
      </w:r>
    </w:p>
    <w:p w14:paraId="45C17055" w14:textId="77777777" w:rsidR="00785582" w:rsidRPr="00785582" w:rsidRDefault="00785582" w:rsidP="00785582">
      <w:pPr>
        <w:numPr>
          <w:ilvl w:val="0"/>
          <w:numId w:val="16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Provides a comprehensive overview of the portfolio's health.</w:t>
      </w:r>
    </w:p>
    <w:p w14:paraId="28FF49A4" w14:textId="31B44156" w:rsidR="00785582" w:rsidRPr="00785582" w:rsidRDefault="00785582" w:rsidP="00785582">
      <w:r w:rsidRPr="00785582">
        <w:rPr>
          <w:b/>
          <w:bCs/>
          <w:lang w:val="en-US"/>
        </w:rPr>
        <w:t>1</w:t>
      </w:r>
      <w:r>
        <w:rPr>
          <w:b/>
          <w:bCs/>
          <w:lang w:val="en-US"/>
        </w:rPr>
        <w:t>5</w:t>
      </w:r>
      <w:r w:rsidRPr="00785582">
        <w:rPr>
          <w:b/>
          <w:bCs/>
          <w:lang w:val="en-US"/>
        </w:rPr>
        <w:t>. Age Group-Wise Loan</w:t>
      </w:r>
    </w:p>
    <w:p w14:paraId="64B8ED78" w14:textId="77777777" w:rsidR="00785582" w:rsidRPr="00785582" w:rsidRDefault="00785582" w:rsidP="00785582">
      <w:pPr>
        <w:numPr>
          <w:ilvl w:val="0"/>
          <w:numId w:val="17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Loan allocation segmented by borrowers’ age groups.</w:t>
      </w:r>
    </w:p>
    <w:p w14:paraId="257B0D15" w14:textId="77777777" w:rsidR="00785582" w:rsidRPr="00785582" w:rsidRDefault="00785582" w:rsidP="00785582">
      <w:pPr>
        <w:numPr>
          <w:ilvl w:val="0"/>
          <w:numId w:val="17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Analyzes customer demographics and lending patterns.</w:t>
      </w:r>
    </w:p>
    <w:p w14:paraId="7CB19519" w14:textId="5A867CA4" w:rsidR="00785582" w:rsidRPr="00785582" w:rsidRDefault="00785582" w:rsidP="00785582">
      <w:r w:rsidRPr="00785582">
        <w:rPr>
          <w:b/>
          <w:bCs/>
          <w:lang w:val="en-US"/>
        </w:rPr>
        <w:t>1</w:t>
      </w:r>
      <w:r>
        <w:rPr>
          <w:b/>
          <w:bCs/>
          <w:lang w:val="en-US"/>
        </w:rPr>
        <w:t>6</w:t>
      </w:r>
      <w:r w:rsidRPr="00785582">
        <w:rPr>
          <w:b/>
          <w:bCs/>
          <w:lang w:val="en-US"/>
        </w:rPr>
        <w:t>. No Verified Loan</w:t>
      </w:r>
    </w:p>
    <w:p w14:paraId="43B1E24F" w14:textId="77777777" w:rsidR="00785582" w:rsidRPr="00785582" w:rsidRDefault="00785582" w:rsidP="00785582">
      <w:pPr>
        <w:numPr>
          <w:ilvl w:val="0"/>
          <w:numId w:val="18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Number of loans issued without full verification or documentation.</w:t>
      </w:r>
    </w:p>
    <w:p w14:paraId="1A43BEDA" w14:textId="77777777" w:rsidR="00785582" w:rsidRPr="00785582" w:rsidRDefault="00785582" w:rsidP="00785582">
      <w:pPr>
        <w:numPr>
          <w:ilvl w:val="0"/>
          <w:numId w:val="18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Identifies compliance gaps or risky lending practices.</w:t>
      </w:r>
    </w:p>
    <w:p w14:paraId="33FD75FB" w14:textId="6AAFE561" w:rsidR="00785582" w:rsidRPr="00785582" w:rsidRDefault="00785582" w:rsidP="00785582">
      <w:r w:rsidRPr="00785582">
        <w:rPr>
          <w:b/>
          <w:bCs/>
          <w:lang w:val="en-US"/>
        </w:rPr>
        <w:t>1</w:t>
      </w:r>
      <w:r>
        <w:rPr>
          <w:b/>
          <w:bCs/>
          <w:lang w:val="en-US"/>
        </w:rPr>
        <w:t>7</w:t>
      </w:r>
      <w:r w:rsidRPr="00785582">
        <w:rPr>
          <w:b/>
          <w:bCs/>
          <w:lang w:val="en-US"/>
        </w:rPr>
        <w:t>. Loan Maturity</w:t>
      </w:r>
    </w:p>
    <w:p w14:paraId="1DA3EE49" w14:textId="77777777" w:rsidR="00785582" w:rsidRPr="00785582" w:rsidRDefault="00785582" w:rsidP="00785582">
      <w:pPr>
        <w:numPr>
          <w:ilvl w:val="0"/>
          <w:numId w:val="19"/>
        </w:numPr>
      </w:pPr>
      <w:r w:rsidRPr="00785582">
        <w:rPr>
          <w:b/>
          <w:bCs/>
          <w:lang w:val="en-US"/>
        </w:rPr>
        <w:t>Definition:</w:t>
      </w:r>
      <w:r w:rsidRPr="00785582">
        <w:rPr>
          <w:lang w:val="en-US"/>
        </w:rPr>
        <w:t xml:space="preserve"> The duration until loans are fully repaid.</w:t>
      </w:r>
    </w:p>
    <w:p w14:paraId="34F920AA" w14:textId="77777777" w:rsidR="00785582" w:rsidRPr="00785582" w:rsidRDefault="00785582" w:rsidP="00785582">
      <w:pPr>
        <w:numPr>
          <w:ilvl w:val="0"/>
          <w:numId w:val="19"/>
        </w:numPr>
      </w:pPr>
      <w:r w:rsidRPr="00785582">
        <w:rPr>
          <w:b/>
          <w:bCs/>
          <w:lang w:val="en-US"/>
        </w:rPr>
        <w:t>Purpose:</w:t>
      </w:r>
      <w:r w:rsidRPr="00785582">
        <w:rPr>
          <w:lang w:val="en-US"/>
        </w:rPr>
        <w:t xml:space="preserve"> Assesses the structure and timeline of the loan portfolio.</w:t>
      </w:r>
    </w:p>
    <w:p w14:paraId="2688827A" w14:textId="779D8E82" w:rsidR="00785582" w:rsidRPr="00785582" w:rsidRDefault="00785582" w:rsidP="00785582">
      <w:pPr>
        <w:ind w:left="720"/>
      </w:pPr>
    </w:p>
    <w:p w14:paraId="4B73B9B5" w14:textId="77777777" w:rsidR="00785582" w:rsidRDefault="00785582" w:rsidP="00785582"/>
    <w:p w14:paraId="2347149D" w14:textId="1C6EAD25" w:rsidR="00785582" w:rsidRPr="00785582" w:rsidRDefault="00785582" w:rsidP="00D50879">
      <w:pPr>
        <w:jc w:val="center"/>
        <w:rPr>
          <w:sz w:val="32"/>
          <w:szCs w:val="32"/>
        </w:rPr>
      </w:pPr>
      <w:r w:rsidRPr="00785582">
        <w:rPr>
          <w:b/>
          <w:bCs/>
          <w:sz w:val="32"/>
          <w:szCs w:val="32"/>
          <w:lang w:val="en-US"/>
        </w:rPr>
        <w:t>Bank Debit and Credit Dashboard KPI Description</w:t>
      </w:r>
    </w:p>
    <w:p w14:paraId="4985BBE9" w14:textId="77777777" w:rsidR="00785582" w:rsidRPr="00785582" w:rsidRDefault="00785582" w:rsidP="00785582">
      <w:r w:rsidRPr="00785582">
        <w:rPr>
          <w:b/>
          <w:bCs/>
          <w:lang w:val="en-US"/>
        </w:rPr>
        <w:t>1-Total Credit Amount:</w:t>
      </w:r>
    </w:p>
    <w:p w14:paraId="2A86C6E4" w14:textId="77777777" w:rsidR="00785582" w:rsidRPr="00785582" w:rsidRDefault="00785582" w:rsidP="00785582">
      <w:r w:rsidRPr="00785582">
        <w:rPr>
          <w:b/>
          <w:bCs/>
          <w:lang w:val="en-US"/>
        </w:rPr>
        <w:t>Formula</w:t>
      </w:r>
      <w:r w:rsidRPr="00785582">
        <w:rPr>
          <w:lang w:val="en-US"/>
        </w:rPr>
        <w:t>: Sum of the Amount column where Transaction Type = "Credit".</w:t>
      </w:r>
    </w:p>
    <w:p w14:paraId="0F88EC3A" w14:textId="77777777" w:rsidR="00785582" w:rsidRPr="00785582" w:rsidRDefault="00785582" w:rsidP="00785582">
      <w:r w:rsidRPr="00785582">
        <w:rPr>
          <w:b/>
          <w:bCs/>
          <w:lang w:val="en-US"/>
        </w:rPr>
        <w:t>Insight</w:t>
      </w:r>
      <w:r w:rsidRPr="00785582">
        <w:rPr>
          <w:lang w:val="en-US"/>
        </w:rPr>
        <w:t>: Measures the total amount of deposits or credits, which can be compared against total withdrawals.</w:t>
      </w:r>
    </w:p>
    <w:p w14:paraId="12DB26EB" w14:textId="77777777" w:rsidR="00785582" w:rsidRPr="00785582" w:rsidRDefault="00785582" w:rsidP="00785582">
      <w:r w:rsidRPr="00785582">
        <w:rPr>
          <w:b/>
          <w:bCs/>
          <w:lang w:val="en-US"/>
        </w:rPr>
        <w:t>2-Total Debit Amount:</w:t>
      </w:r>
    </w:p>
    <w:p w14:paraId="7C70C189" w14:textId="77777777" w:rsidR="00785582" w:rsidRPr="00785582" w:rsidRDefault="00785582" w:rsidP="00785582">
      <w:r w:rsidRPr="00785582">
        <w:rPr>
          <w:b/>
          <w:bCs/>
          <w:lang w:val="en-US"/>
        </w:rPr>
        <w:t>Formula</w:t>
      </w:r>
      <w:r w:rsidRPr="00785582">
        <w:rPr>
          <w:lang w:val="en-US"/>
        </w:rPr>
        <w:t>: Sum of the Amount column where Transaction Type = "Debit".</w:t>
      </w:r>
    </w:p>
    <w:p w14:paraId="0CBD9F81" w14:textId="77777777" w:rsidR="00785582" w:rsidRPr="00785582" w:rsidRDefault="00785582" w:rsidP="00785582">
      <w:r w:rsidRPr="00785582">
        <w:rPr>
          <w:b/>
          <w:bCs/>
          <w:lang w:val="en-US"/>
        </w:rPr>
        <w:t>Insight</w:t>
      </w:r>
      <w:r w:rsidRPr="00785582">
        <w:rPr>
          <w:lang w:val="en-US"/>
        </w:rPr>
        <w:t>: Measures the total amount of withdrawals or debits.</w:t>
      </w:r>
    </w:p>
    <w:p w14:paraId="619CDFB8" w14:textId="77777777" w:rsidR="00785582" w:rsidRPr="00785582" w:rsidRDefault="00785582" w:rsidP="00785582">
      <w:r w:rsidRPr="00785582">
        <w:rPr>
          <w:b/>
          <w:bCs/>
          <w:lang w:val="en-US"/>
        </w:rPr>
        <w:t>3-Credit to Debit Ratio</w:t>
      </w:r>
      <w:r w:rsidRPr="00785582">
        <w:rPr>
          <w:lang w:val="en-US"/>
        </w:rPr>
        <w:t>:</w:t>
      </w:r>
    </w:p>
    <w:p w14:paraId="5A3F7719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Total Credit Amount ÷ Total Debit Amount.</w:t>
      </w:r>
    </w:p>
    <w:p w14:paraId="4FC8F171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Shows the ratio of credits to debits, which helps to understand whether the bank is receiving more deposits than withdrawals.</w:t>
      </w:r>
    </w:p>
    <w:p w14:paraId="6AE36373" w14:textId="77777777" w:rsidR="00785582" w:rsidRPr="00785582" w:rsidRDefault="00785582" w:rsidP="00785582">
      <w:r w:rsidRPr="00785582">
        <w:rPr>
          <w:b/>
          <w:bCs/>
          <w:lang w:val="en-US"/>
        </w:rPr>
        <w:t>4-Net Transaction Amount:</w:t>
      </w:r>
    </w:p>
    <w:p w14:paraId="306B2618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Total Credit Amount - Total Debit Amount.</w:t>
      </w:r>
    </w:p>
    <w:p w14:paraId="19A12F2D" w14:textId="77777777" w:rsidR="00785582" w:rsidRPr="00785582" w:rsidRDefault="00785582" w:rsidP="00785582">
      <w:r w:rsidRPr="00785582">
        <w:rPr>
          <w:b/>
          <w:bCs/>
          <w:lang w:val="en-US"/>
        </w:rPr>
        <w:t>Insight</w:t>
      </w:r>
      <w:r w:rsidRPr="00785582">
        <w:rPr>
          <w:lang w:val="en-US"/>
        </w:rPr>
        <w:t>: Measures the net cash flow (positive or negative) for the bank over a period.</w:t>
      </w:r>
    </w:p>
    <w:p w14:paraId="579B9DA0" w14:textId="77777777" w:rsidR="00785582" w:rsidRPr="00785582" w:rsidRDefault="00785582" w:rsidP="00785582">
      <w:r w:rsidRPr="00785582">
        <w:rPr>
          <w:b/>
          <w:bCs/>
          <w:lang w:val="en-US"/>
        </w:rPr>
        <w:t>5-Account Activity Ratio:</w:t>
      </w:r>
    </w:p>
    <w:p w14:paraId="07FAD985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Number of transactions ÷ Account balance.</w:t>
      </w:r>
    </w:p>
    <w:p w14:paraId="3D77875A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Indicates how active a customer is in relation to their balance.</w:t>
      </w:r>
    </w:p>
    <w:p w14:paraId="2D905ED7" w14:textId="77777777" w:rsidR="00785582" w:rsidRPr="00785582" w:rsidRDefault="00785582" w:rsidP="00785582">
      <w:r w:rsidRPr="00785582">
        <w:rPr>
          <w:b/>
          <w:bCs/>
          <w:lang w:val="en-US"/>
        </w:rPr>
        <w:t>6-Transactions per Day/Week/Month:</w:t>
      </w:r>
    </w:p>
    <w:p w14:paraId="16931B1A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Number of transactions occurring per day, week, or month.</w:t>
      </w:r>
    </w:p>
    <w:p w14:paraId="24836261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Identifies transaction volume trends over time, helping to detect periods of high or low activity.</w:t>
      </w:r>
    </w:p>
    <w:p w14:paraId="5F61E3FA" w14:textId="77777777" w:rsidR="00785582" w:rsidRPr="00785582" w:rsidRDefault="00785582" w:rsidP="00785582">
      <w:r w:rsidRPr="00785582">
        <w:rPr>
          <w:b/>
          <w:bCs/>
          <w:lang w:val="en-US"/>
        </w:rPr>
        <w:t>7-Total Transaction Amount by Branch:</w:t>
      </w:r>
    </w:p>
    <w:p w14:paraId="4973C543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Sum of the Amount column grouped by Branch.</w:t>
      </w:r>
    </w:p>
    <w:p w14:paraId="79637434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Measures the total transaction volume per branch, helping to compare branch performance.</w:t>
      </w:r>
    </w:p>
    <w:p w14:paraId="776DD910" w14:textId="77777777" w:rsidR="00785582" w:rsidRPr="00785582" w:rsidRDefault="00785582" w:rsidP="00785582">
      <w:r w:rsidRPr="00785582">
        <w:rPr>
          <w:lang w:val="en-US"/>
        </w:rPr>
        <w:t>Transaction Volume by Bank:</w:t>
      </w:r>
    </w:p>
    <w:p w14:paraId="1FD14030" w14:textId="77777777" w:rsidR="00785582" w:rsidRPr="00785582" w:rsidRDefault="00785582" w:rsidP="00785582">
      <w:r w:rsidRPr="00785582">
        <w:rPr>
          <w:b/>
          <w:bCs/>
          <w:lang w:val="en-US"/>
        </w:rPr>
        <w:lastRenderedPageBreak/>
        <w:t>8-Transaction Volume by Bank:</w:t>
      </w:r>
    </w:p>
    <w:p w14:paraId="3998425C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Sum of the Amount column grouped by Bank Name.</w:t>
      </w:r>
    </w:p>
    <w:p w14:paraId="2136A3DB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Helps compare the performance of different banks in terms of transaction activity.</w:t>
      </w:r>
    </w:p>
    <w:p w14:paraId="4838D9A1" w14:textId="77777777" w:rsidR="00785582" w:rsidRPr="00785582" w:rsidRDefault="00785582" w:rsidP="00785582">
      <w:r w:rsidRPr="00785582">
        <w:rPr>
          <w:b/>
          <w:bCs/>
          <w:lang w:val="en-US"/>
        </w:rPr>
        <w:t>9-Transaction Method Distribution:</w:t>
      </w:r>
    </w:p>
    <w:p w14:paraId="4801E3DC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Count or percentage of transactions grouped by Transaction Method (Bank Transfer, Debit Card, Credit Card, etc.).</w:t>
      </w:r>
    </w:p>
    <w:p w14:paraId="0B8F37C1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Shows which transaction methods are most popular, helping to optimize service offerings.</w:t>
      </w:r>
    </w:p>
    <w:p w14:paraId="105AAFDF" w14:textId="77777777" w:rsidR="00785582" w:rsidRPr="00785582" w:rsidRDefault="00785582" w:rsidP="00785582">
      <w:r w:rsidRPr="00785582">
        <w:rPr>
          <w:b/>
          <w:bCs/>
          <w:lang w:val="en-US"/>
        </w:rPr>
        <w:t>10-Branch Transaction Growth:</w:t>
      </w:r>
    </w:p>
    <w:p w14:paraId="0219BFCE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Percentage change in the total transaction amount or volume at each branch over a defined period.</w:t>
      </w:r>
    </w:p>
    <w:p w14:paraId="30DFE162" w14:textId="77777777" w:rsidR="00785582" w:rsidRPr="00785582" w:rsidRDefault="00785582" w:rsidP="00785582">
      <w:r w:rsidRPr="00785582">
        <w:rPr>
          <w:lang w:val="en-US"/>
        </w:rPr>
        <w:t>Insight: Identifies whether a particular branch is growing or declining in terms of transaction volume.</w:t>
      </w:r>
    </w:p>
    <w:p w14:paraId="17D63224" w14:textId="77777777" w:rsidR="00785582" w:rsidRPr="00785582" w:rsidRDefault="00785582" w:rsidP="00785582">
      <w:r w:rsidRPr="00785582">
        <w:rPr>
          <w:b/>
          <w:bCs/>
          <w:lang w:val="en-US"/>
        </w:rPr>
        <w:t>11-High-Risk Transaction Flag:</w:t>
      </w:r>
    </w:p>
    <w:p w14:paraId="0F4E48C7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Flag transactions that exceed a predefined amount or show irregular activity (e.g., large withdrawals or deposits).</w:t>
      </w:r>
    </w:p>
    <w:p w14:paraId="494AA886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Helps to identify potentially fraudulent transactions that need further investigation.</w:t>
      </w:r>
    </w:p>
    <w:p w14:paraId="502FF94A" w14:textId="77777777" w:rsidR="00785582" w:rsidRPr="00785582" w:rsidRDefault="00785582" w:rsidP="00785582">
      <w:r w:rsidRPr="00785582">
        <w:rPr>
          <w:b/>
          <w:bCs/>
          <w:lang w:val="en-US"/>
        </w:rPr>
        <w:t>12-Suspicious Transaction Frequency:</w:t>
      </w:r>
    </w:p>
    <w:p w14:paraId="5B7B7934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Formula: </w:t>
      </w:r>
      <w:r w:rsidRPr="00785582">
        <w:rPr>
          <w:lang w:val="en-US"/>
        </w:rPr>
        <w:t>Count of flagged high-risk transactions over a period.</w:t>
      </w:r>
    </w:p>
    <w:p w14:paraId="2AE59A41" w14:textId="77777777" w:rsidR="00785582" w:rsidRPr="00785582" w:rsidRDefault="00785582" w:rsidP="00785582">
      <w:r w:rsidRPr="00785582">
        <w:rPr>
          <w:b/>
          <w:bCs/>
          <w:lang w:val="en-US"/>
        </w:rPr>
        <w:t xml:space="preserve">Insight: </w:t>
      </w:r>
      <w:r w:rsidRPr="00785582">
        <w:rPr>
          <w:lang w:val="en-US"/>
        </w:rPr>
        <w:t>Measures the frequency of potentially suspicious transactions.</w:t>
      </w:r>
    </w:p>
    <w:p w14:paraId="1DED796D" w14:textId="77777777" w:rsidR="00785582" w:rsidRPr="00785582" w:rsidRDefault="00785582" w:rsidP="00785582"/>
    <w:p w14:paraId="34F9B032" w14:textId="77777777" w:rsidR="00C3273B" w:rsidRDefault="00C3273B"/>
    <w:sectPr w:rsidR="00C32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B40"/>
    <w:multiLevelType w:val="hybridMultilevel"/>
    <w:tmpl w:val="3F54DCCA"/>
    <w:lvl w:ilvl="0" w:tplc="F40026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C8A5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3645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B24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2D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46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0A0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18B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B85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BC5EE8"/>
    <w:multiLevelType w:val="hybridMultilevel"/>
    <w:tmpl w:val="55BC669A"/>
    <w:lvl w:ilvl="0" w:tplc="A35EF3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A21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300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0CD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BCF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BC18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DCB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2048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412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35B73"/>
    <w:multiLevelType w:val="hybridMultilevel"/>
    <w:tmpl w:val="16E84AAA"/>
    <w:lvl w:ilvl="0" w:tplc="B64CF0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C06F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61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E27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C2B8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4A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10CA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A3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1CF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F7A353C"/>
    <w:multiLevelType w:val="hybridMultilevel"/>
    <w:tmpl w:val="F8186650"/>
    <w:lvl w:ilvl="0" w:tplc="A36AC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C4E6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BC7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54A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85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2D5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25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5E9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949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18036AF"/>
    <w:multiLevelType w:val="hybridMultilevel"/>
    <w:tmpl w:val="0734CA3E"/>
    <w:lvl w:ilvl="0" w:tplc="8D48A7B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20518D"/>
    <w:multiLevelType w:val="hybridMultilevel"/>
    <w:tmpl w:val="BD34EFE2"/>
    <w:lvl w:ilvl="0" w:tplc="5A781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E231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461C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DE1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AEEE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1AE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2CC8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10B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A446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BB2515B"/>
    <w:multiLevelType w:val="hybridMultilevel"/>
    <w:tmpl w:val="ACDADA06"/>
    <w:lvl w:ilvl="0" w:tplc="A432A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0E0B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C1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484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0EE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8A91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F0C6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843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229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0E83782"/>
    <w:multiLevelType w:val="hybridMultilevel"/>
    <w:tmpl w:val="74CAD8D6"/>
    <w:lvl w:ilvl="0" w:tplc="3C32A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6C3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7220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368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EE6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1025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143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A41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221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1371279"/>
    <w:multiLevelType w:val="hybridMultilevel"/>
    <w:tmpl w:val="A4A267CE"/>
    <w:lvl w:ilvl="0" w:tplc="A8684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CC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D26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D6FC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88C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169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7CA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B872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C21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6FC7598"/>
    <w:multiLevelType w:val="hybridMultilevel"/>
    <w:tmpl w:val="26F6379C"/>
    <w:lvl w:ilvl="0" w:tplc="E3944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6466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5A5D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C23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1019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474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980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A279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89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C406774"/>
    <w:multiLevelType w:val="hybridMultilevel"/>
    <w:tmpl w:val="15F47A12"/>
    <w:lvl w:ilvl="0" w:tplc="97A2A1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903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7A4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C8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3E0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B28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F8A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78E7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866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D242184"/>
    <w:multiLevelType w:val="hybridMultilevel"/>
    <w:tmpl w:val="0C94C59A"/>
    <w:lvl w:ilvl="0" w:tplc="1E76D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185E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CC0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26B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A03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8C41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02FC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2860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A43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E3E55BC"/>
    <w:multiLevelType w:val="hybridMultilevel"/>
    <w:tmpl w:val="AC280BE8"/>
    <w:lvl w:ilvl="0" w:tplc="FFB42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B81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028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18F0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2688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62D3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DA8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24C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1298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FB171C2"/>
    <w:multiLevelType w:val="hybridMultilevel"/>
    <w:tmpl w:val="E7E4DAC0"/>
    <w:lvl w:ilvl="0" w:tplc="8D5EE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AA20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D66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A0B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27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459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1C5A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162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04DC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2887AA8"/>
    <w:multiLevelType w:val="hybridMultilevel"/>
    <w:tmpl w:val="B5ACFEB8"/>
    <w:lvl w:ilvl="0" w:tplc="614E41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1A3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C2E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9EE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904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B23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E8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E9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D6C8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61A76B7"/>
    <w:multiLevelType w:val="hybridMultilevel"/>
    <w:tmpl w:val="491E7D52"/>
    <w:lvl w:ilvl="0" w:tplc="2F0899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2D2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4C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D8B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E6F3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0EA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9A3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A1E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38E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09F568A"/>
    <w:multiLevelType w:val="hybridMultilevel"/>
    <w:tmpl w:val="4F6096DE"/>
    <w:lvl w:ilvl="0" w:tplc="3F6A0F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B2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04A5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C4BF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089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229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66F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0EB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32C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0E973A3"/>
    <w:multiLevelType w:val="hybridMultilevel"/>
    <w:tmpl w:val="FF54FBD6"/>
    <w:lvl w:ilvl="0" w:tplc="E076B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B2DA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CCA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EE4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F849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E835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EC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4ECD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768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3677855"/>
    <w:multiLevelType w:val="hybridMultilevel"/>
    <w:tmpl w:val="2F5EADAE"/>
    <w:lvl w:ilvl="0" w:tplc="8D48A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0E1C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388E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9602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FE67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4EF5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6E11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642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66A9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A4E0A"/>
    <w:multiLevelType w:val="hybridMultilevel"/>
    <w:tmpl w:val="1E98EDAE"/>
    <w:lvl w:ilvl="0" w:tplc="C28CF0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4203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546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90F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A243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1E2E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46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EA0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DED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C5360C0"/>
    <w:multiLevelType w:val="hybridMultilevel"/>
    <w:tmpl w:val="C58E6870"/>
    <w:lvl w:ilvl="0" w:tplc="0ACEDB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DAAE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925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3A72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E6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B49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F48E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0487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727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02292632">
    <w:abstractNumId w:val="18"/>
  </w:num>
  <w:num w:numId="2" w16cid:durableId="614991323">
    <w:abstractNumId w:val="16"/>
  </w:num>
  <w:num w:numId="3" w16cid:durableId="1016152452">
    <w:abstractNumId w:val="14"/>
  </w:num>
  <w:num w:numId="4" w16cid:durableId="530144138">
    <w:abstractNumId w:val="10"/>
  </w:num>
  <w:num w:numId="5" w16cid:durableId="1279291098">
    <w:abstractNumId w:val="13"/>
  </w:num>
  <w:num w:numId="6" w16cid:durableId="1553231595">
    <w:abstractNumId w:val="5"/>
  </w:num>
  <w:num w:numId="7" w16cid:durableId="194076025">
    <w:abstractNumId w:val="7"/>
  </w:num>
  <w:num w:numId="8" w16cid:durableId="1649555160">
    <w:abstractNumId w:val="0"/>
  </w:num>
  <w:num w:numId="9" w16cid:durableId="1372415209">
    <w:abstractNumId w:val="15"/>
  </w:num>
  <w:num w:numId="10" w16cid:durableId="55786274">
    <w:abstractNumId w:val="2"/>
  </w:num>
  <w:num w:numId="11" w16cid:durableId="54549477">
    <w:abstractNumId w:val="11"/>
  </w:num>
  <w:num w:numId="12" w16cid:durableId="491259341">
    <w:abstractNumId w:val="19"/>
  </w:num>
  <w:num w:numId="13" w16cid:durableId="761411358">
    <w:abstractNumId w:val="3"/>
  </w:num>
  <w:num w:numId="14" w16cid:durableId="284120210">
    <w:abstractNumId w:val="17"/>
  </w:num>
  <w:num w:numId="15" w16cid:durableId="1990360397">
    <w:abstractNumId w:val="6"/>
  </w:num>
  <w:num w:numId="16" w16cid:durableId="1344818394">
    <w:abstractNumId w:val="12"/>
  </w:num>
  <w:num w:numId="17" w16cid:durableId="744037503">
    <w:abstractNumId w:val="20"/>
  </w:num>
  <w:num w:numId="18" w16cid:durableId="1312751825">
    <w:abstractNumId w:val="1"/>
  </w:num>
  <w:num w:numId="19" w16cid:durableId="1611090256">
    <w:abstractNumId w:val="9"/>
  </w:num>
  <w:num w:numId="20" w16cid:durableId="742488343">
    <w:abstractNumId w:val="4"/>
  </w:num>
  <w:num w:numId="21" w16cid:durableId="1858156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5582"/>
    <w:rsid w:val="00190B03"/>
    <w:rsid w:val="00191904"/>
    <w:rsid w:val="00470C08"/>
    <w:rsid w:val="005545E3"/>
    <w:rsid w:val="00785582"/>
    <w:rsid w:val="00C3273B"/>
    <w:rsid w:val="00D5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DCF3"/>
  <w15:chartTrackingRefBased/>
  <w15:docId w15:val="{55403140-772E-424C-B39A-E8D96D64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2025-09-27T06:12:00Z</dcterms:created>
  <dcterms:modified xsi:type="dcterms:W3CDTF">2025-09-27T06:23:00Z</dcterms:modified>
</cp:coreProperties>
</file>