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5E88A" w14:textId="77777777" w:rsidR="00B52F02" w:rsidRDefault="00B52F02" w:rsidP="00B52F02">
      <w:pPr>
        <w:rPr>
          <w:b/>
          <w:color w:val="auto"/>
        </w:rPr>
      </w:pPr>
      <w:r>
        <w:rPr>
          <w:b/>
          <w:color w:val="auto"/>
        </w:rPr>
        <w:t>Steps:</w:t>
      </w:r>
    </w:p>
    <w:p w14:paraId="1546E5DB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1: Create a ASP.NET Web Service. Click on File-&gt;New-&gt;Website-&gt;ASP.NET Web Service</w:t>
      </w:r>
    </w:p>
    <w:p w14:paraId="5BECAF5D" w14:textId="77777777" w:rsidR="00B52F02" w:rsidRDefault="00B52F02" w:rsidP="00B52F02">
      <w:pPr>
        <w:spacing w:after="0"/>
        <w:rPr>
          <w:color w:val="auto"/>
          <w:lang w:val="en"/>
        </w:rPr>
      </w:pPr>
      <w:r>
        <w:rPr>
          <w:color w:val="auto"/>
          <w:lang w:val="en"/>
        </w:rPr>
        <w:t>and name the Web Service.</w:t>
      </w:r>
    </w:p>
    <w:p w14:paraId="22107474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</w:p>
    <w:p w14:paraId="6C504EAB" w14:textId="14DC6D38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noProof/>
          <w:color w:val="auto"/>
        </w:rPr>
        <w:drawing>
          <wp:inline distT="0" distB="0" distL="0" distR="0" wp14:anchorId="1B3D0CCE" wp14:editId="520B417E">
            <wp:extent cx="5280660" cy="3185160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8516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E6EFBA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</w:p>
    <w:p w14:paraId="3987AB48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color w:val="auto"/>
          <w:lang w:val="en"/>
        </w:rPr>
        <w:t>Step 2: Type the following code:</w:t>
      </w:r>
    </w:p>
    <w:p w14:paraId="24C2B489" w14:textId="05446D09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noProof/>
          <w:color w:val="auto"/>
        </w:rPr>
        <w:drawing>
          <wp:inline distT="0" distB="0" distL="0" distR="0" wp14:anchorId="1020FEA6" wp14:editId="0AFF7551">
            <wp:extent cx="5280660" cy="314706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4706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94BB4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using System;</w:t>
      </w:r>
    </w:p>
    <w:p w14:paraId="50E1153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65F6CB7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System.Linq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47E7BBA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20174E23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lastRenderedPageBreak/>
        <w:t xml:space="preserve">using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System.Web.Services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391D655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37C57F2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[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WebService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Namespace = "</w:t>
      </w:r>
      <w:hyperlink r:id="rId6" w:history="1">
        <w:r>
          <w:rPr>
            <w:rStyle w:val="Hyperlink"/>
            <w:rFonts w:ascii="Consolas" w:hAnsi="Consolas" w:cs="Consolas"/>
            <w:color w:val="auto"/>
            <w:sz w:val="19"/>
            <w:szCs w:val="19"/>
            <w:lang w:val="en"/>
          </w:rPr>
          <w:t>http://tempuri.org/</w:t>
        </w:r>
      </w:hyperlink>
      <w:r>
        <w:rPr>
          <w:rFonts w:ascii="Consolas" w:hAnsi="Consolas" w:cs="Consolas"/>
          <w:color w:val="auto"/>
          <w:sz w:val="19"/>
          <w:szCs w:val="19"/>
          <w:lang w:val="en"/>
        </w:rPr>
        <w:t>")]</w:t>
      </w:r>
    </w:p>
    <w:p w14:paraId="2EAC4FD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[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WebServiceBinding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ConformsTo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= WsiProfiles.BasicProfile1_1)]</w:t>
      </w:r>
    </w:p>
    <w:p w14:paraId="237ECB6F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// To allow this Web Service to be called from script, using ASP.NET AJAX, uncomment the following line. </w:t>
      </w:r>
    </w:p>
    <w:p w14:paraId="524F383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// [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System.Web.Script.Services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.ScriptService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]</w:t>
      </w:r>
    </w:p>
    <w:p w14:paraId="442D70F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1E53E11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public class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Service :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System.Web.Services.WebService</w:t>
      </w:r>
      <w:proofErr w:type="spellEnd"/>
    </w:p>
    <w:p w14:paraId="12EFFB8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{</w:t>
      </w:r>
    </w:p>
    <w:p w14:paraId="1B90B29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Service () {</w:t>
      </w:r>
    </w:p>
    <w:p w14:paraId="1920618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0A4AA95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//Uncomment the following line if using designed components </w:t>
      </w:r>
    </w:p>
    <w:p w14:paraId="6D4EA5D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//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InitializeComponent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); </w:t>
      </w:r>
    </w:p>
    <w:p w14:paraId="7D3D67B8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37C101A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0268DDE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WebMethod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]</w:t>
      </w:r>
    </w:p>
    <w:p w14:paraId="31CDEF8D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int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add(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int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a,int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b)</w:t>
      </w:r>
    </w:p>
    <w:p w14:paraId="446BB85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{</w:t>
      </w:r>
    </w:p>
    <w:p w14:paraId="738B72F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</w:t>
      </w:r>
    </w:p>
    <w:p w14:paraId="47C7332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return a + b;</w:t>
      </w:r>
    </w:p>
    <w:p w14:paraId="4001E730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240EE0A0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WebMethod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]</w:t>
      </w:r>
    </w:p>
    <w:p w14:paraId="69CC18D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int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sub(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int a, int b)</w:t>
      </w:r>
    </w:p>
    <w:p w14:paraId="55E1CB3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{</w:t>
      </w:r>
    </w:p>
    <w:p w14:paraId="523DF863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2E6ECE0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return a - b;</w:t>
      </w:r>
    </w:p>
    <w:p w14:paraId="6BE290C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6DD8D88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WebMethod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]</w:t>
      </w:r>
    </w:p>
    <w:p w14:paraId="32F8137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int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mul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int a, int b)</w:t>
      </w:r>
    </w:p>
    <w:p w14:paraId="720F239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{</w:t>
      </w:r>
    </w:p>
    <w:p w14:paraId="49D4C7D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0302A23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return a * b;</w:t>
      </w:r>
    </w:p>
    <w:p w14:paraId="171643D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4C36695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WebMethod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]</w:t>
      </w:r>
    </w:p>
    <w:p w14:paraId="5E747A0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int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div(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int a, int b)</w:t>
      </w:r>
    </w:p>
    <w:p w14:paraId="357A8B0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{</w:t>
      </w:r>
    </w:p>
    <w:p w14:paraId="39346AA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2AEB693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return a / b;</w:t>
      </w:r>
    </w:p>
    <w:p w14:paraId="2430752B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720BB4B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4620658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</w:t>
      </w:r>
    </w:p>
    <w:p w14:paraId="63E4144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}</w:t>
      </w:r>
    </w:p>
    <w:p w14:paraId="3FE9F980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3: Debug the Web Service and Copy the path.</w:t>
      </w:r>
    </w:p>
    <w:p w14:paraId="0E156EF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674E5D1B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4: Create a ASP.NET We Application. Click on File-&gt;New-&gt;Project-&gt;Web Application and name the Web Application.</w:t>
      </w:r>
    </w:p>
    <w:p w14:paraId="4456C62D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4FFD7F5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5: Design the simple calculator.</w:t>
      </w:r>
    </w:p>
    <w:p w14:paraId="4B0C1CE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2ABCB483" w14:textId="20CFFB0E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noProof/>
          <w:color w:val="auto"/>
        </w:rPr>
        <w:lastRenderedPageBreak/>
        <w:drawing>
          <wp:inline distT="0" distB="0" distL="0" distR="0" wp14:anchorId="30D68C37" wp14:editId="61A562E6">
            <wp:extent cx="5280660" cy="31775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7754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65D81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721F9D4E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color w:val="auto"/>
          <w:lang w:val="en"/>
        </w:rPr>
        <w:t>Step 6: Type the following code.</w:t>
      </w:r>
    </w:p>
    <w:p w14:paraId="7311B025" w14:textId="003160D5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noProof/>
          <w:color w:val="auto"/>
        </w:rPr>
        <w:drawing>
          <wp:inline distT="0" distB="0" distL="0" distR="0" wp14:anchorId="3BCC888E" wp14:editId="7E50E36A">
            <wp:extent cx="5280660" cy="3185160"/>
            <wp:effectExtent l="19050" t="19050" r="152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8516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9F83BD" w14:textId="0B1C7F9F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noProof/>
          <w:color w:val="auto"/>
        </w:rPr>
        <w:lastRenderedPageBreak/>
        <w:drawing>
          <wp:inline distT="0" distB="0" distL="0" distR="0" wp14:anchorId="309F872E" wp14:editId="04D56F53">
            <wp:extent cx="5280660" cy="3177540"/>
            <wp:effectExtent l="19050" t="19050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7754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8DACB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using System;</w:t>
      </w:r>
    </w:p>
    <w:p w14:paraId="5827FE7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115ACD9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System.Linq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638ECF7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78B9AA0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System.Web.UI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05BC7EF3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using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System.Web.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UI.WebControls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;</w:t>
      </w:r>
    </w:p>
    <w:p w14:paraId="2B5EF0F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using WebApplication1.localhost;</w:t>
      </w:r>
    </w:p>
    <w:p w14:paraId="744E1E0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73E2A92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59809A2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35A5D72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namespace WebApplication1</w:t>
      </w:r>
    </w:p>
    <w:p w14:paraId="363BD3F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{</w:t>
      </w:r>
    </w:p>
    <w:p w14:paraId="303FEB5F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public partial class 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Default :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System.Web.UI.Page</w:t>
      </w:r>
      <w:proofErr w:type="spellEnd"/>
    </w:p>
    <w:p w14:paraId="1F35754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{</w:t>
      </w:r>
    </w:p>
    <w:p w14:paraId="60E0EF7F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Service obj = new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Service(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);</w:t>
      </w:r>
    </w:p>
    <w:p w14:paraId="3050B8A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int a, b, c;</w:t>
      </w:r>
    </w:p>
    <w:p w14:paraId="23C8862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5ECF7BCE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protected void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Page_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Load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object sender,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EventArgs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e)</w:t>
      </w:r>
    </w:p>
    <w:p w14:paraId="58CD6E6B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{</w:t>
      </w:r>
    </w:p>
    <w:p w14:paraId="5C11DDE1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3479E6DE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}</w:t>
      </w:r>
    </w:p>
    <w:p w14:paraId="439A9C3A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1D68452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protected void Button1_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Click(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object sender,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EventArgs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e)</w:t>
      </w:r>
    </w:p>
    <w:p w14:paraId="443181BF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{</w:t>
      </w:r>
    </w:p>
    <w:p w14:paraId="3A4B460B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a = Convert.ToInt32(TextBox1.Text);</w:t>
      </w:r>
    </w:p>
    <w:p w14:paraId="74CADCA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b = Convert.ToInt32(TextBox2.Text);</w:t>
      </w:r>
    </w:p>
    <w:p w14:paraId="2580BA0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c =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obj.add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a,b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);</w:t>
      </w:r>
    </w:p>
    <w:p w14:paraId="566D8F0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c.ToString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();</w:t>
      </w:r>
    </w:p>
    <w:p w14:paraId="4414323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}</w:t>
      </w:r>
    </w:p>
    <w:p w14:paraId="55D756C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4129C2C0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protected void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BUTTONSUBTRACT_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object sender,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EventArgs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e)</w:t>
      </w:r>
    </w:p>
    <w:p w14:paraId="7A21162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{</w:t>
      </w:r>
    </w:p>
    <w:p w14:paraId="625B4D7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a = Convert.ToInt32(TextBox1.Text);</w:t>
      </w:r>
    </w:p>
    <w:p w14:paraId="63B8187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b = Convert.ToInt32(TextBox2.Text);</w:t>
      </w:r>
    </w:p>
    <w:p w14:paraId="288F4A3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c =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obj.sub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a,b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);</w:t>
      </w:r>
    </w:p>
    <w:p w14:paraId="1C1F410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c.ToString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();</w:t>
      </w:r>
    </w:p>
    <w:p w14:paraId="760D841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lastRenderedPageBreak/>
        <w:t xml:space="preserve">        }</w:t>
      </w:r>
    </w:p>
    <w:p w14:paraId="7F91B0E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133BCD6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protected void Button3_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Click(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object sender,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EventArgs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e)</w:t>
      </w:r>
    </w:p>
    <w:p w14:paraId="7843D9A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{</w:t>
      </w:r>
    </w:p>
    <w:p w14:paraId="5E01074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a = Convert.ToInt32(TextBox1.Text);</w:t>
      </w:r>
    </w:p>
    <w:p w14:paraId="5057FC0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b = Convert.ToInt32(TextBox2.Text);</w:t>
      </w:r>
    </w:p>
    <w:p w14:paraId="5A6C09C8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c =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obj.mul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a,b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);</w:t>
      </w:r>
    </w:p>
    <w:p w14:paraId="7DC01FCF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c.ToString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();</w:t>
      </w:r>
    </w:p>
    <w:p w14:paraId="4E91467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}</w:t>
      </w:r>
    </w:p>
    <w:p w14:paraId="3648AC8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1D0F8F7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protected void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Buttondivide_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object sender,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EventArgs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e)</w:t>
      </w:r>
    </w:p>
    <w:p w14:paraId="78FF623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{</w:t>
      </w:r>
    </w:p>
    <w:p w14:paraId="78684C6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a = Convert.ToInt32(TextBox1.Text);</w:t>
      </w:r>
    </w:p>
    <w:p w14:paraId="5447AC50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b = Convert.ToInt32(TextBox2.Text);</w:t>
      </w:r>
    </w:p>
    <w:p w14:paraId="5CAA4902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c =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"/>
        </w:rPr>
        <w:t>obj.div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a,b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);</w:t>
      </w:r>
    </w:p>
    <w:p w14:paraId="0BBFCAA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"/>
        </w:rPr>
        <w:t>c.ToString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"/>
        </w:rPr>
        <w:t>();</w:t>
      </w:r>
    </w:p>
    <w:p w14:paraId="57CE95AD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    }</w:t>
      </w:r>
    </w:p>
    <w:p w14:paraId="2B50F759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 xml:space="preserve">    }</w:t>
      </w:r>
    </w:p>
    <w:p w14:paraId="5C2DE19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  <w:r>
        <w:rPr>
          <w:rFonts w:ascii="Consolas" w:hAnsi="Consolas" w:cs="Consolas"/>
          <w:color w:val="auto"/>
          <w:sz w:val="19"/>
          <w:szCs w:val="19"/>
          <w:lang w:val="en"/>
        </w:rPr>
        <w:t>}</w:t>
      </w:r>
    </w:p>
    <w:p w14:paraId="6733D935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en"/>
        </w:rPr>
      </w:pPr>
    </w:p>
    <w:p w14:paraId="4B20BC6A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7: Right click on the web application and click -&gt;Add Web reference and copy the path and click on add Reference.</w:t>
      </w:r>
    </w:p>
    <w:p w14:paraId="41E91981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26845264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  <w:r>
        <w:rPr>
          <w:color w:val="auto"/>
          <w:lang w:val="en"/>
        </w:rPr>
        <w:t>Step 8: Debug the Web application.</w:t>
      </w:r>
    </w:p>
    <w:p w14:paraId="3D5988B7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color w:val="auto"/>
          <w:lang w:val="en"/>
        </w:rPr>
      </w:pPr>
    </w:p>
    <w:p w14:paraId="2EDEABC6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auto"/>
          <w:u w:val="single"/>
          <w:lang w:val="en"/>
        </w:rPr>
      </w:pPr>
      <w:r>
        <w:rPr>
          <w:b/>
          <w:bCs/>
          <w:color w:val="auto"/>
          <w:u w:val="single"/>
          <w:lang w:val="en"/>
        </w:rPr>
        <w:t>OUTPUT:</w:t>
      </w:r>
    </w:p>
    <w:p w14:paraId="2F7095DC" w14:textId="77777777" w:rsidR="00B52F02" w:rsidRDefault="00B52F02" w:rsidP="00B52F0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auto"/>
          <w:u w:val="single"/>
          <w:lang w:val="en"/>
        </w:rPr>
      </w:pPr>
    </w:p>
    <w:p w14:paraId="0D31E4FA" w14:textId="1759F0BE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  <w:r>
        <w:rPr>
          <w:noProof/>
          <w:color w:val="auto"/>
        </w:rPr>
        <w:drawing>
          <wp:inline distT="0" distB="0" distL="0" distR="0" wp14:anchorId="6B6D04A4" wp14:editId="3CEAD0D3">
            <wp:extent cx="5280660" cy="3177540"/>
            <wp:effectExtent l="19050" t="19050" r="1524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7754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2A0C4F" w14:textId="77777777" w:rsidR="00B52F02" w:rsidRDefault="00B52F02" w:rsidP="00B52F02">
      <w:pPr>
        <w:widowControl w:val="0"/>
        <w:autoSpaceDE w:val="0"/>
        <w:autoSpaceDN w:val="0"/>
        <w:adjustRightInd w:val="0"/>
        <w:spacing w:after="200" w:line="240" w:lineRule="auto"/>
        <w:rPr>
          <w:color w:val="auto"/>
          <w:lang w:val="en"/>
        </w:rPr>
      </w:pPr>
    </w:p>
    <w:p w14:paraId="79361C58" w14:textId="77777777" w:rsidR="00AE2319" w:rsidRDefault="00AE2319"/>
    <w:sectPr w:rsidR="00AE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02"/>
    <w:rsid w:val="005D4F71"/>
    <w:rsid w:val="00AE2319"/>
    <w:rsid w:val="00B5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73F"/>
  <w15:chartTrackingRefBased/>
  <w15:docId w15:val="{8BA95A93-6D4C-4E5E-8AED-428EE468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0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mpuri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2021-03-14T04:59:00Z</dcterms:created>
  <dcterms:modified xsi:type="dcterms:W3CDTF">2021-03-14T05:01:00Z</dcterms:modified>
</cp:coreProperties>
</file>