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B9019" w14:textId="779B16D2" w:rsidR="00DC776F" w:rsidRDefault="003D52AF">
      <w:pPr>
        <w:rPr>
          <w:lang w:val="en-US"/>
        </w:rPr>
      </w:pPr>
      <w:r>
        <w:rPr>
          <w:lang w:val="en-US"/>
        </w:rPr>
        <w:t xml:space="preserve">Task 1: </w:t>
      </w:r>
      <w:r w:rsidRPr="003D52AF">
        <w:rPr>
          <w:lang w:val="en-US"/>
        </w:rPr>
        <w:t>Create a comparison table listing at least 4 key differences between RADIUS and TACACS+ features, focusing on protocol type, encryption, ports used, and command authorization.</w:t>
      </w:r>
    </w:p>
    <w:tbl>
      <w:tblPr>
        <w:tblStyle w:val="TableGrid"/>
        <w:tblW w:w="0" w:type="auto"/>
        <w:tblLook w:val="04A0" w:firstRow="1" w:lastRow="0" w:firstColumn="1" w:lastColumn="0" w:noHBand="0" w:noVBand="1"/>
      </w:tblPr>
      <w:tblGrid>
        <w:gridCol w:w="2907"/>
        <w:gridCol w:w="3199"/>
        <w:gridCol w:w="2910"/>
      </w:tblGrid>
      <w:tr w:rsidR="003D52AF" w14:paraId="3301912D" w14:textId="77777777" w:rsidTr="003D52AF">
        <w:tc>
          <w:tcPr>
            <w:tcW w:w="3005" w:type="dxa"/>
          </w:tcPr>
          <w:p w14:paraId="3B48CFCB" w14:textId="389A3204" w:rsidR="003D52AF" w:rsidRDefault="003D52AF">
            <w:pPr>
              <w:rPr>
                <w:lang w:val="en-US"/>
              </w:rPr>
            </w:pPr>
            <w:r w:rsidRPr="003D52AF">
              <w:rPr>
                <w:lang w:val="en-US"/>
              </w:rPr>
              <w:t>Feature</w:t>
            </w:r>
          </w:p>
        </w:tc>
        <w:tc>
          <w:tcPr>
            <w:tcW w:w="3005" w:type="dxa"/>
          </w:tcPr>
          <w:p w14:paraId="73587429" w14:textId="567FEF6B" w:rsidR="003D52AF" w:rsidRDefault="003D52AF">
            <w:pPr>
              <w:rPr>
                <w:lang w:val="en-US"/>
              </w:rPr>
            </w:pPr>
            <w:r w:rsidRPr="003D52AF">
              <w:rPr>
                <w:lang w:val="en-US"/>
              </w:rPr>
              <w:t>RADIUS</w:t>
            </w:r>
          </w:p>
        </w:tc>
        <w:tc>
          <w:tcPr>
            <w:tcW w:w="3006" w:type="dxa"/>
          </w:tcPr>
          <w:p w14:paraId="236D4BCC" w14:textId="5D206AE0" w:rsidR="003D52AF" w:rsidRDefault="003D52AF">
            <w:pPr>
              <w:rPr>
                <w:lang w:val="en-US"/>
              </w:rPr>
            </w:pPr>
            <w:r w:rsidRPr="003D52AF">
              <w:rPr>
                <w:lang w:val="en-US"/>
              </w:rPr>
              <w:t>TACACS+</w:t>
            </w:r>
          </w:p>
        </w:tc>
      </w:tr>
      <w:tr w:rsidR="003D52AF" w14:paraId="28373D27" w14:textId="77777777" w:rsidTr="003D52AF">
        <w:tc>
          <w:tcPr>
            <w:tcW w:w="3005" w:type="dxa"/>
          </w:tcPr>
          <w:p w14:paraId="5E2B2A70" w14:textId="5D6DED52" w:rsidR="003D52AF" w:rsidRDefault="003D52AF">
            <w:pPr>
              <w:rPr>
                <w:lang w:val="en-US"/>
              </w:rPr>
            </w:pPr>
            <w:r w:rsidRPr="003D52AF">
              <w:rPr>
                <w:lang w:val="en-US"/>
              </w:rPr>
              <w:t>Primary Use Case</w:t>
            </w:r>
          </w:p>
        </w:tc>
        <w:tc>
          <w:tcPr>
            <w:tcW w:w="3005" w:type="dxa"/>
          </w:tcPr>
          <w:p w14:paraId="3907E248" w14:textId="1D20C37A" w:rsidR="003D52AF" w:rsidRDefault="003D52AF">
            <w:pPr>
              <w:rPr>
                <w:lang w:val="en-US"/>
              </w:rPr>
            </w:pPr>
            <w:r w:rsidRPr="003D52AF">
              <w:rPr>
                <w:lang w:val="en-US"/>
              </w:rPr>
              <w:t>Network Access Server (NAS) Control: Optimally designed for managing broad user access to the network edge, such as authenticating wireless Wi-Fi clients, VPN users, and remote broadband dial-in connections.</w:t>
            </w:r>
          </w:p>
        </w:tc>
        <w:tc>
          <w:tcPr>
            <w:tcW w:w="3006" w:type="dxa"/>
          </w:tcPr>
          <w:p w14:paraId="7E80A497" w14:textId="442DEB88" w:rsidR="003D52AF" w:rsidRDefault="003D52AF">
            <w:pPr>
              <w:rPr>
                <w:lang w:val="en-US"/>
              </w:rPr>
            </w:pPr>
            <w:r w:rsidRPr="003D52AF">
              <w:rPr>
                <w:lang w:val="en-US"/>
              </w:rPr>
              <w:t>Device Administration (Device AAA): Specially designed for managing administrative access to network hardware itself, control</w:t>
            </w:r>
            <w:r>
              <w:rPr>
                <w:lang w:val="en-US"/>
              </w:rPr>
              <w:t>l</w:t>
            </w:r>
            <w:r w:rsidRPr="003D52AF">
              <w:rPr>
                <w:lang w:val="en-US"/>
              </w:rPr>
              <w:t>ing what network engineers can do when logging into routers, switches, and firewalls.</w:t>
            </w:r>
          </w:p>
        </w:tc>
      </w:tr>
      <w:tr w:rsidR="003D52AF" w14:paraId="0C46D500" w14:textId="77777777" w:rsidTr="003D52AF">
        <w:tc>
          <w:tcPr>
            <w:tcW w:w="3005" w:type="dxa"/>
          </w:tcPr>
          <w:p w14:paraId="6A31C43A" w14:textId="408D2BD1" w:rsidR="003D52AF" w:rsidRDefault="003D52AF">
            <w:pPr>
              <w:rPr>
                <w:lang w:val="en-US"/>
              </w:rPr>
            </w:pPr>
            <w:r w:rsidRPr="003D52AF">
              <w:rPr>
                <w:lang w:val="en-US"/>
              </w:rPr>
              <w:t>Vendor Interoperability</w:t>
            </w:r>
          </w:p>
        </w:tc>
        <w:tc>
          <w:tcPr>
            <w:tcW w:w="3005" w:type="dxa"/>
          </w:tcPr>
          <w:p w14:paraId="1241D4B7" w14:textId="6E9FE849" w:rsidR="003D52AF" w:rsidRDefault="003D52AF">
            <w:pPr>
              <w:rPr>
                <w:lang w:val="en-US"/>
              </w:rPr>
            </w:pPr>
            <w:r w:rsidRPr="003D52AF">
              <w:rPr>
                <w:lang w:val="en-US"/>
              </w:rPr>
              <w:t>Open Standard (Highly Interoperable): It is an open internet standard (defined by the IETF across multiple RFCs) supported natively by almost every networking vendor, operating system, and firewall manufacturer in existence.</w:t>
            </w:r>
          </w:p>
        </w:tc>
        <w:tc>
          <w:tcPr>
            <w:tcW w:w="3006" w:type="dxa"/>
          </w:tcPr>
          <w:p w14:paraId="028A3CB0" w14:textId="7A3F5693" w:rsidR="003D52AF" w:rsidRDefault="003D52AF">
            <w:pPr>
              <w:rPr>
                <w:lang w:val="en-US"/>
              </w:rPr>
            </w:pPr>
            <w:r w:rsidRPr="003D52AF">
              <w:rPr>
                <w:lang w:val="en-US"/>
              </w:rPr>
              <w:t>Cisco-Derived (More Restricted): Originally developed by Cisco Systems as a proprietary protocol. Although it was later released as an open standard (RFC 8907), its advanced granular features are still primarily utilized within Cisco-heavy enterprise environments.</w:t>
            </w:r>
          </w:p>
        </w:tc>
      </w:tr>
      <w:tr w:rsidR="003D52AF" w14:paraId="53A7F520" w14:textId="77777777" w:rsidTr="003D52AF">
        <w:tc>
          <w:tcPr>
            <w:tcW w:w="3005" w:type="dxa"/>
          </w:tcPr>
          <w:p w14:paraId="14662929" w14:textId="5B4ADA94" w:rsidR="003D52AF" w:rsidRDefault="003D52AF">
            <w:pPr>
              <w:rPr>
                <w:lang w:val="en-US"/>
              </w:rPr>
            </w:pPr>
            <w:r w:rsidRPr="003D52AF">
              <w:rPr>
                <w:lang w:val="en-US"/>
              </w:rPr>
              <w:t>Accounting Architecture</w:t>
            </w:r>
          </w:p>
        </w:tc>
        <w:tc>
          <w:tcPr>
            <w:tcW w:w="3005" w:type="dxa"/>
          </w:tcPr>
          <w:p w14:paraId="2E45D14B" w14:textId="4A8F20F3" w:rsidR="003D52AF" w:rsidRDefault="003D52AF">
            <w:pPr>
              <w:rPr>
                <w:lang w:val="en-US"/>
              </w:rPr>
            </w:pPr>
            <w:r w:rsidRPr="003D52AF">
              <w:rPr>
                <w:lang w:val="en-US"/>
              </w:rPr>
              <w:t>Robust Extensibility: It features highly scalable, extensive accounting attributes capable of tracking vast volumes of user session statistics, data metrics, and bandwidth usage simultaneously</w:t>
            </w:r>
            <w:r>
              <w:rPr>
                <w:lang w:val="en-US"/>
              </w:rPr>
              <w:t>.</w:t>
            </w:r>
          </w:p>
        </w:tc>
        <w:tc>
          <w:tcPr>
            <w:tcW w:w="3006" w:type="dxa"/>
          </w:tcPr>
          <w:p w14:paraId="477AF8CF" w14:textId="5053F62D" w:rsidR="003D52AF" w:rsidRDefault="003D52AF">
            <w:pPr>
              <w:rPr>
                <w:lang w:val="en-US"/>
              </w:rPr>
            </w:pPr>
            <w:r w:rsidRPr="003D52AF">
              <w:rPr>
                <w:lang w:val="en-US"/>
              </w:rPr>
              <w:t>Basic Administrative Logging: Its accounting functions are simpler and focused primarily on auditing administrative tasks, such as recording a timestamped list of the exact configuration commands an engineer executed during their login session.</w:t>
            </w:r>
          </w:p>
        </w:tc>
      </w:tr>
      <w:tr w:rsidR="003D52AF" w14:paraId="6C7147B8" w14:textId="77777777" w:rsidTr="003D52AF">
        <w:tc>
          <w:tcPr>
            <w:tcW w:w="3005" w:type="dxa"/>
          </w:tcPr>
          <w:p w14:paraId="6D73BF90" w14:textId="4C4326BC" w:rsidR="003D52AF" w:rsidRDefault="003D52AF">
            <w:pPr>
              <w:rPr>
                <w:lang w:val="en-US"/>
              </w:rPr>
            </w:pPr>
            <w:r w:rsidRPr="003D52AF">
              <w:rPr>
                <w:lang w:val="en-US"/>
              </w:rPr>
              <w:t>Protocol Type</w:t>
            </w:r>
          </w:p>
        </w:tc>
        <w:tc>
          <w:tcPr>
            <w:tcW w:w="3005" w:type="dxa"/>
          </w:tcPr>
          <w:p w14:paraId="0C88E995" w14:textId="3251993C" w:rsidR="003D52AF" w:rsidRDefault="003D52AF">
            <w:pPr>
              <w:rPr>
                <w:lang w:val="en-US"/>
              </w:rPr>
            </w:pPr>
            <w:r w:rsidRPr="003D52AF">
              <w:rPr>
                <w:lang w:val="en-US"/>
              </w:rPr>
              <w:t>UDP-Based / Combined Architecture: It combines authentication and authorization into a single profile exchange. It is a connectionless protocol that relies on timers and retransmissions for reliability.</w:t>
            </w:r>
          </w:p>
        </w:tc>
        <w:tc>
          <w:tcPr>
            <w:tcW w:w="3006" w:type="dxa"/>
          </w:tcPr>
          <w:p w14:paraId="7B75ACC0" w14:textId="513D7E38" w:rsidR="003D52AF" w:rsidRDefault="003D52AF">
            <w:pPr>
              <w:rPr>
                <w:lang w:val="en-US"/>
              </w:rPr>
            </w:pPr>
            <w:r w:rsidRPr="003D52AF">
              <w:rPr>
                <w:lang w:val="en-US"/>
              </w:rPr>
              <w:t>TCP-Based / Distributed Architecture: It strictly separates Authentication, Authorization, and Accounting into independent processes. It uses connection-oriented transport for guaranteed delivery.</w:t>
            </w:r>
          </w:p>
        </w:tc>
      </w:tr>
      <w:tr w:rsidR="003D52AF" w14:paraId="3F7B8434" w14:textId="77777777" w:rsidTr="003D52AF">
        <w:tc>
          <w:tcPr>
            <w:tcW w:w="3005" w:type="dxa"/>
          </w:tcPr>
          <w:p w14:paraId="50D9555B" w14:textId="193ADA1A" w:rsidR="003D52AF" w:rsidRDefault="003D52AF">
            <w:pPr>
              <w:rPr>
                <w:lang w:val="en-US"/>
              </w:rPr>
            </w:pPr>
            <w:r w:rsidRPr="003D52AF">
              <w:rPr>
                <w:lang w:val="en-US"/>
              </w:rPr>
              <w:lastRenderedPageBreak/>
              <w:t>Encryption</w:t>
            </w:r>
          </w:p>
        </w:tc>
        <w:tc>
          <w:tcPr>
            <w:tcW w:w="3005" w:type="dxa"/>
          </w:tcPr>
          <w:p w14:paraId="3CAC531C" w14:textId="1671B8C6" w:rsidR="003D52AF" w:rsidRDefault="00457C73">
            <w:pPr>
              <w:rPr>
                <w:lang w:val="en-US"/>
              </w:rPr>
            </w:pPr>
            <w:r w:rsidRPr="00457C73">
              <w:rPr>
                <w:lang w:val="en-US"/>
              </w:rPr>
              <w:t>Partial Encryption: It only encrypts the user's password within the packet payload. The rest of the transmission</w:t>
            </w:r>
            <w:r>
              <w:rPr>
                <w:lang w:val="en-US"/>
              </w:rPr>
              <w:t xml:space="preserve">, </w:t>
            </w:r>
            <w:r w:rsidRPr="00457C73">
              <w:rPr>
                <w:lang w:val="en-US"/>
              </w:rPr>
              <w:t>including the username, authorized attributes, and accounting data</w:t>
            </w:r>
            <w:r>
              <w:rPr>
                <w:lang w:val="en-US"/>
              </w:rPr>
              <w:t xml:space="preserve">, </w:t>
            </w:r>
            <w:r w:rsidRPr="00457C73">
              <w:rPr>
                <w:lang w:val="en-US"/>
              </w:rPr>
              <w:t>travels in clear text.</w:t>
            </w:r>
          </w:p>
        </w:tc>
        <w:tc>
          <w:tcPr>
            <w:tcW w:w="3006" w:type="dxa"/>
          </w:tcPr>
          <w:p w14:paraId="39FD24DA" w14:textId="18028FF6" w:rsidR="00457C73" w:rsidRDefault="00457C73">
            <w:pPr>
              <w:rPr>
                <w:lang w:val="en-US"/>
              </w:rPr>
            </w:pPr>
            <w:r w:rsidRPr="00457C73">
              <w:rPr>
                <w:lang w:val="en-US"/>
              </w:rPr>
              <w:t>Full Packet Encryption: It encrypts the entire body of the packet payload from end to end. Only a minimalist, standard TACACS+ header remains unencrypted for basic packet routing.</w:t>
            </w:r>
          </w:p>
        </w:tc>
      </w:tr>
      <w:tr w:rsidR="00457C73" w14:paraId="05BFE0E3" w14:textId="77777777" w:rsidTr="003D52AF">
        <w:tc>
          <w:tcPr>
            <w:tcW w:w="3005" w:type="dxa"/>
          </w:tcPr>
          <w:p w14:paraId="2BE81F14" w14:textId="01960F8F" w:rsidR="00457C73" w:rsidRPr="003D52AF" w:rsidRDefault="00457C73">
            <w:pPr>
              <w:rPr>
                <w:lang w:val="en-US"/>
              </w:rPr>
            </w:pPr>
            <w:r w:rsidRPr="00457C73">
              <w:rPr>
                <w:lang w:val="en-US"/>
              </w:rPr>
              <w:t>Ports Used</w:t>
            </w:r>
          </w:p>
        </w:tc>
        <w:tc>
          <w:tcPr>
            <w:tcW w:w="3005" w:type="dxa"/>
          </w:tcPr>
          <w:p w14:paraId="02FD1404" w14:textId="419B1094" w:rsidR="00457C73" w:rsidRPr="00457C73" w:rsidRDefault="00457C73">
            <w:pPr>
              <w:rPr>
                <w:lang w:val="en-US"/>
              </w:rPr>
            </w:pPr>
            <w:r w:rsidRPr="00457C73">
              <w:rPr>
                <w:lang w:val="en-US"/>
              </w:rPr>
              <w:t>UDP Ports 1812 &amp; 1813: Legacy installations use UDP ports 1645 (Authentication) and 1646 (Accounting). Modern RFC-compliant systems use UDP ports 1812 for Authentication/Authorization and 1813 for accounting.</w:t>
            </w:r>
          </w:p>
        </w:tc>
        <w:tc>
          <w:tcPr>
            <w:tcW w:w="3006" w:type="dxa"/>
          </w:tcPr>
          <w:p w14:paraId="41F59773" w14:textId="24DEBF6F" w:rsidR="00457C73" w:rsidRPr="00457C73" w:rsidRDefault="00457C73">
            <w:pPr>
              <w:rPr>
                <w:lang w:val="en-US"/>
              </w:rPr>
            </w:pPr>
            <w:r w:rsidRPr="00457C73">
              <w:rPr>
                <w:lang w:val="en-US"/>
              </w:rPr>
              <w:t>TCP Port 49: It uses a single, dedicated TCP port (49) to handle all authentication, authorization, and accounting traffic simultaneously over a secure connection.</w:t>
            </w:r>
          </w:p>
        </w:tc>
      </w:tr>
      <w:tr w:rsidR="00457C73" w14:paraId="31F641EF" w14:textId="77777777" w:rsidTr="003D52AF">
        <w:tc>
          <w:tcPr>
            <w:tcW w:w="3005" w:type="dxa"/>
          </w:tcPr>
          <w:p w14:paraId="432AD473" w14:textId="6A6E9AF0" w:rsidR="00457C73" w:rsidRPr="003D52AF" w:rsidRDefault="00457C73">
            <w:pPr>
              <w:rPr>
                <w:lang w:val="en-US"/>
              </w:rPr>
            </w:pPr>
            <w:r w:rsidRPr="00457C73">
              <w:rPr>
                <w:lang w:val="en-US"/>
              </w:rPr>
              <w:t>Command Authorization</w:t>
            </w:r>
          </w:p>
        </w:tc>
        <w:tc>
          <w:tcPr>
            <w:tcW w:w="3005" w:type="dxa"/>
          </w:tcPr>
          <w:p w14:paraId="5D252335" w14:textId="457BFF19" w:rsidR="00457C73" w:rsidRPr="00457C73" w:rsidRDefault="00457C73">
            <w:pPr>
              <w:rPr>
                <w:lang w:val="en-US"/>
              </w:rPr>
            </w:pPr>
            <w:r w:rsidRPr="00457C73">
              <w:rPr>
                <w:lang w:val="en-US"/>
              </w:rPr>
              <w:t>No Per-Command Controls: It lacks granular command filtering. It passes down authorization privileges as a single, static user profile or privilege level (e.g., full access or read-only) upon initial login.</w:t>
            </w:r>
          </w:p>
        </w:tc>
        <w:tc>
          <w:tcPr>
            <w:tcW w:w="3006" w:type="dxa"/>
          </w:tcPr>
          <w:p w14:paraId="74C48383" w14:textId="5D2294ED" w:rsidR="00457C73" w:rsidRPr="00457C73" w:rsidRDefault="00457C73">
            <w:pPr>
              <w:rPr>
                <w:lang w:val="en-US"/>
              </w:rPr>
            </w:pPr>
            <w:r w:rsidRPr="00457C73">
              <w:rPr>
                <w:lang w:val="en-US"/>
              </w:rPr>
              <w:t>Granular Per-Command Controls: It can validate every individual command an engineer types in real time. The router sends each entered string to the server, which explicitly allows or denies that specific command.</w:t>
            </w:r>
          </w:p>
        </w:tc>
      </w:tr>
    </w:tbl>
    <w:p w14:paraId="26D5EABD" w14:textId="77777777" w:rsidR="003D52AF" w:rsidRDefault="003D52AF">
      <w:pPr>
        <w:rPr>
          <w:lang w:val="en-US"/>
        </w:rPr>
      </w:pPr>
    </w:p>
    <w:p w14:paraId="7206191C" w14:textId="77777777" w:rsidR="00055866" w:rsidRDefault="00055866">
      <w:pPr>
        <w:rPr>
          <w:lang w:val="en-US"/>
        </w:rPr>
      </w:pPr>
    </w:p>
    <w:p w14:paraId="2A477398" w14:textId="77777777" w:rsidR="00055866" w:rsidRDefault="00055866">
      <w:pPr>
        <w:rPr>
          <w:lang w:val="en-US"/>
        </w:rPr>
      </w:pPr>
    </w:p>
    <w:p w14:paraId="7DD5F0EA" w14:textId="77777777" w:rsidR="00055866" w:rsidRDefault="00055866">
      <w:pPr>
        <w:rPr>
          <w:lang w:val="en-US"/>
        </w:rPr>
      </w:pPr>
    </w:p>
    <w:p w14:paraId="6BD056A8" w14:textId="77777777" w:rsidR="00055866" w:rsidRDefault="00055866">
      <w:pPr>
        <w:rPr>
          <w:lang w:val="en-US"/>
        </w:rPr>
      </w:pPr>
    </w:p>
    <w:p w14:paraId="4101A1FF" w14:textId="77777777" w:rsidR="00055866" w:rsidRDefault="00055866">
      <w:pPr>
        <w:rPr>
          <w:lang w:val="en-US"/>
        </w:rPr>
      </w:pPr>
    </w:p>
    <w:p w14:paraId="6F63E527" w14:textId="77777777" w:rsidR="00055866" w:rsidRDefault="00055866">
      <w:pPr>
        <w:rPr>
          <w:lang w:val="en-US"/>
        </w:rPr>
      </w:pPr>
    </w:p>
    <w:p w14:paraId="4A9DB4A0" w14:textId="77777777" w:rsidR="00055866" w:rsidRDefault="00055866">
      <w:pPr>
        <w:rPr>
          <w:lang w:val="en-US"/>
        </w:rPr>
      </w:pPr>
    </w:p>
    <w:p w14:paraId="3DF13808" w14:textId="77777777" w:rsidR="00055866" w:rsidRDefault="00055866">
      <w:pPr>
        <w:rPr>
          <w:lang w:val="en-US"/>
        </w:rPr>
      </w:pPr>
    </w:p>
    <w:p w14:paraId="07A8CF77" w14:textId="77777777" w:rsidR="00055866" w:rsidRDefault="00055866">
      <w:pPr>
        <w:rPr>
          <w:lang w:val="en-US"/>
        </w:rPr>
      </w:pPr>
    </w:p>
    <w:p w14:paraId="3ECEA64A" w14:textId="77777777" w:rsidR="00055866" w:rsidRDefault="00055866">
      <w:pPr>
        <w:rPr>
          <w:lang w:val="en-US"/>
        </w:rPr>
      </w:pPr>
    </w:p>
    <w:p w14:paraId="29E584D5" w14:textId="25EAE136" w:rsidR="00055866" w:rsidRDefault="00632789">
      <w:pPr>
        <w:rPr>
          <w:lang w:val="en-US"/>
        </w:rPr>
      </w:pPr>
      <w:r>
        <w:rPr>
          <w:lang w:val="en-US"/>
        </w:rPr>
        <w:lastRenderedPageBreak/>
        <w:t xml:space="preserve">Task 2: </w:t>
      </w:r>
      <w:r w:rsidR="00055866" w:rsidRPr="00055866">
        <w:rPr>
          <w:lang w:val="en-US"/>
        </w:rPr>
        <w:t>Draw a simple flowchart or sequence diagram that illustrates the RADIUS authentication process for a user trying to log in to a Wi-Fi network (like at a coffee shop or college campus).</w:t>
      </w:r>
    </w:p>
    <w:p w14:paraId="188C7572" w14:textId="6436EB16" w:rsidR="00055866" w:rsidRDefault="00055866">
      <w:pPr>
        <w:rPr>
          <w:lang w:val="en-US"/>
        </w:rPr>
      </w:pPr>
      <w:r>
        <w:rPr>
          <w:noProof/>
        </w:rPr>
        <w:drawing>
          <wp:inline distT="0" distB="0" distL="0" distR="0" wp14:anchorId="1A28FB8B" wp14:editId="55569CCE">
            <wp:extent cx="5731510" cy="3126105"/>
            <wp:effectExtent l="0" t="0" r="2540" b="0"/>
            <wp:docPr id="1620468516"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gener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3B37D1A8" w14:textId="77777777" w:rsidR="00055866" w:rsidRDefault="00055866">
      <w:pPr>
        <w:rPr>
          <w:lang w:val="en-US"/>
        </w:rPr>
      </w:pPr>
    </w:p>
    <w:p w14:paraId="6FBEC619" w14:textId="037EDA07" w:rsidR="00055866" w:rsidRPr="00055866" w:rsidRDefault="00055866" w:rsidP="00055866">
      <w:pPr>
        <w:rPr>
          <w:lang w:val="en-US"/>
        </w:rPr>
      </w:pPr>
      <w:r w:rsidRPr="00055866">
        <w:rPr>
          <w:b/>
          <w:bCs/>
          <w:lang w:val="en-US"/>
        </w:rPr>
        <w:t>1.</w:t>
      </w:r>
      <w:r>
        <w:rPr>
          <w:b/>
          <w:bCs/>
          <w:lang w:val="en-US"/>
        </w:rPr>
        <w:t xml:space="preserve"> </w:t>
      </w:r>
      <w:r w:rsidRPr="00055866">
        <w:rPr>
          <w:b/>
          <w:bCs/>
          <w:lang w:val="en-US"/>
        </w:rPr>
        <w:t>Local Discovery and Handshake</w:t>
      </w:r>
      <w:r w:rsidRPr="00055866">
        <w:rPr>
          <w:lang w:val="en-US"/>
        </w:rPr>
        <w:t>:</w:t>
      </w:r>
    </w:p>
    <w:p w14:paraId="3DE61BFF" w14:textId="74BEE940" w:rsidR="00055866" w:rsidRDefault="00055866">
      <w:pPr>
        <w:rPr>
          <w:lang w:val="en-US"/>
        </w:rPr>
      </w:pPr>
      <w:r w:rsidRPr="00055866">
        <w:rPr>
          <w:b/>
          <w:bCs/>
          <w:lang w:val="en-US"/>
        </w:rPr>
        <w:t>Associate and Authenticate Request (</w:t>
      </w:r>
      <w:proofErr w:type="spellStart"/>
      <w:r w:rsidRPr="00055866">
        <w:rPr>
          <w:b/>
          <w:bCs/>
          <w:lang w:val="en-US"/>
        </w:rPr>
        <w:t>EAPoL</w:t>
      </w:r>
      <w:proofErr w:type="spellEnd"/>
      <w:r w:rsidRPr="00055866">
        <w:rPr>
          <w:b/>
          <w:bCs/>
          <w:lang w:val="en-US"/>
        </w:rPr>
        <w:t>)</w:t>
      </w:r>
      <w:r>
        <w:rPr>
          <w:lang w:val="en-US"/>
        </w:rPr>
        <w:t xml:space="preserve">: </w:t>
      </w:r>
      <w:r w:rsidRPr="00055866">
        <w:rPr>
          <w:lang w:val="en-US"/>
        </w:rPr>
        <w:t xml:space="preserve">The user's laptop or smartphone identifies the secure wireless network SSID and sends an association request. This request is packaged using the </w:t>
      </w:r>
      <w:proofErr w:type="spellStart"/>
      <w:r w:rsidRPr="00055866">
        <w:rPr>
          <w:lang w:val="en-US"/>
        </w:rPr>
        <w:t>EAPoL</w:t>
      </w:r>
      <w:proofErr w:type="spellEnd"/>
      <w:r w:rsidRPr="00055866">
        <w:rPr>
          <w:lang w:val="en-US"/>
        </w:rPr>
        <w:t xml:space="preserve"> (Extensible Authentication Protocol over LAN) standard. The device essentially tells the Wi-Fi Access Point (AP), "I see your secure network, and I want to start the connection process."</w:t>
      </w:r>
    </w:p>
    <w:p w14:paraId="1FE2EDA4" w14:textId="56215AE7" w:rsidR="00055866" w:rsidRDefault="00055866">
      <w:pPr>
        <w:rPr>
          <w:lang w:val="en-US"/>
        </w:rPr>
      </w:pPr>
      <w:r w:rsidRPr="00055866">
        <w:rPr>
          <w:b/>
          <w:bCs/>
          <w:lang w:val="en-US"/>
        </w:rPr>
        <w:t>Request Identity</w:t>
      </w:r>
      <w:r w:rsidRPr="00055866">
        <w:rPr>
          <w:lang w:val="en-US"/>
        </w:rPr>
        <w:t>:</w:t>
      </w:r>
      <w:r>
        <w:rPr>
          <w:lang w:val="en-US"/>
        </w:rPr>
        <w:t xml:space="preserve"> </w:t>
      </w:r>
      <w:r w:rsidRPr="00055866">
        <w:rPr>
          <w:lang w:val="en-US"/>
        </w:rPr>
        <w:t>The Wi-Fi Access Point acts as a strict gatekeeper. It registers the hardware attempt but keeps all external network communication blocked for this device. The AP responds by sending an EAP-Request/Identity packet back to the user's laptop, demanding, "Who are you? Please provide your identification credentials."</w:t>
      </w:r>
    </w:p>
    <w:p w14:paraId="4A19E277" w14:textId="77EDB8E2" w:rsidR="00055866" w:rsidRDefault="00055866">
      <w:pPr>
        <w:rPr>
          <w:b/>
          <w:bCs/>
          <w:lang w:val="en-US"/>
        </w:rPr>
      </w:pPr>
      <w:r w:rsidRPr="00055866">
        <w:rPr>
          <w:b/>
          <w:bCs/>
          <w:lang w:val="en-US"/>
        </w:rPr>
        <w:t>2. Credential Submission and Forwarding</w:t>
      </w:r>
    </w:p>
    <w:p w14:paraId="607CE378" w14:textId="0B1D390A" w:rsidR="00055866" w:rsidRDefault="00055866">
      <w:pPr>
        <w:rPr>
          <w:lang w:val="en-US"/>
        </w:rPr>
      </w:pPr>
      <w:r w:rsidRPr="00055866">
        <w:rPr>
          <w:b/>
          <w:bCs/>
          <w:lang w:val="en-US"/>
        </w:rPr>
        <w:t>Provide Credentials (User/Pass/Cert):</w:t>
      </w:r>
      <w:r>
        <w:rPr>
          <w:lang w:val="en-US"/>
        </w:rPr>
        <w:t xml:space="preserve"> </w:t>
      </w:r>
      <w:r w:rsidRPr="00055866">
        <w:rPr>
          <w:lang w:val="en-US"/>
        </w:rPr>
        <w:t>The user types their unique username and password into a login screen, or their device automatically presents a pre-installed digital certificate. This identity profile is securely passed over the air from the laptop to the Wi-Fi Access Point.</w:t>
      </w:r>
    </w:p>
    <w:p w14:paraId="6FA59B87" w14:textId="77777777" w:rsidR="00055866" w:rsidRDefault="00055866">
      <w:pPr>
        <w:rPr>
          <w:lang w:val="en-US"/>
        </w:rPr>
      </w:pPr>
    </w:p>
    <w:p w14:paraId="7621277A" w14:textId="77777777" w:rsidR="00055866" w:rsidRDefault="00055866">
      <w:pPr>
        <w:rPr>
          <w:lang w:val="en-US"/>
        </w:rPr>
      </w:pPr>
    </w:p>
    <w:p w14:paraId="5ECF6BF9" w14:textId="5A4A534A" w:rsidR="00055866" w:rsidRDefault="00055866">
      <w:pPr>
        <w:rPr>
          <w:lang w:val="en-US"/>
        </w:rPr>
      </w:pPr>
      <w:r w:rsidRPr="00055866">
        <w:rPr>
          <w:b/>
          <w:bCs/>
          <w:lang w:val="en-US"/>
        </w:rPr>
        <w:lastRenderedPageBreak/>
        <w:t>Access-Request (RADIUS)</w:t>
      </w:r>
      <w:r>
        <w:rPr>
          <w:lang w:val="en-US"/>
        </w:rPr>
        <w:t xml:space="preserve">: </w:t>
      </w:r>
      <w:r w:rsidRPr="00055866">
        <w:rPr>
          <w:lang w:val="en-US"/>
        </w:rPr>
        <w:t>The Wi-Fi Access Point does not know how to validate passwords; it is just a radio bridge. It takes the user's credentials, strips away the wireless overhead, and repackages the data into a standardized RADIUS Access-Request packet.</w:t>
      </w:r>
    </w:p>
    <w:p w14:paraId="5090973C" w14:textId="2FAAEF7E" w:rsidR="000E49EF" w:rsidRDefault="000E49EF">
      <w:pPr>
        <w:rPr>
          <w:b/>
          <w:bCs/>
          <w:lang w:val="en-US"/>
        </w:rPr>
      </w:pPr>
      <w:r w:rsidRPr="000E49EF">
        <w:rPr>
          <w:b/>
          <w:bCs/>
          <w:lang w:val="en-US"/>
        </w:rPr>
        <w:t>3. Central Processing and Policy Verification</w:t>
      </w:r>
    </w:p>
    <w:p w14:paraId="19920BAE" w14:textId="6963A3ED" w:rsidR="000E49EF" w:rsidRDefault="000E49EF">
      <w:pPr>
        <w:rPr>
          <w:lang w:val="en-US"/>
        </w:rPr>
      </w:pPr>
      <w:r w:rsidRPr="000E49EF">
        <w:rPr>
          <w:b/>
          <w:bCs/>
          <w:lang w:val="en-US"/>
        </w:rPr>
        <w:t xml:space="preserve">Database Lookup: </w:t>
      </w:r>
      <w:r w:rsidRPr="000E49EF">
        <w:rPr>
          <w:lang w:val="en-US"/>
        </w:rPr>
        <w:t xml:space="preserve">The RADIUS server decrypts the payload and reads the username. It reaches out to the central user directory (such as Active Directory or an LDAP server) to verify if the account is active, if the password hash is correct, or if the digital certificate is </w:t>
      </w:r>
      <w:proofErr w:type="spellStart"/>
      <w:r w:rsidRPr="000E49EF">
        <w:rPr>
          <w:lang w:val="en-US"/>
        </w:rPr>
        <w:t>cryptifiably</w:t>
      </w:r>
      <w:proofErr w:type="spellEnd"/>
      <w:r w:rsidRPr="000E49EF">
        <w:rPr>
          <w:lang w:val="en-US"/>
        </w:rPr>
        <w:t xml:space="preserve"> valid.</w:t>
      </w:r>
    </w:p>
    <w:p w14:paraId="16FCD786" w14:textId="49B381CA" w:rsidR="000E49EF" w:rsidRDefault="000E49EF">
      <w:pPr>
        <w:rPr>
          <w:lang w:val="en-US"/>
        </w:rPr>
      </w:pPr>
      <w:r w:rsidRPr="000E49EF">
        <w:rPr>
          <w:b/>
          <w:bCs/>
          <w:lang w:val="en-US"/>
        </w:rPr>
        <w:t>Policy Evaluation</w:t>
      </w:r>
      <w:r w:rsidRPr="000E49EF">
        <w:rPr>
          <w:lang w:val="en-US"/>
        </w:rPr>
        <w:t xml:space="preserve">: If the password is correct, the server evaluates secondary conditions. It checks policies like: Is this user allowed on the Wi-Fi at this time of day? Is their device type permitted? Have they exceeded their maximum number of concurrent </w:t>
      </w:r>
      <w:proofErr w:type="gramStart"/>
      <w:r w:rsidRPr="000E49EF">
        <w:rPr>
          <w:lang w:val="en-US"/>
        </w:rPr>
        <w:t>logins?</w:t>
      </w:r>
      <w:r>
        <w:rPr>
          <w:lang w:val="en-US"/>
        </w:rPr>
        <w:t>.</w:t>
      </w:r>
      <w:proofErr w:type="gramEnd"/>
    </w:p>
    <w:p w14:paraId="654C99D3" w14:textId="73352562" w:rsidR="007D4884" w:rsidRDefault="007D4884">
      <w:pPr>
        <w:rPr>
          <w:b/>
          <w:bCs/>
          <w:lang w:val="en-US"/>
        </w:rPr>
      </w:pPr>
      <w:r w:rsidRPr="007D4884">
        <w:rPr>
          <w:b/>
          <w:bCs/>
          <w:lang w:val="en-US"/>
        </w:rPr>
        <w:t>4. Final Outcome and Network Enforcement</w:t>
      </w:r>
    </w:p>
    <w:p w14:paraId="5CBAEB18" w14:textId="40499A44" w:rsidR="007D4884" w:rsidRDefault="007D4884">
      <w:pPr>
        <w:rPr>
          <w:lang w:val="en-US"/>
        </w:rPr>
      </w:pPr>
      <w:r w:rsidRPr="007D4884">
        <w:rPr>
          <w:b/>
          <w:bCs/>
          <w:lang w:val="en-US"/>
        </w:rPr>
        <w:t>Access-Reject (Authentication Failed):</w:t>
      </w:r>
      <w:r>
        <w:rPr>
          <w:lang w:val="en-US"/>
        </w:rPr>
        <w:t xml:space="preserve"> </w:t>
      </w:r>
      <w:r w:rsidRPr="007D4884">
        <w:rPr>
          <w:lang w:val="en-US"/>
        </w:rPr>
        <w:t>If the user entered an incorrect password, if the account is locked, or if they violate a security policy, the RADIUS server responds to the access point with an Access-Reject message. The access point immediately terminates the session, and the user's device displays a "Login Failed" or "Incorrect Password" error.</w:t>
      </w:r>
    </w:p>
    <w:p w14:paraId="13785DAE" w14:textId="5974193B" w:rsidR="007D4884" w:rsidRDefault="007D4884">
      <w:pPr>
        <w:rPr>
          <w:lang w:val="en-US"/>
        </w:rPr>
      </w:pPr>
      <w:r w:rsidRPr="007D4884">
        <w:rPr>
          <w:b/>
          <w:bCs/>
          <w:lang w:val="en-US"/>
        </w:rPr>
        <w:t>Access-Accept (Authentication Successful)</w:t>
      </w:r>
      <w:r>
        <w:rPr>
          <w:b/>
          <w:bCs/>
          <w:lang w:val="en-US"/>
        </w:rPr>
        <w:t xml:space="preserve">: </w:t>
      </w:r>
      <w:r w:rsidRPr="007D4884">
        <w:rPr>
          <w:lang w:val="en-US"/>
        </w:rPr>
        <w:t>If all checks pass perfectly, the RADIUS server issues an Access-Accept packet to the access point. Crucially, this packet does not just say "yes"</w:t>
      </w:r>
      <w:r>
        <w:rPr>
          <w:lang w:val="en-US"/>
        </w:rPr>
        <w:t xml:space="preserve">, </w:t>
      </w:r>
      <w:r w:rsidRPr="007D4884">
        <w:rPr>
          <w:lang w:val="en-US"/>
        </w:rPr>
        <w:t>it contains specific configuration instructions called Authorization Attributes. These attributes tell the access point exactly how to treat the user (e.g., "Place this user on VLAN 40, throttle their speed to 20 Mbps, and disconnect them after 4 hours of inactivity").</w:t>
      </w:r>
    </w:p>
    <w:p w14:paraId="4581CA17" w14:textId="4188C105" w:rsidR="007D4884" w:rsidRDefault="007D4884">
      <w:pPr>
        <w:rPr>
          <w:lang w:val="en-US"/>
        </w:rPr>
      </w:pPr>
      <w:r w:rsidRPr="007D4884">
        <w:rPr>
          <w:b/>
          <w:bCs/>
          <w:lang w:val="en-US"/>
        </w:rPr>
        <w:t>Connection Established (Network Access Granted):</w:t>
      </w:r>
      <w:r>
        <w:rPr>
          <w:lang w:val="en-US"/>
        </w:rPr>
        <w:t xml:space="preserve"> </w:t>
      </w:r>
      <w:r w:rsidRPr="007D4884">
        <w:rPr>
          <w:lang w:val="en-US"/>
        </w:rPr>
        <w:t>Upon receiving the Access-Accept message, the Wi-Fi Access Point opens the digital floodgates. It maps the user's wireless connection to the approved internal VLAN, applies the bandwidth speed limit rules, and passes an EAP-Success message to the laptop. The user's device turns green, connects to the internet, and full data transmission begins.</w:t>
      </w:r>
    </w:p>
    <w:p w14:paraId="7A3D0F68" w14:textId="77777777" w:rsidR="009E70EC" w:rsidRDefault="009E70EC">
      <w:pPr>
        <w:rPr>
          <w:lang w:val="en-US"/>
        </w:rPr>
      </w:pPr>
    </w:p>
    <w:p w14:paraId="735D0A5B" w14:textId="77777777" w:rsidR="009E70EC" w:rsidRDefault="009E70EC">
      <w:pPr>
        <w:rPr>
          <w:lang w:val="en-US"/>
        </w:rPr>
      </w:pPr>
    </w:p>
    <w:p w14:paraId="1FDE2A43" w14:textId="77777777" w:rsidR="009E70EC" w:rsidRDefault="009E70EC">
      <w:pPr>
        <w:rPr>
          <w:lang w:val="en-US"/>
        </w:rPr>
      </w:pPr>
    </w:p>
    <w:p w14:paraId="35ED4412" w14:textId="77777777" w:rsidR="009E70EC" w:rsidRDefault="009E70EC">
      <w:pPr>
        <w:rPr>
          <w:lang w:val="en-US"/>
        </w:rPr>
      </w:pPr>
    </w:p>
    <w:p w14:paraId="2D570DAA" w14:textId="77777777" w:rsidR="009E70EC" w:rsidRDefault="009E70EC">
      <w:pPr>
        <w:rPr>
          <w:lang w:val="en-US"/>
        </w:rPr>
      </w:pPr>
    </w:p>
    <w:p w14:paraId="36EFD6CD" w14:textId="5695FE68" w:rsidR="009E70EC" w:rsidRDefault="009E70EC">
      <w:pPr>
        <w:rPr>
          <w:lang w:val="en-US"/>
        </w:rPr>
      </w:pPr>
      <w:r>
        <w:rPr>
          <w:lang w:val="en-US"/>
        </w:rPr>
        <w:lastRenderedPageBreak/>
        <w:t xml:space="preserve">Task 3: </w:t>
      </w:r>
      <w:r w:rsidRPr="009E70EC">
        <w:rPr>
          <w:lang w:val="en-US"/>
        </w:rPr>
        <w:t>Describe a real-world scenario from any app you use (such as Zomato, Paytm, or IRCTC) where TACACS+ would be more suitable than RADIUS for managing admin access, and explain why.</w:t>
      </w:r>
    </w:p>
    <w:p w14:paraId="69261072" w14:textId="1D5DBDF2" w:rsidR="009E70EC" w:rsidRDefault="00FA2C7D">
      <w:pPr>
        <w:rPr>
          <w:lang w:val="en-US"/>
        </w:rPr>
      </w:pPr>
      <w:r>
        <w:rPr>
          <w:lang w:val="en-US"/>
        </w:rPr>
        <w:t>A</w:t>
      </w:r>
      <w:r w:rsidRPr="00FA2C7D">
        <w:rPr>
          <w:lang w:val="en-US"/>
        </w:rPr>
        <w:t xml:space="preserve"> critical issue arises during a major weekend dinner rush: a core distribution switch at Zomato’s primary data center experiences a severe routing loop, slowing down order tracking across an entire metropolitan region.</w:t>
      </w:r>
    </w:p>
    <w:p w14:paraId="19E66465" w14:textId="77777777" w:rsidR="00FA2C7D" w:rsidRDefault="00FA2C7D">
      <w:pPr>
        <w:rPr>
          <w:lang w:val="en-US"/>
        </w:rPr>
      </w:pPr>
      <w:r w:rsidRPr="00FA2C7D">
        <w:rPr>
          <w:lang w:val="en-US"/>
        </w:rPr>
        <w:t>Tier 1 Engineers (NOC Technicians): Responsible for monitoring, running basic troubleshooting diagnostics (show commands), and gathering logs.</w:t>
      </w:r>
    </w:p>
    <w:p w14:paraId="09FC281C" w14:textId="6AD8CABB" w:rsidR="00FA2C7D" w:rsidRDefault="00FA2C7D">
      <w:pPr>
        <w:rPr>
          <w:lang w:val="en-US"/>
        </w:rPr>
      </w:pPr>
      <w:r w:rsidRPr="00FA2C7D">
        <w:rPr>
          <w:lang w:val="en-US"/>
        </w:rPr>
        <w:t>Tier 3 Engineers (Senior Architects): Authorized to modify routing protocols, change firewall rules, and shut down or restart interfaces during critical failures.</w:t>
      </w:r>
    </w:p>
    <w:p w14:paraId="20088128" w14:textId="168D889F" w:rsidR="00FA2C7D" w:rsidRDefault="00FA2C7D">
      <w:pPr>
        <w:rPr>
          <w:lang w:val="en-US"/>
        </w:rPr>
      </w:pPr>
      <w:r w:rsidRPr="00FA2C7D">
        <w:rPr>
          <w:lang w:val="en-US"/>
        </w:rPr>
        <w:t>1. Granular Per-Command Authorization</w:t>
      </w:r>
    </w:p>
    <w:p w14:paraId="43C07359" w14:textId="77777777" w:rsidR="00FA2C7D" w:rsidRDefault="00FA2C7D">
      <w:pPr>
        <w:rPr>
          <w:lang w:val="en-US"/>
        </w:rPr>
      </w:pPr>
      <w:r w:rsidRPr="00FA2C7D">
        <w:rPr>
          <w:lang w:val="en-US"/>
        </w:rPr>
        <w:t>With RADIUS: RADIUS cannot inspect individual commands. When the technician logs in, RADIUS passes down a static privilege level (e.g., Level 1 or Level 15). If they are granted access to execute basic diagnostics, they might accidentally inherit a privilege level that permits structural changes. RADIUS cannot intercept an individual catastrophic command mid-keystroke.</w:t>
      </w:r>
    </w:p>
    <w:p w14:paraId="11B57D41" w14:textId="06E61501" w:rsidR="00FA2C7D" w:rsidRDefault="00FA2C7D">
      <w:pPr>
        <w:rPr>
          <w:lang w:val="en-US"/>
        </w:rPr>
      </w:pPr>
      <w:r w:rsidRPr="00FA2C7D">
        <w:rPr>
          <w:lang w:val="en-US"/>
        </w:rPr>
        <w:t xml:space="preserve">With TACACS+: TACACS+ explicitly separates authorization from authentication. Every single time the technician types a command and presses "Enter", the router pauses and sends that exact text string back to the TACACS+ server for real-time validation. If the Tier 1 technician types clear </w:t>
      </w:r>
      <w:proofErr w:type="spellStart"/>
      <w:r w:rsidRPr="00FA2C7D">
        <w:rPr>
          <w:lang w:val="en-US"/>
        </w:rPr>
        <w:t>ip</w:t>
      </w:r>
      <w:proofErr w:type="spellEnd"/>
      <w:r w:rsidRPr="00FA2C7D">
        <w:rPr>
          <w:lang w:val="en-US"/>
        </w:rPr>
        <w:t xml:space="preserve"> </w:t>
      </w:r>
      <w:proofErr w:type="spellStart"/>
      <w:r w:rsidRPr="00FA2C7D">
        <w:rPr>
          <w:lang w:val="en-US"/>
        </w:rPr>
        <w:t>bgp</w:t>
      </w:r>
      <w:proofErr w:type="spellEnd"/>
      <w:r w:rsidRPr="00FA2C7D">
        <w:rPr>
          <w:lang w:val="en-US"/>
        </w:rPr>
        <w:t xml:space="preserve"> *, the TACACS+ server instantly checks their specific user group profile, recognizes they are not authorized for global routing modifications, denies the request, and outputs Command authorization failed directly to their terminal screen, preventing a catastrophic nationwide outage.</w:t>
      </w:r>
    </w:p>
    <w:p w14:paraId="688D5D9D" w14:textId="39C8EBB7" w:rsidR="00FA2C7D" w:rsidRDefault="00FA2C7D">
      <w:pPr>
        <w:rPr>
          <w:lang w:val="en-US"/>
        </w:rPr>
      </w:pPr>
      <w:r w:rsidRPr="00FA2C7D">
        <w:rPr>
          <w:lang w:val="en-US"/>
        </w:rPr>
        <w:t>2. Strict Separation of AAA Functions</w:t>
      </w:r>
    </w:p>
    <w:p w14:paraId="1E5B6281" w14:textId="77777777" w:rsidR="00FA2C7D" w:rsidRDefault="00FA2C7D">
      <w:pPr>
        <w:rPr>
          <w:lang w:val="en-US"/>
        </w:rPr>
      </w:pPr>
      <w:r w:rsidRPr="00FA2C7D">
        <w:rPr>
          <w:lang w:val="en-US"/>
        </w:rPr>
        <w:t>With RADIUS: RADIUS binds authentication and authorization into a single response packet. Once the user is in, their permissions are relatively fixed for that session.</w:t>
      </w:r>
    </w:p>
    <w:p w14:paraId="7D833F44" w14:textId="54E633BB" w:rsidR="00FA2C7D" w:rsidRDefault="00FA2C7D">
      <w:pPr>
        <w:rPr>
          <w:lang w:val="en-US"/>
        </w:rPr>
      </w:pPr>
      <w:r w:rsidRPr="00FA2C7D">
        <w:rPr>
          <w:lang w:val="en-US"/>
        </w:rPr>
        <w:t>With TACACS+: Because TACACS+ treats Authentication and Authorization as completely separate processes, Zomato's security team can implement dynamic, contextual control. They can permit an engineer to authenticate and log into a router to view performance status, but completely block them from authorizing any configuration mode changes (configure terminal) unless a valid emergency change-management window is open.</w:t>
      </w:r>
    </w:p>
    <w:p w14:paraId="2484D892" w14:textId="60F4E322" w:rsidR="00FA2C7D" w:rsidRDefault="00FA2C7D">
      <w:pPr>
        <w:rPr>
          <w:lang w:val="en-US"/>
        </w:rPr>
      </w:pPr>
      <w:r w:rsidRPr="00FA2C7D">
        <w:rPr>
          <w:lang w:val="en-US"/>
        </w:rPr>
        <w:t>3. Granular Administrative Accounting (Audit Trails)</w:t>
      </w:r>
    </w:p>
    <w:p w14:paraId="66258655" w14:textId="77777777" w:rsidR="00FA2C7D" w:rsidRDefault="00FA2C7D">
      <w:pPr>
        <w:rPr>
          <w:lang w:val="en-US"/>
        </w:rPr>
      </w:pPr>
      <w:r w:rsidRPr="00FA2C7D">
        <w:rPr>
          <w:lang w:val="en-US"/>
        </w:rPr>
        <w:t>With RADIUS: RADIUS accounting logs when a user logs in and when they log out, alongside total bandwidth statistics. It does not log what the user actually typed while inside the device console.</w:t>
      </w:r>
    </w:p>
    <w:p w14:paraId="659B74DD" w14:textId="094CE623" w:rsidR="00FA2C7D" w:rsidRDefault="00FA2C7D">
      <w:pPr>
        <w:rPr>
          <w:lang w:val="en-US"/>
        </w:rPr>
      </w:pPr>
      <w:r w:rsidRPr="00FA2C7D">
        <w:rPr>
          <w:lang w:val="en-US"/>
        </w:rPr>
        <w:lastRenderedPageBreak/>
        <w:t>With TACACS+: TACACS+ accounting records a line-by-line chronological history of every single configuration and exec command typed by every administrator. If an unauthorized modification occurs on a Zomato core firewall, security auditors do not have to guess what happened; the TACACS+ log collector will show the exact timestamp, the user's ID, and the exact string command entered, ensuring complete accountability.</w:t>
      </w:r>
    </w:p>
    <w:p w14:paraId="25074B62" w14:textId="786E8322" w:rsidR="00FA2C7D" w:rsidRDefault="00FA2C7D">
      <w:pPr>
        <w:rPr>
          <w:lang w:val="en-US"/>
        </w:rPr>
      </w:pPr>
      <w:r w:rsidRPr="00FA2C7D">
        <w:rPr>
          <w:lang w:val="en-US"/>
        </w:rPr>
        <w:t>4. Superior Security Architecture (TCP and Full Encryption)</w:t>
      </w:r>
    </w:p>
    <w:p w14:paraId="72A5951E" w14:textId="77777777" w:rsidR="00FA2C7D" w:rsidRDefault="00FA2C7D">
      <w:pPr>
        <w:rPr>
          <w:lang w:val="en-US"/>
        </w:rPr>
      </w:pPr>
      <w:r w:rsidRPr="00FA2C7D">
        <w:rPr>
          <w:lang w:val="en-US"/>
        </w:rPr>
        <w:t>With RADIUS: RADIUS only encrypts the password within the packet. The username and the authorization attributes travel in clear text over the internal management network.</w:t>
      </w:r>
    </w:p>
    <w:p w14:paraId="7FE3AD3B" w14:textId="6B9C9FA6" w:rsidR="00FA2C7D" w:rsidRDefault="00FA2C7D">
      <w:pPr>
        <w:rPr>
          <w:lang w:val="en-US"/>
        </w:rPr>
      </w:pPr>
      <w:r w:rsidRPr="00FA2C7D">
        <w:rPr>
          <w:lang w:val="en-US"/>
        </w:rPr>
        <w:t>With TACACS+: TACACS+ encrypts the entire payload from end to end using reliable, connection-oriented TCP (Port 49). This prevents any malicious internal actor or compromised corporate node from eavesdropping on the management network to see exactly which corporate usernames are accessing the routers, or reading what specific permissions are being transmitted back and forth.</w:t>
      </w:r>
    </w:p>
    <w:p w14:paraId="161C3303" w14:textId="679ADB2C" w:rsidR="005E0FDA" w:rsidRDefault="005E0FDA">
      <w:pPr>
        <w:rPr>
          <w:lang w:val="en-US"/>
        </w:rPr>
      </w:pPr>
      <w:r>
        <w:rPr>
          <w:lang w:val="en-US"/>
        </w:rPr>
        <w:t xml:space="preserve">Task 4: </w:t>
      </w:r>
      <w:r w:rsidRPr="005E0FDA">
        <w:rPr>
          <w:lang w:val="en-US"/>
        </w:rPr>
        <w:t>List two advantages and two disadvantages of using RADIUS for network authentication in a public hotspot (like those found in malls or airports).</w:t>
      </w:r>
    </w:p>
    <w:p w14:paraId="56159C96" w14:textId="5E2C9B29" w:rsidR="005E0FDA" w:rsidRDefault="005E0FDA">
      <w:pPr>
        <w:rPr>
          <w:lang w:val="en-US"/>
        </w:rPr>
      </w:pPr>
      <w:r w:rsidRPr="005E0FDA">
        <w:rPr>
          <w:lang w:val="en-US"/>
        </w:rPr>
        <w:t>Advantages of RADIUS in Public Hotspots</w:t>
      </w:r>
    </w:p>
    <w:p w14:paraId="7443FD15" w14:textId="77777777" w:rsidR="005E0FDA" w:rsidRDefault="005E0FDA">
      <w:pPr>
        <w:rPr>
          <w:lang w:val="en-US"/>
        </w:rPr>
      </w:pPr>
      <w:r w:rsidRPr="005E0FDA">
        <w:rPr>
          <w:lang w:val="en-US"/>
        </w:rPr>
        <w:t>Native Compatibility with Diverse Hardware: RADIUS is a universal, open standard natively supported by almost all commercial Wi-Fi access points and routers. This allows an airport or mall to deploy a mix of different hardware brands across various zones while managing all guest logins through a single, unified backend server.</w:t>
      </w:r>
    </w:p>
    <w:p w14:paraId="48D0249B" w14:textId="46A2F2A8" w:rsidR="005E0FDA" w:rsidRDefault="005E0FDA">
      <w:pPr>
        <w:rPr>
          <w:lang w:val="en-US"/>
        </w:rPr>
      </w:pPr>
      <w:r w:rsidRPr="005E0FDA">
        <w:rPr>
          <w:lang w:val="en-US"/>
        </w:rPr>
        <w:t>High Scalability for Massive User Volume: The protocol utilizes lightweight UDP-based packets and a combined authentication/authorization structure. This streamlined architecture allows a single central RADIUS server to handle tens of thousands of simultaneous login requests from shoppers or travelers during peak hours without creating network bottlenecks.</w:t>
      </w:r>
    </w:p>
    <w:p w14:paraId="1037BB38" w14:textId="1CD0F47C" w:rsidR="005E0FDA" w:rsidRDefault="005E0FDA">
      <w:pPr>
        <w:rPr>
          <w:lang w:val="en-US"/>
        </w:rPr>
      </w:pPr>
      <w:r w:rsidRPr="005E0FDA">
        <w:rPr>
          <w:lang w:val="en-US"/>
        </w:rPr>
        <w:t>Disadvantages of RADIUS in Public Hotspots</w:t>
      </w:r>
    </w:p>
    <w:p w14:paraId="0B7D1B63" w14:textId="77777777" w:rsidR="005E0FDA" w:rsidRDefault="005E0FDA">
      <w:pPr>
        <w:rPr>
          <w:lang w:val="en-US"/>
        </w:rPr>
      </w:pPr>
      <w:r w:rsidRPr="005E0FDA">
        <w:rPr>
          <w:lang w:val="en-US"/>
        </w:rPr>
        <w:t>Security Vulnerabilities on Public Infrastructures: RADIUS only encrypts the user password within its data packets, leaving the username and other session details exposed in clear text. On a shared public hotspot infrastructure, this limited encryption increases the risk of eavesdropping or credential tracking if the management traffic is not manually secured within a separate private network.</w:t>
      </w:r>
    </w:p>
    <w:p w14:paraId="18DE6C7B" w14:textId="77777777" w:rsidR="00FB02D4" w:rsidRDefault="00FB02D4">
      <w:pPr>
        <w:rPr>
          <w:lang w:val="en-US"/>
        </w:rPr>
      </w:pPr>
    </w:p>
    <w:p w14:paraId="5040118A" w14:textId="77777777" w:rsidR="00FB02D4" w:rsidRDefault="00FB02D4">
      <w:pPr>
        <w:rPr>
          <w:lang w:val="en-US"/>
        </w:rPr>
      </w:pPr>
    </w:p>
    <w:p w14:paraId="0CE26C02" w14:textId="29738849" w:rsidR="005E0FDA" w:rsidRDefault="005E0FDA">
      <w:pPr>
        <w:rPr>
          <w:lang w:val="en-US"/>
        </w:rPr>
      </w:pPr>
      <w:r w:rsidRPr="005E0FDA">
        <w:rPr>
          <w:lang w:val="en-US"/>
        </w:rPr>
        <w:lastRenderedPageBreak/>
        <w:t>Complex Management for Guest Accounts: Because RADIUS requires a backend user database (like LDAP or Active Directory) to check credentials, managing transient, one-time guest access for thousands of daily visitors is highly complex. Hotspot operators must manually layer an additional database management system or external "captive portal" software on top of RADIUS to handle self-registration and temporary guest account lifecycles.</w:t>
      </w:r>
    </w:p>
    <w:p w14:paraId="6F94D6FF" w14:textId="778D4FD7" w:rsidR="00FB02D4" w:rsidRDefault="00FB02D4">
      <w:pPr>
        <w:rPr>
          <w:lang w:val="en-US"/>
        </w:rPr>
      </w:pPr>
      <w:r>
        <w:rPr>
          <w:lang w:val="en-US"/>
        </w:rPr>
        <w:t xml:space="preserve">Task 5: </w:t>
      </w:r>
      <w:r w:rsidRPr="00FB02D4">
        <w:rPr>
          <w:lang w:val="en-US"/>
        </w:rPr>
        <w:t>Use ChatGPT or another AI tool to generate a sample TACACS+ configuration for a Cisco router, then review the output and highlight any commands you would modify for a college lab setup. Ask the AI tool for 'basic TACACS+ configuration for Cisco router' and check for lines like '</w:t>
      </w:r>
      <w:proofErr w:type="spellStart"/>
      <w:r w:rsidRPr="00FB02D4">
        <w:rPr>
          <w:lang w:val="en-US"/>
        </w:rPr>
        <w:t>tacacs</w:t>
      </w:r>
      <w:proofErr w:type="spellEnd"/>
      <w:r w:rsidRPr="00FB02D4">
        <w:rPr>
          <w:lang w:val="en-US"/>
        </w:rPr>
        <w:t>-server host' and '</w:t>
      </w:r>
      <w:proofErr w:type="spellStart"/>
      <w:r w:rsidRPr="00FB02D4">
        <w:rPr>
          <w:lang w:val="en-US"/>
        </w:rPr>
        <w:t>aaa</w:t>
      </w:r>
      <w:proofErr w:type="spellEnd"/>
      <w:r w:rsidRPr="00FB02D4">
        <w:rPr>
          <w:lang w:val="en-US"/>
        </w:rPr>
        <w:t xml:space="preserve"> new-model'.</w:t>
      </w:r>
    </w:p>
    <w:p w14:paraId="53FC3D5C" w14:textId="4ADEF8B0" w:rsidR="00FB02D4" w:rsidRDefault="00FB02D4">
      <w:pPr>
        <w:rPr>
          <w:lang w:val="en-US"/>
        </w:rPr>
      </w:pPr>
      <w:r>
        <w:rPr>
          <w:lang w:val="en-US"/>
        </w:rPr>
        <w:t xml:space="preserve">Step 1: </w:t>
      </w:r>
      <w:r w:rsidRPr="00FB02D4">
        <w:rPr>
          <w:lang w:val="en-US"/>
        </w:rPr>
        <w:t>Create a Local Safety Net (Preventing Device Lockouts)</w:t>
      </w:r>
    </w:p>
    <w:p w14:paraId="20A155CE" w14:textId="77777777" w:rsidR="00FB02D4" w:rsidRDefault="00FB02D4">
      <w:pPr>
        <w:rPr>
          <w:lang w:val="en-US"/>
        </w:rPr>
      </w:pPr>
      <w:r w:rsidRPr="00FB02D4">
        <w:rPr>
          <w:lang w:val="en-US"/>
        </w:rPr>
        <w:t xml:space="preserve">The AI Output: </w:t>
      </w:r>
      <w:proofErr w:type="spellStart"/>
      <w:r w:rsidRPr="00FB02D4">
        <w:rPr>
          <w:lang w:val="en-US"/>
        </w:rPr>
        <w:t>aaa</w:t>
      </w:r>
      <w:proofErr w:type="spellEnd"/>
      <w:r w:rsidRPr="00FB02D4">
        <w:rPr>
          <w:lang w:val="en-US"/>
        </w:rPr>
        <w:t xml:space="preserve"> authentication login default group </w:t>
      </w:r>
      <w:proofErr w:type="spellStart"/>
      <w:r w:rsidRPr="00FB02D4">
        <w:rPr>
          <w:lang w:val="en-US"/>
        </w:rPr>
        <w:t>tacacs</w:t>
      </w:r>
      <w:proofErr w:type="spellEnd"/>
      <w:r w:rsidRPr="00FB02D4">
        <w:rPr>
          <w:lang w:val="en-US"/>
        </w:rPr>
        <w:t>+ local</w:t>
      </w:r>
    </w:p>
    <w:p w14:paraId="17F42B01" w14:textId="77777777" w:rsidR="00FB02D4" w:rsidRDefault="00FB02D4">
      <w:pPr>
        <w:rPr>
          <w:lang w:val="en-US"/>
        </w:rPr>
      </w:pPr>
      <w:r w:rsidRPr="00FB02D4">
        <w:rPr>
          <w:lang w:val="en-US"/>
        </w:rPr>
        <w:t>The Adjustment: Before applying this line, manually define a local administrative user on the router using the username command.</w:t>
      </w:r>
    </w:p>
    <w:p w14:paraId="37FADD1F" w14:textId="68657987" w:rsidR="00FB02D4" w:rsidRDefault="00FB02D4">
      <w:pPr>
        <w:rPr>
          <w:lang w:val="en-US"/>
        </w:rPr>
      </w:pPr>
      <w:r w:rsidRPr="00FB02D4">
        <w:rPr>
          <w:lang w:val="en-US"/>
        </w:rPr>
        <w:t>Why it matters: The local keyword at the very end of the AI's command is a fallback mechanism. If the server fails to respond, the router falls back to its internal database. However, if no local user is pre-configured, you will lock yourself out of the console immediately upon execution.</w:t>
      </w:r>
    </w:p>
    <w:p w14:paraId="7EECFCFD" w14:textId="52141CEF" w:rsidR="00FB02D4" w:rsidRDefault="00FB02D4">
      <w:pPr>
        <w:rPr>
          <w:b/>
          <w:bCs/>
          <w:lang w:val="en-US"/>
        </w:rPr>
      </w:pPr>
      <w:r w:rsidRPr="00FB02D4">
        <w:rPr>
          <w:b/>
          <w:bCs/>
          <w:lang w:val="en-US"/>
        </w:rPr>
        <w:t>Router</w:t>
      </w:r>
    </w:p>
    <w:p w14:paraId="6D4C7105" w14:textId="77777777" w:rsidR="00FB02D4" w:rsidRPr="00FB02D4" w:rsidRDefault="00FB02D4" w:rsidP="00FB02D4">
      <w:pPr>
        <w:rPr>
          <w:lang w:val="en-US"/>
        </w:rPr>
      </w:pPr>
      <w:r w:rsidRPr="00FB02D4">
        <w:rPr>
          <w:lang w:val="en-US"/>
        </w:rPr>
        <w:t xml:space="preserve">Router(config)# username </w:t>
      </w:r>
      <w:proofErr w:type="spellStart"/>
      <w:r w:rsidRPr="00FB02D4">
        <w:rPr>
          <w:lang w:val="en-US"/>
        </w:rPr>
        <w:t>labadmin</w:t>
      </w:r>
      <w:proofErr w:type="spellEnd"/>
      <w:r w:rsidRPr="00FB02D4">
        <w:rPr>
          <w:lang w:val="en-US"/>
        </w:rPr>
        <w:t xml:space="preserve"> privilege 15 secret ClassPassword123</w:t>
      </w:r>
    </w:p>
    <w:p w14:paraId="2898B2CC" w14:textId="77777777" w:rsidR="00FB02D4" w:rsidRPr="00FB02D4" w:rsidRDefault="00FB02D4" w:rsidP="00FB02D4">
      <w:pPr>
        <w:rPr>
          <w:lang w:val="en-US"/>
        </w:rPr>
      </w:pPr>
      <w:r w:rsidRPr="00FB02D4">
        <w:rPr>
          <w:lang w:val="en-US"/>
        </w:rPr>
        <w:t xml:space="preserve">Router(config)# </w:t>
      </w:r>
      <w:proofErr w:type="spellStart"/>
      <w:r w:rsidRPr="00FB02D4">
        <w:rPr>
          <w:lang w:val="en-US"/>
        </w:rPr>
        <w:t>aaa</w:t>
      </w:r>
      <w:proofErr w:type="spellEnd"/>
      <w:r w:rsidRPr="00FB02D4">
        <w:rPr>
          <w:lang w:val="en-US"/>
        </w:rPr>
        <w:t xml:space="preserve"> new-model</w:t>
      </w:r>
    </w:p>
    <w:p w14:paraId="661E0B8E" w14:textId="050FF7D5" w:rsidR="00FB02D4" w:rsidRDefault="00FB02D4" w:rsidP="00FB02D4">
      <w:pPr>
        <w:rPr>
          <w:lang w:val="en-US"/>
        </w:rPr>
      </w:pPr>
      <w:r w:rsidRPr="00FB02D4">
        <w:rPr>
          <w:lang w:val="en-US"/>
        </w:rPr>
        <w:t xml:space="preserve">Router(config)# </w:t>
      </w:r>
      <w:proofErr w:type="spellStart"/>
      <w:r w:rsidRPr="00FB02D4">
        <w:rPr>
          <w:lang w:val="en-US"/>
        </w:rPr>
        <w:t>aaa</w:t>
      </w:r>
      <w:proofErr w:type="spellEnd"/>
      <w:r w:rsidRPr="00FB02D4">
        <w:rPr>
          <w:lang w:val="en-US"/>
        </w:rPr>
        <w:t xml:space="preserve"> authentication login default group </w:t>
      </w:r>
      <w:proofErr w:type="spellStart"/>
      <w:r w:rsidRPr="00FB02D4">
        <w:rPr>
          <w:lang w:val="en-US"/>
        </w:rPr>
        <w:t>tacacs</w:t>
      </w:r>
      <w:proofErr w:type="spellEnd"/>
      <w:r w:rsidRPr="00FB02D4">
        <w:rPr>
          <w:lang w:val="en-US"/>
        </w:rPr>
        <w:t>+ local</w:t>
      </w:r>
    </w:p>
    <w:p w14:paraId="2464E79F" w14:textId="1E1E8825" w:rsidR="00FB02D4" w:rsidRDefault="00FB02D4" w:rsidP="00FB02D4">
      <w:pPr>
        <w:rPr>
          <w:lang w:val="en-US"/>
        </w:rPr>
      </w:pPr>
      <w:r w:rsidRPr="00FB02D4">
        <w:rPr>
          <w:lang w:val="en-US"/>
        </w:rPr>
        <w:t>Step 2: Remove Per-Command Authorization (Preventing Console Freezes)</w:t>
      </w:r>
    </w:p>
    <w:p w14:paraId="22938486" w14:textId="77777777" w:rsidR="00FB02D4" w:rsidRDefault="00FB02D4" w:rsidP="00FB02D4">
      <w:pPr>
        <w:rPr>
          <w:lang w:val="en-US"/>
        </w:rPr>
      </w:pPr>
      <w:r w:rsidRPr="00FB02D4">
        <w:rPr>
          <w:lang w:val="en-US"/>
        </w:rPr>
        <w:t xml:space="preserve">The AI Output: </w:t>
      </w:r>
      <w:proofErr w:type="spellStart"/>
      <w:r w:rsidRPr="00FB02D4">
        <w:rPr>
          <w:lang w:val="en-US"/>
        </w:rPr>
        <w:t>aaa</w:t>
      </w:r>
      <w:proofErr w:type="spellEnd"/>
      <w:r w:rsidRPr="00FB02D4">
        <w:rPr>
          <w:lang w:val="en-US"/>
        </w:rPr>
        <w:t xml:space="preserve"> authorization commands 15 default group </w:t>
      </w:r>
      <w:proofErr w:type="spellStart"/>
      <w:r w:rsidRPr="00FB02D4">
        <w:rPr>
          <w:lang w:val="en-US"/>
        </w:rPr>
        <w:t>tacacs</w:t>
      </w:r>
      <w:proofErr w:type="spellEnd"/>
      <w:r w:rsidRPr="00FB02D4">
        <w:rPr>
          <w:lang w:val="en-US"/>
        </w:rPr>
        <w:t>+ local</w:t>
      </w:r>
    </w:p>
    <w:p w14:paraId="60E05A73" w14:textId="77777777" w:rsidR="00FB02D4" w:rsidRDefault="00FB02D4" w:rsidP="00FB02D4">
      <w:pPr>
        <w:rPr>
          <w:lang w:val="en-US"/>
        </w:rPr>
      </w:pPr>
      <w:r w:rsidRPr="00FB02D4">
        <w:rPr>
          <w:lang w:val="en-US"/>
        </w:rPr>
        <w:t>The Adjustment: Omit or delete this line entirely from your lab script.</w:t>
      </w:r>
    </w:p>
    <w:p w14:paraId="5022E2FF" w14:textId="104FCFB7" w:rsidR="00FB02D4" w:rsidRDefault="00FB02D4" w:rsidP="00FB02D4">
      <w:pPr>
        <w:rPr>
          <w:lang w:val="en-US"/>
        </w:rPr>
      </w:pPr>
      <w:r w:rsidRPr="00FB02D4">
        <w:rPr>
          <w:lang w:val="en-US"/>
        </w:rPr>
        <w:t xml:space="preserve">Why it matters: If you activate command authorization and the lab server does not have an explicit rule pre-written for a student's specific username, the router will reject everything they type. Students will find themselves locked out of basic diagnostic tools like show </w:t>
      </w:r>
      <w:proofErr w:type="spellStart"/>
      <w:r w:rsidRPr="00FB02D4">
        <w:rPr>
          <w:lang w:val="en-US"/>
        </w:rPr>
        <w:t>ip</w:t>
      </w:r>
      <w:proofErr w:type="spellEnd"/>
      <w:r w:rsidRPr="00FB02D4">
        <w:rPr>
          <w:lang w:val="en-US"/>
        </w:rPr>
        <w:t xml:space="preserve"> interface brief or configure terminal, making it impossible to complete their lab exercises.</w:t>
      </w:r>
    </w:p>
    <w:p w14:paraId="4480ED4E" w14:textId="763BF8D8" w:rsidR="00FB02D4" w:rsidRDefault="00FB02D4" w:rsidP="00FB02D4">
      <w:pPr>
        <w:rPr>
          <w:lang w:val="en-US"/>
        </w:rPr>
      </w:pPr>
      <w:r w:rsidRPr="00FB02D4">
        <w:rPr>
          <w:lang w:val="en-US"/>
        </w:rPr>
        <w:t>Step 3: Deactivate Command Accounting (Reducing Traffic and Server Lag)</w:t>
      </w:r>
    </w:p>
    <w:p w14:paraId="3FD80B43" w14:textId="77777777" w:rsidR="00FB02D4" w:rsidRDefault="00FB02D4" w:rsidP="00FB02D4">
      <w:pPr>
        <w:rPr>
          <w:lang w:val="en-US"/>
        </w:rPr>
      </w:pPr>
      <w:r w:rsidRPr="00FB02D4">
        <w:rPr>
          <w:lang w:val="en-US"/>
        </w:rPr>
        <w:t xml:space="preserve">The AI Output: </w:t>
      </w:r>
      <w:proofErr w:type="spellStart"/>
      <w:r w:rsidRPr="00FB02D4">
        <w:rPr>
          <w:lang w:val="en-US"/>
        </w:rPr>
        <w:t>aaa</w:t>
      </w:r>
      <w:proofErr w:type="spellEnd"/>
      <w:r w:rsidRPr="00FB02D4">
        <w:rPr>
          <w:lang w:val="en-US"/>
        </w:rPr>
        <w:t xml:space="preserve"> accounting commands 15 default start-stop group </w:t>
      </w:r>
      <w:proofErr w:type="spellStart"/>
      <w:r w:rsidRPr="00FB02D4">
        <w:rPr>
          <w:lang w:val="en-US"/>
        </w:rPr>
        <w:t>tacacs</w:t>
      </w:r>
      <w:proofErr w:type="spellEnd"/>
      <w:r w:rsidRPr="00FB02D4">
        <w:rPr>
          <w:lang w:val="en-US"/>
        </w:rPr>
        <w:t>+</w:t>
      </w:r>
    </w:p>
    <w:p w14:paraId="2645DDAE" w14:textId="61561E5F" w:rsidR="00FB02D4" w:rsidRDefault="00FB02D4" w:rsidP="00FB02D4">
      <w:pPr>
        <w:rPr>
          <w:lang w:val="en-US"/>
        </w:rPr>
      </w:pPr>
      <w:r w:rsidRPr="00FB02D4">
        <w:rPr>
          <w:lang w:val="en-US"/>
        </w:rPr>
        <w:lastRenderedPageBreak/>
        <w:t>The Adjustment: Remove this command, and only keep basic session-level accounting if required by the instructor.</w:t>
      </w:r>
    </w:p>
    <w:p w14:paraId="5A3F10BE" w14:textId="78C48597" w:rsidR="00FB02D4" w:rsidRPr="00FB02D4" w:rsidRDefault="00FB02D4" w:rsidP="00FB02D4">
      <w:pPr>
        <w:rPr>
          <w:lang w:val="en-US"/>
        </w:rPr>
      </w:pPr>
      <w:r w:rsidRPr="00FB02D4">
        <w:rPr>
          <w:lang w:val="en-US"/>
        </w:rPr>
        <w:t>Why it matters: Command accounting forces the router to generate and transmit a brand-new network packet to the server for every single command executed on the line. If a classroom of thirty students is simultaneously working on a lab, this flooding of telemetry data will quickly overwhelm a low-powered lab server, causing noticeable console lag and command delays on the student terminals.</w:t>
      </w:r>
    </w:p>
    <w:sectPr w:rsidR="00FB02D4" w:rsidRPr="00FB0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36EDB"/>
    <w:multiLevelType w:val="hybridMultilevel"/>
    <w:tmpl w:val="945E6FD6"/>
    <w:lvl w:ilvl="0" w:tplc="3EF828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520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2AF"/>
    <w:rsid w:val="00047E38"/>
    <w:rsid w:val="00055866"/>
    <w:rsid w:val="000E49EF"/>
    <w:rsid w:val="00164002"/>
    <w:rsid w:val="003D52AF"/>
    <w:rsid w:val="00443061"/>
    <w:rsid w:val="00457C73"/>
    <w:rsid w:val="005E0FDA"/>
    <w:rsid w:val="00632789"/>
    <w:rsid w:val="007D4884"/>
    <w:rsid w:val="007D54EB"/>
    <w:rsid w:val="00866335"/>
    <w:rsid w:val="009E70EC"/>
    <w:rsid w:val="00DC776F"/>
    <w:rsid w:val="00FA2C7D"/>
    <w:rsid w:val="00FB02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1AB3"/>
  <w15:chartTrackingRefBased/>
  <w15:docId w15:val="{19BCD50E-4C65-4A8C-A4A7-3CE9CFC0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2A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D52A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D52A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D5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2A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D52A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D52A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D5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2AF"/>
    <w:rPr>
      <w:rFonts w:eastAsiaTheme="majorEastAsia" w:cstheme="majorBidi"/>
      <w:color w:val="272727" w:themeColor="text1" w:themeTint="D8"/>
    </w:rPr>
  </w:style>
  <w:style w:type="paragraph" w:styleId="Title">
    <w:name w:val="Title"/>
    <w:basedOn w:val="Normal"/>
    <w:next w:val="Normal"/>
    <w:link w:val="TitleChar"/>
    <w:uiPriority w:val="10"/>
    <w:qFormat/>
    <w:rsid w:val="003D52A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D52A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D52A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D52A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D52AF"/>
    <w:pPr>
      <w:spacing w:before="160"/>
      <w:jc w:val="center"/>
    </w:pPr>
    <w:rPr>
      <w:i/>
      <w:iCs/>
      <w:color w:val="404040" w:themeColor="text1" w:themeTint="BF"/>
    </w:rPr>
  </w:style>
  <w:style w:type="character" w:customStyle="1" w:styleId="QuoteChar">
    <w:name w:val="Quote Char"/>
    <w:basedOn w:val="DefaultParagraphFont"/>
    <w:link w:val="Quote"/>
    <w:uiPriority w:val="29"/>
    <w:rsid w:val="003D52AF"/>
    <w:rPr>
      <w:i/>
      <w:iCs/>
      <w:color w:val="404040" w:themeColor="text1" w:themeTint="BF"/>
    </w:rPr>
  </w:style>
  <w:style w:type="paragraph" w:styleId="ListParagraph">
    <w:name w:val="List Paragraph"/>
    <w:basedOn w:val="Normal"/>
    <w:uiPriority w:val="34"/>
    <w:qFormat/>
    <w:rsid w:val="003D52AF"/>
    <w:pPr>
      <w:ind w:left="720"/>
      <w:contextualSpacing/>
    </w:pPr>
  </w:style>
  <w:style w:type="character" w:styleId="IntenseEmphasis">
    <w:name w:val="Intense Emphasis"/>
    <w:basedOn w:val="DefaultParagraphFont"/>
    <w:uiPriority w:val="21"/>
    <w:qFormat/>
    <w:rsid w:val="003D52AF"/>
    <w:rPr>
      <w:i/>
      <w:iCs/>
      <w:color w:val="0F4761" w:themeColor="accent1" w:themeShade="BF"/>
    </w:rPr>
  </w:style>
  <w:style w:type="paragraph" w:styleId="IntenseQuote">
    <w:name w:val="Intense Quote"/>
    <w:basedOn w:val="Normal"/>
    <w:next w:val="Normal"/>
    <w:link w:val="IntenseQuoteChar"/>
    <w:uiPriority w:val="30"/>
    <w:qFormat/>
    <w:rsid w:val="003D5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2AF"/>
    <w:rPr>
      <w:i/>
      <w:iCs/>
      <w:color w:val="0F4761" w:themeColor="accent1" w:themeShade="BF"/>
    </w:rPr>
  </w:style>
  <w:style w:type="character" w:styleId="IntenseReference">
    <w:name w:val="Intense Reference"/>
    <w:basedOn w:val="DefaultParagraphFont"/>
    <w:uiPriority w:val="32"/>
    <w:qFormat/>
    <w:rsid w:val="003D52AF"/>
    <w:rPr>
      <w:b/>
      <w:bCs/>
      <w:smallCaps/>
      <w:color w:val="0F4761" w:themeColor="accent1" w:themeShade="BF"/>
      <w:spacing w:val="5"/>
    </w:rPr>
  </w:style>
  <w:style w:type="table" w:styleId="TableGrid">
    <w:name w:val="Table Grid"/>
    <w:basedOn w:val="TableNormal"/>
    <w:uiPriority w:val="39"/>
    <w:rsid w:val="003D5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8</Pages>
  <Words>2137</Words>
  <Characters>12183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Bhagyesh Sansare</dc:creator>
  <cp:keywords/>
  <dc:description/>
  <cp:lastModifiedBy>Bhagyesh Sansare</cp:lastModifiedBy>
  <cp:revision>23</cp:revision>
  <dcterms:created xsi:type="dcterms:W3CDTF">2026-06-10T09:05:00Z</dcterms:created>
  <dcterms:modified xsi:type="dcterms:W3CDTF">2026-06-10T16:07:00Z</dcterms:modified>
</cp:coreProperties>
</file>