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 xml:space="preserve">16 </w:t>
            </w:r>
            <w:r>
              <w:t xml:space="preserve">entries </w:t>
            </w:r>
          </w:p>
        </w:tc>
        <w:tc>
          <w:tcPr>
            <w:tcW w:type="dxa" w:w="1440"/>
          </w:tcPr>
          <w:p>
            <w:r>
              <w:t xml:space="preserve">1 </w:t>
            </w:r>
            <w:r>
              <w:t xml:space="preserve">entries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published.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Application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Sponsor-Controlled </w:t>
            </w:r>
            <w:r>
              <w:t xml:space="preserve">Deployment: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Prevent </w:t>
            </w:r>
            <w:r>
              <w:t xml:space="preserve">Document </w:t>
            </w:r>
            <w:r>
              <w:t xml:space="preserve">Reconciliation </w:t>
            </w:r>
            <w:r>
              <w:t xml:space="preserve">on </w:t>
            </w:r>
            <w:r>
              <w:t xml:space="preserve">Non-Connected </w:t>
            </w:r>
            <w:r>
              <w:t xml:space="preserve">Sites </w:t>
            </w:r>
            <w:r>
              <w:t xml:space="preserve">(26R1-0QU035):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New </w:t>
            </w:r>
            <w:r>
              <w:t xml:space="preserve">Permission </w:t>
            </w:r>
            <w:r>
              <w:t xml:space="preserve">to </w:t>
            </w:r>
            <w:r>
              <w:t xml:space="preserve">Access </w:t>
            </w:r>
            <w:r>
              <w:t xml:space="preserve">Root </w:t>
            </w:r>
            <w:r>
              <w:t xml:space="preserve">File </w:t>
            </w:r>
            <w:r>
              <w:t xml:space="preserve">Staging </w:t>
            </w:r>
            <w:r>
              <w:t xml:space="preserve">Folder </w:t>
            </w:r>
            <w:r>
              <w:t xml:space="preserve">(26R1-0Q6004):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Create </w:t>
            </w:r>
            <w:r>
              <w:t xml:space="preserve">Outbound </w:t>
            </w:r>
            <w:r>
              <w:t xml:space="preserve">Package: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Vaults;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Support </w:t>
            </w:r>
            <w:r>
              <w:t xml:space="preserve">Case </w:t>
            </w:r>
            <w:r>
              <w:t xml:space="preserve">Product </w:t>
            </w:r>
            <w:r>
              <w:t xml:space="preserve">Type </w:t>
            </w:r>
            <w:r>
              <w:t xml:space="preserve">Changes </w:t>
            </w:r>
            <w:r>
              <w:t xml:space="preserve">(26R1-0PV039):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eCOA </w:t>
            </w:r>
            <w:r>
              <w:t xml:space="preserve">Vault </w:t>
            </w:r>
            <w:r>
              <w:t xml:space="preserve">Layout </w:t>
            </w:r>
            <w:r>
              <w:t xml:space="preserve">Update </w:t>
            </w:r>
            <w:r>
              <w:t xml:space="preserve">- </w:t>
            </w:r>
            <w:r>
              <w:t xml:space="preserve">Study </w:t>
            </w:r>
            <w:r>
              <w:t xml:space="preserve">Country </w:t>
            </w:r>
            <w:r>
              <w:t xml:space="preserve">Creation: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Document </w:t>
            </w:r>
            <w:r>
              <w:t xml:space="preserve">Lifecycles </w:t>
            </w:r>
            <w:r>
              <w:t xml:space="preserve">(26R1-0PG046):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Export </w:t>
            </w:r>
            <w:r>
              <w:t xml:space="preserve">Records </w:t>
            </w:r>
            <w:r>
              <w:t xml:space="preserve">(26R1-0Q1020):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Searchable </w:t>
            </w:r>
            <w:r>
              <w:t xml:space="preserve">Object </w:t>
            </w:r>
            <w:r>
              <w:t xml:space="preserve">Fields </w:t>
            </w:r>
            <w:r>
              <w:t xml:space="preserve">Admin </w:t>
            </w:r>
            <w:r>
              <w:t xml:space="preserve">UI </w:t>
            </w:r>
            <w:r>
              <w:t xml:space="preserve">Update </w:t>
            </w:r>
            <w:r>
              <w:t xml:space="preserve">(26R1-0P3022):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Subartifact </w:t>
            </w:r>
            <w:r>
              <w:t xml:space="preserve">Value </w:t>
            </w:r>
            <w:r>
              <w:t xml:space="preserve">Auto-Populates </w:t>
            </w:r>
            <w:r>
              <w:t xml:space="preserve">When </w:t>
            </w:r>
            <w:r>
              <w:t xml:space="preserve">Using </w:t>
            </w:r>
            <w:r>
              <w:t xml:space="preserve">Drag </w:t>
            </w:r>
            <w:r>
              <w:t xml:space="preserve">&amp; </w:t>
            </w:r>
            <w:r>
              <w:t xml:space="preserve">Drop </w:t>
            </w:r>
            <w:r>
              <w:t xml:space="preserve">on </w:t>
            </w:r>
            <w:r>
              <w:t xml:space="preserve">Expected </w:t>
            </w:r>
            <w:r>
              <w:t xml:space="preserve">Document </w:t>
            </w:r>
            <w:r>
              <w:t xml:space="preserve">(26R1-0PE002): </w:t>
            </w:r>
            <w:r>
              <w:t xml:space="preserve">Feature </w:t>
            </w:r>
            <w:r>
              <w:t xml:space="preserve">removed </w:t>
            </w:r>
            <w:r>
              <w:t xml:space="preserve">LIMS: </w:t>
            </w:r>
            <w:r>
              <w:t xml:space="preserve">- </w:t>
            </w:r>
            <w:r>
              <w:t xml:space="preserve">Stability </w:t>
            </w:r>
            <w:r>
              <w:t xml:space="preserve">Study </w:t>
            </w:r>
            <w:r>
              <w:t xml:space="preserve">Data </w:t>
            </w:r>
            <w:r>
              <w:t xml:space="preserve">Migration </w:t>
            </w:r>
            <w:r>
              <w:t xml:space="preserve">(26R1-0PY006):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Admin </w:t>
            </w:r>
            <w:r>
              <w:t xml:space="preserve">Checkbox </w:t>
            </w:r>
            <w:r>
              <w:t xml:space="preserve">Safety: </w:t>
            </w:r>
            <w:r>
              <w:t xml:space="preserve">- </w:t>
            </w:r>
            <w:r>
              <w:t xml:space="preserve">Always </w:t>
            </w:r>
            <w:r>
              <w:t xml:space="preserve">Open </w:t>
            </w:r>
            <w:r>
              <w:t xml:space="preserve">Multilingual </w:t>
            </w:r>
            <w:r>
              <w:t xml:space="preserve">MedDRA </w:t>
            </w:r>
            <w:r>
              <w:t xml:space="preserve">Browser </w:t>
            </w:r>
            <w:r>
              <w:t xml:space="preserve">in </w:t>
            </w:r>
            <w:r>
              <w:t xml:space="preserve">English </w:t>
            </w:r>
            <w:r>
              <w:t xml:space="preserve">(26R1-0R5001):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Added </w:t>
            </w:r>
            <w:r>
              <w:t xml:space="preserve">links </w:t>
            </w:r>
            <w:r>
              <w:t xml:space="preserve">to </w:t>
            </w:r>
            <w:r>
              <w:t xml:space="preserve">the </w:t>
            </w:r>
            <w:r>
              <w:t xml:space="preserve">26R1 </w:t>
            </w:r>
            <w:r>
              <w:t xml:space="preserve">release </w:t>
            </w:r>
            <w:r>
              <w:t xml:space="preserve">notes </w:t>
            </w:r>
            <w:r>
              <w:t xml:space="preserve">to </w:t>
            </w:r>
            <w:r>
              <w:t xml:space="preserve">the </w:t>
            </w:r>
            <w:r>
              <w:t xml:space="preserve">Veeva </w:t>
            </w:r>
            <w:r>
              <w:t xml:space="preserve">Vault </w:t>
            </w:r>
            <w:r>
              <w:t xml:space="preserve">RIA </w:t>
            </w:r>
            <w:r>
              <w:t xml:space="preserve">and </w:t>
            </w:r>
            <w:r>
              <w:t xml:space="preserve">QualityOne </w:t>
            </w:r>
            <w:r>
              <w:t xml:space="preserve">&amp; </w:t>
            </w:r>
            <w:r>
              <w:t xml:space="preserve">RegulatoryOne </w:t>
            </w:r>
            <w:r>
              <w:t xml:space="preserve">RIA.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Activity </w:t>
            </w:r>
            <w:r>
              <w:t xml:space="preserve">Enhancements </w:t>
            </w:r>
            <w:r>
              <w:t xml:space="preserve">(26R1-0PH057):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Site </w:t>
            </w:r>
            <w:r>
              <w:t xml:space="preserve">Engagement </w:t>
            </w:r>
            <w:r>
              <w:t xml:space="preserve">Management: </w:t>
            </w:r>
            <w:r>
              <w:t xml:space="preserve">Activity </w:t>
            </w:r>
            <w:r>
              <w:t xml:space="preserve">Enhancements </w:t>
            </w:r>
            <w:r>
              <w:t xml:space="preserve">- </w:t>
            </w:r>
            <w:r>
              <w:t xml:space="preserve">Move </w:t>
            </w:r>
            <w:r>
              <w:t xml:space="preserve">CTN </w:t>
            </w:r>
            <w:r>
              <w:t xml:space="preserve">Setting </w:t>
            </w:r>
            <w:r>
              <w:t xml:space="preserve">to </w:t>
            </w:r>
            <w:r>
              <w:t xml:space="preserve">New </w:t>
            </w:r>
            <w:r>
              <w:t xml:space="preserve">Disclosures </w:t>
            </w:r>
            <w:r>
              <w:t xml:space="preserve">Settings </w:t>
            </w:r>
            <w:r>
              <w:t xml:space="preserve">(26R1-0PW011):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Subject </w:t>
            </w:r>
            <w:r>
              <w:t xml:space="preserve">Group </w:t>
            </w:r>
            <w:r>
              <w:t xml:space="preserve">&amp; </w:t>
            </w:r>
            <w:r>
              <w:t xml:space="preserve">SDV </w:t>
            </w:r>
            <w:r>
              <w:t xml:space="preserve">Status </w:t>
            </w:r>
            <w:r>
              <w:t xml:space="preserve">in </w:t>
            </w:r>
            <w:r>
              <w:t xml:space="preserve">Monitored </w:t>
            </w:r>
            <w:r>
              <w:t xml:space="preserve">Subject </w:t>
            </w:r>
            <w:r>
              <w:t xml:space="preserve">Data </w:t>
            </w:r>
            <w:r>
              <w:t xml:space="preserve">(26R1-0QH108):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Create </w:t>
            </w:r>
            <w:r>
              <w:t xml:space="preserve">GCP </w:t>
            </w:r>
            <w:r>
              <w:t xml:space="preserve">from </w:t>
            </w:r>
            <w:r>
              <w:t xml:space="preserve">AD: </w:t>
            </w:r>
            <w:r>
              <w:t xml:space="preserve">Clinical </w:t>
            </w:r>
            <w:r>
              <w:t xml:space="preserve">&amp; </w:t>
            </w:r>
            <w:r>
              <w:t xml:space="preserve">Nonclinical </w:t>
            </w:r>
            <w:r>
              <w:t xml:space="preserve">Study </w:t>
            </w:r>
            <w:r>
              <w:t xml:space="preserve">&amp; </w:t>
            </w:r>
            <w:r>
              <w:t xml:space="preserve">Indication </w:t>
            </w:r>
            <w:r>
              <w:t xml:space="preserve">Support </w:t>
            </w:r>
            <w:r>
              <w:t xml:space="preserve">(26R1-0P9046):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 </w:t>
            </w:r>
            <w:r>
              <w:t xml:space="preserve">- </w:t>
            </w:r>
            <w:r>
              <w:t xml:space="preserve">EUDAMED </w:t>
            </w:r>
            <w:r>
              <w:t xml:space="preserve">XSD </w:t>
            </w:r>
            <w:r>
              <w:t xml:space="preserve">Version </w:t>
            </w:r>
            <w:r>
              <w:t xml:space="preserve">3.0.28 </w:t>
            </w:r>
            <w:r>
              <w:t xml:space="preserve">(26R1-0QX045):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GCP </w:t>
            </w:r>
            <w:r>
              <w:t xml:space="preserve">Dispatch </w:t>
            </w:r>
            <w:r>
              <w:t xml:space="preserve">to </w:t>
            </w:r>
            <w:r>
              <w:t xml:space="preserve">Follow-Up </w:t>
            </w:r>
            <w:r>
              <w:t xml:space="preserve">Submissions </w:t>
            </w:r>
            <w:r>
              <w:t xml:space="preserve">(26R1-0P9051):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Singapore </w:t>
            </w:r>
            <w:r>
              <w:t xml:space="preserve">eCTD </w:t>
            </w:r>
            <w:r>
              <w:t xml:space="preserve">3.2 </w:t>
            </w:r>
            <w:r>
              <w:t xml:space="preserve">(HSA) </w:t>
            </w:r>
            <w:r>
              <w:t xml:space="preserve">Specification </w:t>
            </w:r>
            <w:r>
              <w:t xml:space="preserve">1.1 </w:t>
            </w:r>
            <w:r>
              <w:t xml:space="preserve">(26R1-0QY077):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Configuration;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Filter </w:t>
            </w:r>
            <w:r>
              <w:t xml:space="preserve">by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(26R1-0QW001):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Processing </w:t>
            </w:r>
            <w:r>
              <w:t xml:space="preserve">Status </w:t>
            </w:r>
            <w:r>
              <w:t xml:space="preserve">&amp; </w:t>
            </w:r>
            <w:r>
              <w:t xml:space="preserve">Issues </w:t>
            </w:r>
            <w:r>
              <w:t xml:space="preserve">Tracking </w:t>
            </w:r>
            <w:r>
              <w:t xml:space="preserve">(26R1-0LH059):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Provide </w:t>
            </w:r>
            <w:r>
              <w:t xml:space="preserve">Reason </w:t>
            </w:r>
            <w:r>
              <w:t xml:space="preserve">When </w:t>
            </w:r>
            <w:r>
              <w:t xml:space="preserve">Editing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(26R1-0QR003):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Replaced </w:t>
            </w:r>
            <w:r>
              <w:t xml:space="preserve">Status </w:t>
            </w:r>
            <w:r>
              <w:t xml:space="preserve">(26R1-0P9029):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Standard </w:t>
            </w:r>
            <w:r>
              <w:t xml:space="preserve">Template </w:t>
            </w:r>
            <w:r>
              <w:t xml:space="preserve">for </w:t>
            </w:r>
            <w:r>
              <w:t xml:space="preserve">Medical </w:t>
            </w:r>
            <w:r>
              <w:t xml:space="preserve">Devices </w:t>
            </w:r>
            <w:r>
              <w:t xml:space="preserve">(26R1-0QH036):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Update </w:t>
            </w:r>
            <w:r>
              <w:t xml:space="preserve">Global </w:t>
            </w:r>
            <w:r>
              <w:t xml:space="preserve">Records </w:t>
            </w:r>
            <w:r>
              <w:t xml:space="preserve">from </w:t>
            </w:r>
            <w:r>
              <w:t xml:space="preserve">Local </w:t>
            </w:r>
            <w:r>
              <w:t xml:space="preserve">Submission </w:t>
            </w:r>
            <w:r>
              <w:t xml:space="preserve">(26R1-0P9031):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New </w:t>
            </w:r>
            <w:r>
              <w:t xml:space="preserve">Fields </w:t>
            </w:r>
            <w:r>
              <w:t xml:space="preserve">in </w:t>
            </w:r>
            <w:r>
              <w:t xml:space="preserve">Active </w:t>
            </w:r>
            <w:r>
              <w:t xml:space="preserve">Dossier </w:t>
            </w:r>
            <w:r>
              <w:t xml:space="preserve">Viewer </w:t>
            </w:r>
            <w:r>
              <w:t xml:space="preserve">(26R1-0QW002): </w:t>
            </w:r>
            <w:r>
              <w:t xml:space="preserve">Application </w:t>
            </w:r>
            <w:r>
              <w:t xml:space="preserve">updated </w:t>
            </w:r>
            <w:r>
              <w:t xml:space="preserve">Safety: </w:t>
            </w:r>
            <w:r>
              <w:t xml:space="preserve">- </w:t>
            </w:r>
            <w:r>
              <w:t xml:space="preserve">NMPA </w:t>
            </w:r>
            <w:r>
              <w:t xml:space="preserve">E2B(R3): </w:t>
            </w:r>
            <w:r>
              <w:t xml:space="preserve">Export </w:t>
            </w:r>
            <w:r>
              <w:t xml:space="preserve">Updates </w:t>
            </w:r>
            <w:r>
              <w:t xml:space="preserve">(26R1-0R0009):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Direct </w:t>
            </w:r>
            <w:r>
              <w:t xml:space="preserve">Data </w:t>
            </w:r>
            <w:r>
              <w:t xml:space="preserve">API: </w:t>
            </w:r>
            <w:r>
              <w:t xml:space="preserve">Include </w:t>
            </w:r>
            <w:r>
              <w:t xml:space="preserve">Vault </w:t>
            </w:r>
            <w:r>
              <w:t xml:space="preserve">Metadata </w:t>
            </w:r>
            <w:r>
              <w:t xml:space="preserve">(26R1-0PQ036): </w:t>
            </w:r>
            <w:r>
              <w:t xml:space="preserve">Feature </w:t>
            </w:r>
            <w:r>
              <w:t xml:space="preserve">removed </w:t>
            </w:r>
            <w:r>
              <w:t xml:space="preserve">- </w:t>
            </w:r>
            <w:r>
              <w:t xml:space="preserve">Login </w:t>
            </w:r>
            <w:r>
              <w:t xml:space="preserve">Audit </w:t>
            </w:r>
            <w:r>
              <w:t xml:space="preserve">History: </w:t>
            </w:r>
            <w:r>
              <w:t xml:space="preserve">My </w:t>
            </w:r>
            <w:r>
              <w:t xml:space="preserve">Vaults </w:t>
            </w:r>
            <w:r>
              <w:t xml:space="preserve">Page </w:t>
            </w:r>
            <w:r>
              <w:t xml:space="preserve">(26R1-0OY048):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Commercial: </w:t>
            </w:r>
            <w:r>
              <w:t xml:space="preserve">- </w:t>
            </w:r>
            <w:r>
              <w:t xml:space="preserve">Brand </w:t>
            </w:r>
            <w:r>
              <w:t xml:space="preserve">Country </w:t>
            </w:r>
            <w:r>
              <w:t xml:space="preserve">Object </w:t>
            </w:r>
            <w:r>
              <w:t xml:space="preserve">(26R1-0Q5008):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Case </w:t>
            </w:r>
            <w:r>
              <w:t xml:space="preserve">Product </w:t>
            </w:r>
            <w:r>
              <w:t xml:space="preserve">Device </w:t>
            </w:r>
            <w:r>
              <w:t xml:space="preserve">Code </w:t>
            </w:r>
            <w:r>
              <w:t xml:space="preserve">Import </w:t>
            </w:r>
            <w:r>
              <w:t xml:space="preserve">for </w:t>
            </w:r>
            <w:r>
              <w:t xml:space="preserve">Tabular </w:t>
            </w:r>
            <w:r>
              <w:t xml:space="preserve">Data </w:t>
            </w:r>
            <w:r>
              <w:t xml:space="preserve">Format </w:t>
            </w:r>
            <w:r>
              <w:t xml:space="preserve">(26R1-0QY003):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(26R1-0OK046):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Improvements </w:t>
            </w:r>
            <w:r>
              <w:t xml:space="preserve">&amp; </w:t>
            </w:r>
            <w:r>
              <w:t xml:space="preserve">Additional </w:t>
            </w:r>
            <w:r>
              <w:t xml:space="preserve">Mapping </w:t>
            </w:r>
            <w:r>
              <w:t xml:space="preserve">Support </w:t>
            </w:r>
            <w:r>
              <w:t xml:space="preserve">(26R1-0OT015):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Composite </w:t>
            </w:r>
            <w:r>
              <w:t xml:space="preserve">Surveys: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High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Custom </w:t>
            </w:r>
            <w:r>
              <w:t xml:space="preserve">Sharing </w:t>
            </w:r>
            <w:r>
              <w:t xml:space="preserve">Rules </w:t>
            </w:r>
            <w:r>
              <w:t xml:space="preserve">on </w:t>
            </w:r>
            <w:r>
              <w:t xml:space="preserve">Reports </w:t>
            </w:r>
            <w:r>
              <w:t xml:space="preserve">(26R1-0MA063):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Execute </w:t>
            </w:r>
            <w:r>
              <w:t xml:space="preserve">Reports </w:t>
            </w:r>
            <w:r>
              <w:t xml:space="preserve">with </w:t>
            </w:r>
            <w:r>
              <w:t xml:space="preserve">Columns </w:t>
            </w:r>
            <w:r>
              <w:t xml:space="preserve">with </w:t>
            </w:r>
            <w:r>
              <w:t xml:space="preserve">Field </w:t>
            </w:r>
            <w:r>
              <w:t xml:space="preserve">Level </w:t>
            </w:r>
            <w:r>
              <w:t xml:space="preserve">Security </w:t>
            </w:r>
            <w:r>
              <w:t xml:space="preserve">(26R1-0OX032):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Migration </w:t>
            </w:r>
            <w:r>
              <w:t xml:space="preserve">Rendition </w:t>
            </w:r>
            <w:r>
              <w:t xml:space="preserve">Reuse </w:t>
            </w:r>
            <w:r>
              <w:t xml:space="preserve">for </w:t>
            </w:r>
            <w:r>
              <w:t xml:space="preserve">PDFs </w:t>
            </w:r>
            <w:r>
              <w:t xml:space="preserve">(26R1-0PX016):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Standardized </w:t>
            </w:r>
            <w:r>
              <w:t xml:space="preserve">Word </w:t>
            </w:r>
            <w:r>
              <w:t xml:space="preserve">Markup </w:t>
            </w:r>
            <w:r>
              <w:t xml:space="preserve">(26R1-0PX017):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View </w:t>
            </w:r>
            <w:r>
              <w:t xml:space="preserve">All </w:t>
            </w:r>
            <w:r>
              <w:t xml:space="preserve">Workflow </w:t>
            </w:r>
            <w:r>
              <w:t xml:space="preserve">Participants </w:t>
            </w:r>
            <w:r>
              <w:t xml:space="preserve">(26R1-0OM023):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Commercial: </w:t>
            </w:r>
            <w:r>
              <w:t xml:space="preserve">- </w:t>
            </w:r>
            <w:r>
              <w:t xml:space="preserve">Claims </w:t>
            </w:r>
            <w:r>
              <w:t xml:space="preserve">and </w:t>
            </w:r>
            <w:r>
              <w:t xml:space="preserve">Modular </w:t>
            </w:r>
            <w:r>
              <w:t xml:space="preserve">Commenting </w:t>
            </w:r>
            <w:r>
              <w:t xml:space="preserve">Enhancements </w:t>
            </w:r>
            <w:r>
              <w:t xml:space="preserve">(26R1-0QU048): </w:t>
            </w:r>
            <w:r>
              <w:t xml:space="preserve">Feature </w:t>
            </w:r>
            <w:r>
              <w:t xml:space="preserve">added </w:t>
            </w:r>
            <w:r>
              <w:t xml:space="preserve">Regulatory: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Configuration </w:t>
            </w:r>
            <w:r>
              <w:t xml:space="preserve">to </w:t>
            </w:r>
            <w:r>
              <w:t xml:space="preserve">Auto-on </w:t>
            </w:r>
            <w:r>
              <w:t xml:space="preserve">Safety: </w:t>
            </w:r>
            <w:r>
              <w:t xml:space="preserve">-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Administrative </w:t>
            </w:r>
            <w:r>
              <w:t xml:space="preserve">Maintenance </w:t>
            </w:r>
            <w:r>
              <w:t xml:space="preserve">(26R1-0Q2004):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Adminstrative </w:t>
            </w:r>
            <w:r>
              <w:t xml:space="preserve">Maintenance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eCOA-Clinical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(26R1-0QN011): </w:t>
            </w:r>
            <w:r>
              <w:t xml:space="preserve">Application </w:t>
            </w:r>
            <w:r>
              <w:t xml:space="preserve">updated;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eCOA </w:t>
            </w:r>
            <w:r>
              <w:t xml:space="preserve">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1 </w:t>
            </w:r>
            <w:r>
              <w:t xml:space="preserve">of </w:t>
            </w:r>
            <w:r>
              <w:t xml:space="preserve">2) </w:t>
            </w:r>
            <w:r>
              <w:t xml:space="preserve">Platform: </w:t>
            </w:r>
            <w:r>
              <w:t xml:space="preserve">- </w:t>
            </w:r>
            <w:r>
              <w:t xml:space="preserve">Identify </w:t>
            </w:r>
            <w:r>
              <w:t xml:space="preserve">Blocking </w:t>
            </w:r>
            <w:r>
              <w:t xml:space="preserve">References </w:t>
            </w:r>
            <w:r>
              <w:t xml:space="preserve">for </w:t>
            </w:r>
            <w:r>
              <w:t xml:space="preserve">Object </w:t>
            </w:r>
            <w:r>
              <w:t xml:space="preserve">Record </w:t>
            </w:r>
            <w:r>
              <w:t xml:space="preserve">Deletion </w:t>
            </w:r>
            <w:r>
              <w:t xml:space="preserve">(26R1-0PI062):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Support </w:t>
            </w:r>
            <w:r>
              <w:t xml:space="preserve">Created </w:t>
            </w:r>
            <w:r>
              <w:t xml:space="preserve">By </w:t>
            </w:r>
            <w:r>
              <w:t xml:space="preserve">&amp; </w:t>
            </w:r>
            <w:r>
              <w:t xml:space="preserve">Last </w:t>
            </w:r>
            <w:r>
              <w:t xml:space="preserve">Modified </w:t>
            </w:r>
            <w:r>
              <w:t xml:space="preserve">By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(26R1-0PZ002):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Support </w:t>
            </w:r>
            <w:r>
              <w:t xml:space="preserve">Legacy </w:t>
            </w:r>
            <w:r>
              <w:t xml:space="preserve">Users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Clinical </w:t>
            </w:r>
            <w:r>
              <w:t xml:space="preserve">Operations-EDC </w:t>
            </w:r>
            <w:r>
              <w:t xml:space="preserve">Connection: </w:t>
            </w:r>
            <w:r>
              <w:t xml:space="preserve">Identify </w:t>
            </w:r>
            <w:r>
              <w:t xml:space="preserve">Programmatic </w:t>
            </w:r>
            <w:r>
              <w:t xml:space="preserve">Protocol </w:t>
            </w:r>
            <w:r>
              <w:t xml:space="preserve">Deviations </w:t>
            </w:r>
            <w:r>
              <w:t xml:space="preserve">(26R1-0Q3056):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Handling </w:t>
            </w:r>
            <w:r>
              <w:t xml:space="preserve">Product </w:t>
            </w:r>
            <w:r>
              <w:t xml:space="preserve">Indication </w:t>
            </w:r>
            <w:r>
              <w:t xml:space="preserve">(26R1-0QU030):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Feature </w:t>
            </w:r>
            <w:r>
              <w:t xml:space="preserve">added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Addition </w:t>
            </w:r>
            <w:r>
              <w:t xml:space="preserve">of </w:t>
            </w:r>
            <w:r>
              <w:t xml:space="preserve">Never </w:t>
            </w:r>
            <w:r>
              <w:t xml:space="preserve">Require </w:t>
            </w:r>
            <w:r>
              <w:t xml:space="preserve">QC </w:t>
            </w:r>
            <w:r>
              <w:t xml:space="preserve">Option </w:t>
            </w:r>
            <w:r>
              <w:t xml:space="preserve">for </w:t>
            </w:r>
            <w:r>
              <w:t xml:space="preserve">Risk-Based </w:t>
            </w:r>
            <w:r>
              <w:t xml:space="preserve">QC </w:t>
            </w:r>
            <w:r>
              <w:t xml:space="preserve">(26R1-0QX078):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Clinical </w:t>
            </w:r>
            <w:r>
              <w:t xml:space="preserve">Operations </w:t>
            </w:r>
            <w:r>
              <w:t xml:space="preserve">Text </w:t>
            </w:r>
            <w:r>
              <w:t xml:space="preserve">Updates </w:t>
            </w:r>
            <w:r>
              <w:t xml:space="preserve">for </w:t>
            </w:r>
            <w:r>
              <w:t xml:space="preserve">Site </w:t>
            </w:r>
            <w:r>
              <w:t xml:space="preserve">Connect </w:t>
            </w:r>
            <w:r>
              <w:t xml:space="preserve">(26R1-0QV037):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Enhance </w:t>
            </w:r>
            <w:r>
              <w:t xml:space="preserve">No </w:t>
            </w:r>
            <w:r>
              <w:t xml:space="preserve">Subjects </w:t>
            </w:r>
            <w:r>
              <w:t xml:space="preserve">Enrolled </w:t>
            </w:r>
            <w:r>
              <w:t xml:space="preserve">Trigger </w:t>
            </w:r>
            <w:r>
              <w:t xml:space="preserve">Logic </w:t>
            </w:r>
            <w:r>
              <w:t xml:space="preserve">to </w:t>
            </w:r>
            <w:r>
              <w:t xml:space="preserve">Include </w:t>
            </w:r>
            <w:r>
              <w:t xml:space="preserve">Deleted </w:t>
            </w:r>
            <w:r>
              <w:t xml:space="preserve">in </w:t>
            </w:r>
            <w:r>
              <w:t xml:space="preserve">CDMS </w:t>
            </w:r>
            <w:r>
              <w:t xml:space="preserve">Status </w:t>
            </w:r>
            <w:r>
              <w:t xml:space="preserve">(26R1-0QD008):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Enhancements </w:t>
            </w:r>
            <w:r>
              <w:t xml:space="preserve">(26R1-0PD072):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Matrix </w:t>
            </w:r>
            <w:r>
              <w:t xml:space="preserve">Builder: </w:t>
            </w:r>
            <w:r>
              <w:t xml:space="preserve">Remove </w:t>
            </w:r>
            <w:r>
              <w:t xml:space="preserve">Sections </w:t>
            </w:r>
            <w:r>
              <w:t xml:space="preserve">(26R1-0PG035):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Training </w:t>
            </w:r>
            <w:r>
              <w:t xml:space="preserve">Completions </w:t>
            </w:r>
            <w:r>
              <w:t xml:space="preserve">Grant </w:t>
            </w:r>
            <w:r>
              <w:t xml:space="preserve">Clinical </w:t>
            </w:r>
            <w:r>
              <w:t xml:space="preserve">Access </w:t>
            </w:r>
            <w:r>
              <w:t xml:space="preserve">(26R1-0OV006): </w:t>
            </w:r>
            <w:r>
              <w:t xml:space="preserve">Feature </w:t>
            </w:r>
            <w:r>
              <w:t xml:space="preserve">added </w:t>
            </w:r>
            <w:r>
              <w:t xml:space="preserve">Commercial: </w:t>
            </w:r>
            <w:r>
              <w:t xml:space="preserve">- </w:t>
            </w:r>
            <w:r>
              <w:t xml:space="preserve">Claims: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(26R1-0P6054):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PromoMats: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2 </w:t>
            </w:r>
            <w:r>
              <w:t xml:space="preserve">of </w:t>
            </w:r>
            <w:r>
              <w:t xml:space="preserve">2) </w:t>
            </w:r>
            <w:r>
              <w:t xml:space="preserve">LIMS: </w:t>
            </w:r>
            <w:r>
              <w:t xml:space="preserve">- </w:t>
            </w:r>
            <w:r>
              <w:t xml:space="preserve">Criteria </w:t>
            </w:r>
            <w:r>
              <w:t xml:space="preserve">Formula </w:t>
            </w:r>
            <w:r>
              <w:t xml:space="preserve">Field </w:t>
            </w:r>
            <w:r>
              <w:t xml:space="preserve">is </w:t>
            </w:r>
            <w:r>
              <w:t xml:space="preserve">Not </w:t>
            </w:r>
            <w:r>
              <w:t xml:space="preserve">Required </w:t>
            </w:r>
            <w:r>
              <w:t xml:space="preserve">(26R1-0QY012):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Design </w:t>
            </w:r>
            <w:r>
              <w:t xml:space="preserve">Data </w:t>
            </w:r>
            <w:r>
              <w:t xml:space="preserve">Builder: </w:t>
            </w:r>
            <w:r>
              <w:t xml:space="preserve">View </w:t>
            </w:r>
            <w:r>
              <w:t xml:space="preserve">Version </w:t>
            </w:r>
            <w:r>
              <w:t xml:space="preserve">History </w:t>
            </w:r>
            <w:r>
              <w:t xml:space="preserve">(26R1-0QE024):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Medical: </w:t>
            </w:r>
            <w:r>
              <w:t xml:space="preserve">- </w:t>
            </w:r>
            <w:r>
              <w:t xml:space="preserve">Medical: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Phone </w:t>
            </w:r>
            <w:r>
              <w:t xml:space="preserve">Number </w:t>
            </w:r>
            <w:r>
              <w:t xml:space="preserve">Field </w:t>
            </w:r>
            <w:r>
              <w:t xml:space="preserve">Control </w:t>
            </w:r>
            <w:r>
              <w:t xml:space="preserve">(26R1-0PX005):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Scientific </w:t>
            </w:r>
            <w:r>
              <w:t xml:space="preserve">Statements: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(26R1-0QU044):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Standardization </w:t>
            </w:r>
            <w:r>
              <w:t xml:space="preserve">of </w:t>
            </w:r>
            <w:r>
              <w:t xml:space="preserve">User </w:t>
            </w:r>
            <w:r>
              <w:t xml:space="preserve">Access </w:t>
            </w:r>
            <w:r>
              <w:t xml:space="preserve">and </w:t>
            </w:r>
            <w:r>
              <w:t xml:space="preserve">Time </w:t>
            </w:r>
            <w:r>
              <w:t xml:space="preserve">Metrics </w:t>
            </w:r>
            <w:r>
              <w:t xml:space="preserve">on </w:t>
            </w:r>
            <w:r>
              <w:t xml:space="preserve">Cases </w:t>
            </w:r>
            <w:r>
              <w:t xml:space="preserve">(26R1-0PD064):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New </w:t>
            </w:r>
            <w:r>
              <w:t xml:space="preserve">Standard </w:t>
            </w:r>
            <w:r>
              <w:t xml:space="preserve">Configuration </w:t>
            </w:r>
            <w:r>
              <w:t xml:space="preserve">for </w:t>
            </w:r>
            <w:r>
              <w:t xml:space="preserve">MedInquiry </w:t>
            </w:r>
            <w:r>
              <w:t xml:space="preserve">Quality: </w:t>
            </w:r>
            <w:r>
              <w:t xml:space="preserve">- </w:t>
            </w:r>
            <w:r>
              <w:t xml:space="preserve">Closing </w:t>
            </w:r>
            <w:r>
              <w:t xml:space="preserve">Items </w:t>
            </w:r>
            <w:r>
              <w:t xml:space="preserve">with </w:t>
            </w:r>
            <w:r>
              <w:t xml:space="preserve">Action </w:t>
            </w:r>
            <w:r>
              <w:t xml:space="preserve">Triggers </w:t>
            </w:r>
            <w:r>
              <w:t xml:space="preserve">(26R1-0NG029):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Organization </w:t>
            </w:r>
            <w:r>
              <w:t xml:space="preserve">Scalability </w:t>
            </w:r>
            <w:r>
              <w:t xml:space="preserve">Enhancements </w:t>
            </w:r>
            <w:r>
              <w:t xml:space="preserve">(26R1-0PE011):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High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Bi-Directional </w:t>
            </w:r>
            <w:r>
              <w:t xml:space="preserve">Document </w:t>
            </w:r>
            <w:r>
              <w:t xml:space="preserve">Relationships </w:t>
            </w:r>
            <w:r>
              <w:t xml:space="preserve">Enhancement </w:t>
            </w:r>
            <w:r>
              <w:t xml:space="preserve">(26R1-0QS034):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Document </w:t>
            </w:r>
            <w:r>
              <w:t xml:space="preserve">Change </w:t>
            </w:r>
            <w:r>
              <w:t xml:space="preserve">Request </w:t>
            </w:r>
            <w:r>
              <w:t xml:space="preserve">Enhancement </w:t>
            </w:r>
            <w:r>
              <w:t xml:space="preserve">(26R1-0QO001):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 </w:t>
            </w:r>
            <w:r>
              <w:t xml:space="preserve">Fields </w:t>
            </w:r>
            <w:r>
              <w:t xml:space="preserve">Updates </w:t>
            </w:r>
            <w:r>
              <w:t xml:space="preserve">for </w:t>
            </w:r>
            <w:r>
              <w:t xml:space="preserve">Validation </w:t>
            </w:r>
            <w:r>
              <w:t xml:space="preserve">Management </w:t>
            </w:r>
            <w:r>
              <w:t xml:space="preserve">(26R1-0Q5050):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Station </w:t>
            </w:r>
            <w:r>
              <w:t xml:space="preserve">Manager </w:t>
            </w:r>
            <w:r>
              <w:t xml:space="preserve">Support </w:t>
            </w:r>
            <w:r>
              <w:t xml:space="preserve">for </w:t>
            </w:r>
            <w:r>
              <w:t xml:space="preserve">iOS </w:t>
            </w:r>
            <w:r>
              <w:t xml:space="preserve">26 </w:t>
            </w:r>
            <w:r>
              <w:t xml:space="preserve">(26R1-0Q1047):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VPS: </w:t>
            </w:r>
            <w:r>
              <w:t xml:space="preserve">eMDR </w:t>
            </w:r>
            <w:r>
              <w:t xml:space="preserve">Follow-Up </w:t>
            </w:r>
            <w:r>
              <w:t xml:space="preserve">Reporting </w:t>
            </w:r>
            <w:r>
              <w:t xml:space="preserve">Enhancement </w:t>
            </w:r>
            <w:r>
              <w:t xml:space="preserve">(26R1-0PW060):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High </w:t>
            </w:r>
            <w:r>
              <w:t xml:space="preserve">to </w:t>
            </w:r>
            <w:r>
              <w:t xml:space="preserve">Low </w:t>
            </w:r>
            <w:r>
              <w:t xml:space="preserve">Regulatory: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Feature </w:t>
            </w:r>
            <w:r>
              <w:t xml:space="preserve">added </w:t>
            </w:r>
            <w:r>
              <w:t xml:space="preserve">Safety: </w:t>
            </w:r>
            <w:r>
              <w:t xml:space="preserve">- </w:t>
            </w:r>
            <w:r>
              <w:t xml:space="preserve">Signal </w:t>
            </w:r>
            <w:r>
              <w:t xml:space="preserve">Review </w:t>
            </w:r>
            <w:r>
              <w:t xml:space="preserve">Scheduling </w:t>
            </w:r>
            <w:r>
              <w:t xml:space="preserve">(26R1-0KY022):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