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92" w:rsidRDefault="00031292" w:rsidP="00D91E24">
      <w:pPr>
        <w:pStyle w:val="NormalWeb"/>
        <w:shd w:val="clear" w:color="auto" w:fill="FFFFFF"/>
        <w:spacing w:before="0" w:beforeAutospacing="0" w:after="0" w:afterAutospacing="0"/>
        <w:rPr>
          <w:rStyle w:val="HTMLCode"/>
          <w:rFonts w:ascii="Consolas" w:hAnsi="Consolas" w:cs="Consolas"/>
          <w:b/>
          <w:color w:val="333333"/>
          <w:sz w:val="23"/>
          <w:szCs w:val="23"/>
          <w:bdr w:val="single" w:sz="6" w:space="2" w:color="E7F0F8" w:frame="1"/>
          <w:shd w:val="clear" w:color="auto" w:fill="F7FAFD"/>
        </w:rPr>
      </w:pPr>
    </w:p>
    <w:p w:rsidR="00031292" w:rsidRDefault="00031292" w:rsidP="00D91E24">
      <w:pPr>
        <w:pStyle w:val="NormalWeb"/>
        <w:shd w:val="clear" w:color="auto" w:fill="FFFFFF"/>
        <w:spacing w:before="0" w:beforeAutospacing="0" w:after="0" w:afterAutospacing="0"/>
        <w:rPr>
          <w:rStyle w:val="HTMLCode"/>
          <w:rFonts w:ascii="Consolas" w:hAnsi="Consolas" w:cs="Consolas"/>
          <w:b/>
          <w:color w:val="333333"/>
          <w:sz w:val="23"/>
          <w:szCs w:val="23"/>
          <w:bdr w:val="single" w:sz="6" w:space="2" w:color="E7F0F8" w:frame="1"/>
          <w:shd w:val="clear" w:color="auto" w:fill="F7FAFD"/>
        </w:rPr>
      </w:pPr>
    </w:p>
    <w:p w:rsidR="00031292" w:rsidRDefault="00031292" w:rsidP="00D91E24">
      <w:pPr>
        <w:pStyle w:val="NormalWeb"/>
        <w:shd w:val="clear" w:color="auto" w:fill="FFFFFF"/>
        <w:spacing w:before="0" w:beforeAutospacing="0" w:after="0" w:afterAutospacing="0"/>
        <w:rPr>
          <w:rStyle w:val="HTMLCode"/>
          <w:rFonts w:ascii="Consolas" w:hAnsi="Consolas" w:cs="Consolas"/>
          <w:b/>
          <w:color w:val="333333"/>
          <w:sz w:val="23"/>
          <w:szCs w:val="23"/>
          <w:bdr w:val="single" w:sz="6" w:space="2" w:color="E7F0F8" w:frame="1"/>
          <w:shd w:val="clear" w:color="auto" w:fill="F7FAFD"/>
        </w:rPr>
      </w:pPr>
    </w:p>
    <w:p w:rsidR="00031292" w:rsidRDefault="00031292" w:rsidP="00D91E24">
      <w:pPr>
        <w:pStyle w:val="NormalWeb"/>
        <w:shd w:val="clear" w:color="auto" w:fill="FFFFFF"/>
        <w:spacing w:before="0" w:beforeAutospacing="0" w:after="0" w:afterAutospacing="0"/>
        <w:rPr>
          <w:rStyle w:val="HTMLCode"/>
          <w:rFonts w:ascii="Consolas" w:hAnsi="Consolas" w:cs="Consolas"/>
          <w:b/>
          <w:color w:val="333333"/>
          <w:sz w:val="23"/>
          <w:szCs w:val="23"/>
          <w:bdr w:val="single" w:sz="6" w:space="2" w:color="E7F0F8" w:frame="1"/>
          <w:shd w:val="clear" w:color="auto" w:fill="F7FAFD"/>
        </w:rPr>
      </w:pPr>
    </w:p>
    <w:p w:rsidR="00D91E24" w:rsidRDefault="00D91E24" w:rsidP="00D91E24">
      <w:pPr>
        <w:pStyle w:val="NormalWeb"/>
        <w:shd w:val="clear" w:color="auto" w:fill="FFFFFF"/>
        <w:spacing w:before="0" w:beforeAutospacing="0" w:after="0" w:afterAutospacing="0"/>
        <w:rPr>
          <w:rFonts w:ascii="Helvetica" w:hAnsi="Helvetica"/>
          <w:color w:val="3A4044"/>
          <w:sz w:val="26"/>
          <w:szCs w:val="26"/>
        </w:rPr>
      </w:pPr>
      <w:r w:rsidRPr="003612D3">
        <w:rPr>
          <w:rStyle w:val="HTMLCode"/>
          <w:rFonts w:ascii="Consolas" w:hAnsi="Consolas" w:cs="Consolas"/>
          <w:b/>
          <w:color w:val="333333"/>
          <w:sz w:val="23"/>
          <w:szCs w:val="23"/>
          <w:bdr w:val="single" w:sz="6" w:space="2" w:color="E7F0F8" w:frame="1"/>
          <w:shd w:val="clear" w:color="auto" w:fill="F7FAFD"/>
        </w:rPr>
        <w:t>COPY</w:t>
      </w:r>
      <w:r>
        <w:rPr>
          <w:rFonts w:ascii="Helvetica" w:hAnsi="Helvetica"/>
          <w:color w:val="3A4044"/>
          <w:sz w:val="26"/>
          <w:szCs w:val="26"/>
        </w:rPr>
        <w:t> takes in a </w:t>
      </w:r>
      <w:proofErr w:type="spellStart"/>
      <w:r>
        <w:rPr>
          <w:rStyle w:val="Emphasis"/>
          <w:rFonts w:ascii="Helvetica" w:hAnsi="Helvetica"/>
          <w:color w:val="3A4044"/>
          <w:sz w:val="26"/>
          <w:szCs w:val="26"/>
        </w:rPr>
        <w:t>src</w:t>
      </w:r>
      <w:proofErr w:type="spellEnd"/>
      <w:r>
        <w:rPr>
          <w:rFonts w:ascii="Helvetica" w:hAnsi="Helvetica"/>
          <w:color w:val="3A4044"/>
          <w:sz w:val="26"/>
          <w:szCs w:val="26"/>
        </w:rPr>
        <w:t> and </w:t>
      </w:r>
      <w:r>
        <w:rPr>
          <w:rStyle w:val="Emphasis"/>
          <w:rFonts w:ascii="Helvetica" w:hAnsi="Helvetica"/>
          <w:color w:val="3A4044"/>
          <w:sz w:val="26"/>
          <w:szCs w:val="26"/>
        </w:rPr>
        <w:t>destination</w:t>
      </w:r>
      <w:r>
        <w:rPr>
          <w:rFonts w:ascii="Helvetica" w:hAnsi="Helvetica"/>
          <w:color w:val="3A4044"/>
          <w:sz w:val="26"/>
          <w:szCs w:val="26"/>
        </w:rPr>
        <w:t>. It only lets you copy in a l</w:t>
      </w:r>
      <w:r w:rsidR="003208FA">
        <w:rPr>
          <w:rFonts w:ascii="Helvetica" w:hAnsi="Helvetica"/>
          <w:color w:val="3A4044"/>
          <w:sz w:val="26"/>
          <w:szCs w:val="26"/>
        </w:rPr>
        <w:t xml:space="preserve">ocal file or directory from </w:t>
      </w:r>
      <w:r>
        <w:rPr>
          <w:rFonts w:ascii="Helvetica" w:hAnsi="Helvetica"/>
          <w:color w:val="3A4044"/>
          <w:sz w:val="26"/>
          <w:szCs w:val="26"/>
        </w:rPr>
        <w:t xml:space="preserve">host (the machine building the </w:t>
      </w:r>
      <w:proofErr w:type="spellStart"/>
      <w:r>
        <w:rPr>
          <w:rFonts w:ascii="Helvetica" w:hAnsi="Helvetica"/>
          <w:color w:val="3A4044"/>
          <w:sz w:val="26"/>
          <w:szCs w:val="26"/>
        </w:rPr>
        <w:t>Docker</w:t>
      </w:r>
      <w:proofErr w:type="spellEnd"/>
      <w:r>
        <w:rPr>
          <w:rFonts w:ascii="Helvetica" w:hAnsi="Helvetica"/>
          <w:color w:val="3A4044"/>
          <w:sz w:val="26"/>
          <w:szCs w:val="26"/>
        </w:rPr>
        <w:t xml:space="preserve"> image) into the </w:t>
      </w:r>
      <w:proofErr w:type="spellStart"/>
      <w:r>
        <w:rPr>
          <w:rFonts w:ascii="Helvetica" w:hAnsi="Helvetica"/>
          <w:color w:val="3A4044"/>
          <w:sz w:val="26"/>
          <w:szCs w:val="26"/>
        </w:rPr>
        <w:t>Docker</w:t>
      </w:r>
      <w:proofErr w:type="spellEnd"/>
      <w:r>
        <w:rPr>
          <w:rFonts w:ascii="Helvetica" w:hAnsi="Helvetica"/>
          <w:color w:val="3A4044"/>
          <w:sz w:val="26"/>
          <w:szCs w:val="26"/>
        </w:rPr>
        <w:t xml:space="preserve"> image itself.</w:t>
      </w:r>
    </w:p>
    <w:p w:rsidR="004A724F" w:rsidRDefault="004A724F" w:rsidP="00D91E24">
      <w:pPr>
        <w:pStyle w:val="NormalWeb"/>
        <w:shd w:val="clear" w:color="auto" w:fill="FFFFFF"/>
        <w:spacing w:before="0" w:beforeAutospacing="0" w:after="0" w:afterAutospacing="0"/>
        <w:rPr>
          <w:rFonts w:ascii="Helvetica" w:hAnsi="Helvetica"/>
          <w:color w:val="3A4044"/>
          <w:sz w:val="26"/>
          <w:szCs w:val="26"/>
        </w:rPr>
      </w:pPr>
    </w:p>
    <w:p w:rsidR="00D91E24" w:rsidRPr="00885AC5" w:rsidRDefault="00D91E24" w:rsidP="00D91E24">
      <w:pPr>
        <w:pStyle w:val="NormalWeb"/>
        <w:shd w:val="clear" w:color="auto" w:fill="FFFFFF"/>
        <w:spacing w:before="0" w:beforeAutospacing="0" w:after="0" w:afterAutospacing="0"/>
        <w:rPr>
          <w:rFonts w:ascii="Helvetica" w:hAnsi="Helvetica"/>
          <w:b/>
          <w:color w:val="3A4044"/>
          <w:sz w:val="26"/>
          <w:szCs w:val="26"/>
        </w:rPr>
      </w:pPr>
      <w:r w:rsidRPr="003612D3">
        <w:rPr>
          <w:rStyle w:val="HTMLCode"/>
          <w:rFonts w:ascii="Consolas" w:hAnsi="Consolas" w:cs="Consolas"/>
          <w:b/>
          <w:color w:val="333333"/>
          <w:sz w:val="23"/>
          <w:szCs w:val="23"/>
          <w:bdr w:val="single" w:sz="6" w:space="2" w:color="E7F0F8" w:frame="1"/>
          <w:shd w:val="clear" w:color="auto" w:fill="F7FAFD"/>
        </w:rPr>
        <w:t>ADD</w:t>
      </w:r>
      <w:r>
        <w:rPr>
          <w:rFonts w:ascii="Helvetica" w:hAnsi="Helvetica"/>
          <w:color w:val="3A4044"/>
          <w:sz w:val="26"/>
          <w:szCs w:val="26"/>
        </w:rPr>
        <w:t xml:space="preserve"> lets you do that too, but it also supports 2 other sources. First, you can use a URL instead of a local file / directory. Secondly, </w:t>
      </w:r>
      <w:r w:rsidRPr="00885AC5">
        <w:rPr>
          <w:rFonts w:ascii="Helvetica" w:hAnsi="Helvetica"/>
          <w:b/>
          <w:color w:val="3A4044"/>
          <w:sz w:val="26"/>
          <w:szCs w:val="26"/>
        </w:rPr>
        <w:t>you can extract a tar file from the source directly into the destination.</w:t>
      </w:r>
    </w:p>
    <w:p w:rsidR="00D91E24" w:rsidRDefault="009940A5" w:rsidP="00A3346D">
      <w:pPr>
        <w:rPr>
          <w:rFonts w:ascii="Arial" w:hAnsi="Arial" w:cs="Arial"/>
          <w:b/>
          <w:bCs/>
          <w:color w:val="222222"/>
          <w:shd w:val="clear" w:color="auto" w:fill="FFFFFF"/>
        </w:rPr>
      </w:pPr>
      <w:r>
        <w:rPr>
          <w:rFonts w:ascii="Arial" w:hAnsi="Arial" w:cs="Arial"/>
          <w:b/>
          <w:bCs/>
          <w:color w:val="222222"/>
          <w:shd w:val="clear" w:color="auto" w:fill="FFFFFF"/>
        </w:rPr>
        <w:t xml:space="preserve"> </w:t>
      </w:r>
    </w:p>
    <w:p w:rsidR="003A1B26" w:rsidRDefault="00A3346D" w:rsidP="00A3346D">
      <w:pPr>
        <w:rPr>
          <w:rFonts w:ascii="Arial" w:hAnsi="Arial" w:cs="Arial"/>
          <w:color w:val="222222"/>
          <w:shd w:val="clear" w:color="auto" w:fill="FFFFFF"/>
        </w:rPr>
      </w:pPr>
      <w:r>
        <w:rPr>
          <w:rFonts w:ascii="Arial" w:hAnsi="Arial" w:cs="Arial"/>
          <w:b/>
          <w:bCs/>
          <w:color w:val="222222"/>
          <w:shd w:val="clear" w:color="auto" w:fill="FFFFFF"/>
        </w:rPr>
        <w:t>CMD</w:t>
      </w:r>
      <w:r>
        <w:rPr>
          <w:rFonts w:ascii="Arial" w:hAnsi="Arial" w:cs="Arial"/>
          <w:color w:val="222222"/>
          <w:shd w:val="clear" w:color="auto" w:fill="FFFFFF"/>
        </w:rPr>
        <w:t xml:space="preserve"> sets default command and/or parameters, which can be overwritten from command line when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container runs. </w:t>
      </w:r>
    </w:p>
    <w:p w:rsidR="00A85594" w:rsidRDefault="00A3346D" w:rsidP="00A3346D">
      <w:pPr>
        <w:rPr>
          <w:rFonts w:ascii="Arial" w:hAnsi="Arial" w:cs="Arial"/>
          <w:color w:val="222222"/>
          <w:shd w:val="clear" w:color="auto" w:fill="FFFFFF"/>
        </w:rPr>
      </w:pPr>
      <w:r>
        <w:rPr>
          <w:rFonts w:ascii="Arial" w:hAnsi="Arial" w:cs="Arial"/>
          <w:b/>
          <w:bCs/>
          <w:color w:val="222222"/>
          <w:shd w:val="clear" w:color="auto" w:fill="FFFFFF"/>
        </w:rPr>
        <w:t>ENTRYPOINT</w:t>
      </w:r>
      <w:r>
        <w:rPr>
          <w:rFonts w:ascii="Arial" w:hAnsi="Arial" w:cs="Arial"/>
          <w:color w:val="222222"/>
          <w:shd w:val="clear" w:color="auto" w:fill="FFFFFF"/>
        </w:rPr>
        <w:t> configures a container that will run as an executable</w:t>
      </w:r>
      <w:r w:rsidR="00EA7AA8">
        <w:rPr>
          <w:rFonts w:ascii="Arial" w:hAnsi="Arial" w:cs="Arial"/>
          <w:color w:val="222222"/>
          <w:shd w:val="clear" w:color="auto" w:fill="FFFFFF"/>
        </w:rPr>
        <w:t xml:space="preserve"> and it cannot be overwritten.</w:t>
      </w:r>
    </w:p>
    <w:p w:rsidR="00706CEF" w:rsidRDefault="00706CEF" w:rsidP="00706CEF">
      <w:pPr>
        <w:shd w:val="clear" w:color="auto" w:fill="FFFFFF"/>
        <w:spacing w:after="0" w:line="240" w:lineRule="auto"/>
        <w:rPr>
          <w:rFonts w:ascii="Arial" w:eastAsia="Times New Roman" w:hAnsi="Arial" w:cs="Arial"/>
          <w:color w:val="222222"/>
          <w:sz w:val="24"/>
          <w:szCs w:val="24"/>
        </w:rPr>
      </w:pPr>
      <w:r w:rsidRPr="00706CEF">
        <w:rPr>
          <w:rFonts w:ascii="Arial" w:eastAsia="Times New Roman" w:hAnsi="Arial" w:cs="Arial"/>
          <w:color w:val="222222"/>
          <w:sz w:val="24"/>
          <w:szCs w:val="24"/>
        </w:rPr>
        <w:t xml:space="preserve">What is CMD command in </w:t>
      </w:r>
      <w:proofErr w:type="spellStart"/>
      <w:r w:rsidRPr="00706CEF">
        <w:rPr>
          <w:rFonts w:ascii="Arial" w:eastAsia="Times New Roman" w:hAnsi="Arial" w:cs="Arial"/>
          <w:color w:val="222222"/>
          <w:sz w:val="24"/>
          <w:szCs w:val="24"/>
        </w:rPr>
        <w:t>Docker</w:t>
      </w:r>
      <w:proofErr w:type="spellEnd"/>
      <w:r w:rsidRPr="00706CEF">
        <w:rPr>
          <w:rFonts w:ascii="Arial" w:eastAsia="Times New Roman" w:hAnsi="Arial" w:cs="Arial"/>
          <w:color w:val="222222"/>
          <w:sz w:val="24"/>
          <w:szCs w:val="24"/>
        </w:rPr>
        <w:t>?</w:t>
      </w:r>
    </w:p>
    <w:p w:rsidR="00706CEF" w:rsidRPr="00706CEF" w:rsidRDefault="00706CEF" w:rsidP="00706CEF">
      <w:pPr>
        <w:shd w:val="clear" w:color="auto" w:fill="FFFFFF"/>
        <w:spacing w:after="0" w:line="240" w:lineRule="auto"/>
        <w:rPr>
          <w:rFonts w:ascii="Arial" w:eastAsia="Times New Roman" w:hAnsi="Arial" w:cs="Arial"/>
          <w:color w:val="222222"/>
          <w:sz w:val="24"/>
          <w:szCs w:val="24"/>
        </w:rPr>
      </w:pPr>
    </w:p>
    <w:p w:rsidR="00706CEF" w:rsidRDefault="00706CEF" w:rsidP="00706CEF">
      <w:pPr>
        <w:shd w:val="clear" w:color="auto" w:fill="FFFFFF"/>
        <w:spacing w:after="0" w:line="240" w:lineRule="auto"/>
        <w:rPr>
          <w:rFonts w:ascii="Arial" w:eastAsia="Times New Roman" w:hAnsi="Arial" w:cs="Arial"/>
          <w:color w:val="222222"/>
          <w:sz w:val="24"/>
          <w:szCs w:val="24"/>
        </w:rPr>
      </w:pPr>
      <w:r w:rsidRPr="00706CEF">
        <w:rPr>
          <w:rFonts w:ascii="Arial" w:eastAsia="Times New Roman" w:hAnsi="Arial" w:cs="Arial"/>
          <w:color w:val="222222"/>
          <w:sz w:val="24"/>
          <w:szCs w:val="24"/>
        </w:rPr>
        <w:t>The </w:t>
      </w:r>
      <w:r w:rsidRPr="00706CEF">
        <w:rPr>
          <w:rFonts w:ascii="Arial" w:eastAsia="Times New Roman" w:hAnsi="Arial" w:cs="Arial"/>
          <w:b/>
          <w:bCs/>
          <w:color w:val="222222"/>
          <w:sz w:val="24"/>
          <w:szCs w:val="24"/>
        </w:rPr>
        <w:t>CMD command</w:t>
      </w:r>
      <w:proofErr w:type="gramStart"/>
      <w:r w:rsidRPr="00706CEF">
        <w:rPr>
          <w:rFonts w:ascii="Arial" w:eastAsia="Times New Roman" w:hAnsi="Arial" w:cs="Arial"/>
          <w:color w:val="222222"/>
          <w:sz w:val="24"/>
          <w:szCs w:val="24"/>
        </w:rPr>
        <w:t>​ specifies</w:t>
      </w:r>
      <w:proofErr w:type="gramEnd"/>
      <w:r w:rsidRPr="00706CEF">
        <w:rPr>
          <w:rFonts w:ascii="Arial" w:eastAsia="Times New Roman" w:hAnsi="Arial" w:cs="Arial"/>
          <w:color w:val="222222"/>
          <w:sz w:val="24"/>
          <w:szCs w:val="24"/>
        </w:rPr>
        <w:t xml:space="preserve"> the instruction that is to be executed when a </w:t>
      </w:r>
      <w:proofErr w:type="spellStart"/>
      <w:r w:rsidRPr="00706CEF">
        <w:rPr>
          <w:rFonts w:ascii="Arial" w:eastAsia="Times New Roman" w:hAnsi="Arial" w:cs="Arial"/>
          <w:b/>
          <w:bCs/>
          <w:color w:val="222222"/>
          <w:sz w:val="24"/>
          <w:szCs w:val="24"/>
        </w:rPr>
        <w:t>Docker</w:t>
      </w:r>
      <w:proofErr w:type="spellEnd"/>
      <w:r w:rsidRPr="00706CEF">
        <w:rPr>
          <w:rFonts w:ascii="Arial" w:eastAsia="Times New Roman" w:hAnsi="Arial" w:cs="Arial"/>
          <w:color w:val="222222"/>
          <w:sz w:val="24"/>
          <w:szCs w:val="24"/>
        </w:rPr>
        <w:t> container starts. ... The main purpose of the </w:t>
      </w:r>
      <w:r w:rsidRPr="00706CEF">
        <w:rPr>
          <w:rFonts w:ascii="Arial" w:eastAsia="Times New Roman" w:hAnsi="Arial" w:cs="Arial"/>
          <w:b/>
          <w:bCs/>
          <w:color w:val="222222"/>
          <w:sz w:val="24"/>
          <w:szCs w:val="24"/>
        </w:rPr>
        <w:t>CMD command</w:t>
      </w:r>
      <w:r w:rsidRPr="00706CEF">
        <w:rPr>
          <w:rFonts w:ascii="Arial" w:eastAsia="Times New Roman" w:hAnsi="Arial" w:cs="Arial"/>
          <w:color w:val="222222"/>
          <w:sz w:val="24"/>
          <w:szCs w:val="24"/>
        </w:rPr>
        <w:t> is to launch the software required in a container.</w:t>
      </w:r>
    </w:p>
    <w:p w:rsidR="00733AC4" w:rsidRDefault="00733AC4" w:rsidP="00706CEF">
      <w:pPr>
        <w:shd w:val="clear" w:color="auto" w:fill="FFFFFF"/>
        <w:spacing w:after="0" w:line="240" w:lineRule="auto"/>
        <w:rPr>
          <w:rFonts w:ascii="Arial" w:eastAsia="Times New Roman" w:hAnsi="Arial" w:cs="Arial"/>
          <w:color w:val="222222"/>
          <w:sz w:val="24"/>
          <w:szCs w:val="24"/>
        </w:rPr>
      </w:pPr>
    </w:p>
    <w:p w:rsidR="00733AC4" w:rsidRDefault="00733AC4" w:rsidP="00733AC4">
      <w:pPr>
        <w:shd w:val="clear" w:color="auto" w:fill="FFFFFF"/>
        <w:spacing w:after="0" w:line="240" w:lineRule="auto"/>
        <w:rPr>
          <w:rFonts w:ascii="Arial" w:eastAsia="Times New Roman" w:hAnsi="Arial" w:cs="Arial"/>
          <w:color w:val="222222"/>
          <w:sz w:val="24"/>
          <w:szCs w:val="24"/>
        </w:rPr>
      </w:pPr>
      <w:r w:rsidRPr="00733AC4">
        <w:rPr>
          <w:rFonts w:ascii="Arial" w:eastAsia="Times New Roman" w:hAnsi="Arial" w:cs="Arial"/>
          <w:color w:val="222222"/>
          <w:sz w:val="24"/>
          <w:szCs w:val="24"/>
        </w:rPr>
        <w:t xml:space="preserve">What is difference between run and CMD in </w:t>
      </w:r>
      <w:proofErr w:type="spellStart"/>
      <w:r w:rsidRPr="00733AC4">
        <w:rPr>
          <w:rFonts w:ascii="Arial" w:eastAsia="Times New Roman" w:hAnsi="Arial" w:cs="Arial"/>
          <w:color w:val="222222"/>
          <w:sz w:val="24"/>
          <w:szCs w:val="24"/>
        </w:rPr>
        <w:t>Docker</w:t>
      </w:r>
      <w:proofErr w:type="spellEnd"/>
      <w:r w:rsidRPr="00733AC4">
        <w:rPr>
          <w:rFonts w:ascii="Arial" w:eastAsia="Times New Roman" w:hAnsi="Arial" w:cs="Arial"/>
          <w:color w:val="222222"/>
          <w:sz w:val="24"/>
          <w:szCs w:val="24"/>
        </w:rPr>
        <w:t>?</w:t>
      </w:r>
    </w:p>
    <w:p w:rsidR="00733AC4" w:rsidRPr="00733AC4" w:rsidRDefault="00733AC4" w:rsidP="00733AC4">
      <w:pPr>
        <w:shd w:val="clear" w:color="auto" w:fill="FFFFFF"/>
        <w:spacing w:after="0" w:line="240" w:lineRule="auto"/>
        <w:rPr>
          <w:rFonts w:ascii="Arial" w:eastAsia="Times New Roman" w:hAnsi="Arial" w:cs="Arial"/>
          <w:color w:val="222222"/>
          <w:sz w:val="24"/>
          <w:szCs w:val="24"/>
        </w:rPr>
      </w:pPr>
    </w:p>
    <w:p w:rsidR="00733AC4" w:rsidRPr="00733AC4" w:rsidRDefault="00733AC4" w:rsidP="00733AC4">
      <w:pPr>
        <w:shd w:val="clear" w:color="auto" w:fill="FFFFFF"/>
        <w:spacing w:after="0" w:line="240" w:lineRule="auto"/>
        <w:rPr>
          <w:rFonts w:ascii="Arial" w:eastAsia="Times New Roman" w:hAnsi="Arial" w:cs="Arial"/>
          <w:color w:val="222222"/>
          <w:sz w:val="21"/>
          <w:szCs w:val="21"/>
        </w:rPr>
      </w:pPr>
      <w:r w:rsidRPr="00733AC4">
        <w:rPr>
          <w:rFonts w:ascii="Arial" w:eastAsia="Times New Roman" w:hAnsi="Arial" w:cs="Arial"/>
          <w:b/>
          <w:bCs/>
          <w:color w:val="222222"/>
          <w:sz w:val="24"/>
          <w:szCs w:val="24"/>
        </w:rPr>
        <w:t>RUN</w:t>
      </w:r>
      <w:r w:rsidRPr="00733AC4">
        <w:rPr>
          <w:rFonts w:ascii="Arial" w:eastAsia="Times New Roman" w:hAnsi="Arial" w:cs="Arial"/>
          <w:color w:val="222222"/>
          <w:sz w:val="24"/>
          <w:szCs w:val="24"/>
        </w:rPr>
        <w:t> lets you execute commands inside of your </w:t>
      </w:r>
      <w:proofErr w:type="spellStart"/>
      <w:r w:rsidRPr="00733AC4">
        <w:rPr>
          <w:rFonts w:ascii="Arial" w:eastAsia="Times New Roman" w:hAnsi="Arial" w:cs="Arial"/>
          <w:b/>
          <w:bCs/>
          <w:color w:val="222222"/>
          <w:sz w:val="24"/>
          <w:szCs w:val="24"/>
        </w:rPr>
        <w:t>Docker</w:t>
      </w:r>
      <w:proofErr w:type="spellEnd"/>
      <w:r w:rsidRPr="00733AC4">
        <w:rPr>
          <w:rFonts w:ascii="Arial" w:eastAsia="Times New Roman" w:hAnsi="Arial" w:cs="Arial"/>
          <w:color w:val="222222"/>
          <w:sz w:val="24"/>
          <w:szCs w:val="24"/>
        </w:rPr>
        <w:t> image. ... </w:t>
      </w:r>
      <w:r w:rsidRPr="00733AC4">
        <w:rPr>
          <w:rFonts w:ascii="Arial" w:eastAsia="Times New Roman" w:hAnsi="Arial" w:cs="Arial"/>
          <w:b/>
          <w:bCs/>
          <w:color w:val="222222"/>
          <w:sz w:val="24"/>
          <w:szCs w:val="24"/>
        </w:rPr>
        <w:t>CMD</w:t>
      </w:r>
      <w:r w:rsidRPr="00733AC4">
        <w:rPr>
          <w:rFonts w:ascii="Arial" w:eastAsia="Times New Roman" w:hAnsi="Arial" w:cs="Arial"/>
          <w:color w:val="222222"/>
          <w:sz w:val="24"/>
          <w:szCs w:val="24"/>
        </w:rPr>
        <w:t> lets you define a default command to </w:t>
      </w:r>
      <w:r w:rsidRPr="00733AC4">
        <w:rPr>
          <w:rFonts w:ascii="Arial" w:eastAsia="Times New Roman" w:hAnsi="Arial" w:cs="Arial"/>
          <w:b/>
          <w:bCs/>
          <w:color w:val="222222"/>
          <w:sz w:val="24"/>
          <w:szCs w:val="24"/>
        </w:rPr>
        <w:t>run</w:t>
      </w:r>
      <w:r w:rsidRPr="00733AC4">
        <w:rPr>
          <w:rFonts w:ascii="Arial" w:eastAsia="Times New Roman" w:hAnsi="Arial" w:cs="Arial"/>
          <w:color w:val="222222"/>
          <w:sz w:val="24"/>
          <w:szCs w:val="24"/>
        </w:rPr>
        <w:t> when your container starts.</w:t>
      </w:r>
    </w:p>
    <w:p w:rsidR="00733AC4" w:rsidRDefault="00733AC4" w:rsidP="00706CEF">
      <w:pPr>
        <w:shd w:val="clear" w:color="auto" w:fill="FFFFFF"/>
        <w:spacing w:after="0" w:line="240" w:lineRule="auto"/>
        <w:rPr>
          <w:rFonts w:ascii="Arial" w:eastAsia="Times New Roman" w:hAnsi="Arial" w:cs="Arial"/>
          <w:color w:val="222222"/>
          <w:sz w:val="21"/>
          <w:szCs w:val="21"/>
        </w:rPr>
      </w:pPr>
    </w:p>
    <w:p w:rsidR="00326398" w:rsidRDefault="00C0107F" w:rsidP="00706CEF">
      <w:pPr>
        <w:shd w:val="clear" w:color="auto" w:fill="FFFFFF"/>
        <w:spacing w:after="0" w:line="240" w:lineRule="auto"/>
        <w:rPr>
          <w:rFonts w:ascii="Arial" w:hAnsi="Arial" w:cs="Arial"/>
          <w:color w:val="222222"/>
          <w:shd w:val="clear" w:color="auto" w:fill="FFFFFF"/>
        </w:rPr>
      </w:pP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is a platform that runs each and every application segregated and securely</w:t>
      </w:r>
    </w:p>
    <w:p w:rsidR="00C0107F" w:rsidRDefault="00C0107F" w:rsidP="00706CEF">
      <w:pPr>
        <w:shd w:val="clear" w:color="auto" w:fill="FFFFFF"/>
        <w:spacing w:after="0" w:line="240" w:lineRule="auto"/>
        <w:rPr>
          <w:rFonts w:ascii="Arial" w:hAnsi="Arial" w:cs="Arial"/>
          <w:color w:val="222222"/>
          <w:shd w:val="clear" w:color="auto" w:fill="FFFFFF"/>
        </w:rPr>
      </w:pPr>
    </w:p>
    <w:p w:rsidR="00C0107F" w:rsidRDefault="00C0107F" w:rsidP="00706CEF">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Container</w:t>
      </w:r>
      <w:r>
        <w:rPr>
          <w:rFonts w:ascii="Arial" w:hAnsi="Arial" w:cs="Arial"/>
          <w:color w:val="222222"/>
          <w:shd w:val="clear" w:color="auto" w:fill="FFFFFF"/>
        </w:rPr>
        <w:t> is the run time instance of images</w:t>
      </w:r>
    </w:p>
    <w:p w:rsidR="00C0107F" w:rsidRDefault="00C0107F" w:rsidP="00706CEF">
      <w:pPr>
        <w:shd w:val="clear" w:color="auto" w:fill="FFFFFF"/>
        <w:spacing w:after="0" w:line="240" w:lineRule="auto"/>
        <w:rPr>
          <w:rFonts w:ascii="Arial" w:hAnsi="Arial" w:cs="Arial"/>
          <w:color w:val="222222"/>
          <w:shd w:val="clear" w:color="auto" w:fill="FFFFFF"/>
        </w:rPr>
      </w:pPr>
    </w:p>
    <w:p w:rsidR="00C0107F" w:rsidRDefault="0051290D" w:rsidP="00706CEF">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image</w:t>
      </w:r>
      <w:r>
        <w:rPr>
          <w:rFonts w:ascii="Arial" w:hAnsi="Arial" w:cs="Arial"/>
          <w:color w:val="222222"/>
          <w:shd w:val="clear" w:color="auto" w:fill="FFFFFF"/>
        </w:rPr>
        <w:t> is a read-only template with instructions for creating a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container</w:t>
      </w:r>
      <w:r>
        <w:rPr>
          <w:rFonts w:ascii="Arial" w:hAnsi="Arial" w:cs="Arial"/>
          <w:color w:val="222222"/>
          <w:shd w:val="clear" w:color="auto" w:fill="FFFFFF"/>
        </w:rPr>
        <w:t>.</w:t>
      </w:r>
    </w:p>
    <w:p w:rsidR="00BC1329" w:rsidRDefault="00BC1329" w:rsidP="00706CEF">
      <w:pPr>
        <w:shd w:val="clear" w:color="auto" w:fill="FFFFFF"/>
        <w:spacing w:after="0" w:line="240" w:lineRule="auto"/>
        <w:rPr>
          <w:rFonts w:ascii="Arial" w:hAnsi="Arial" w:cs="Arial"/>
          <w:color w:val="222222"/>
          <w:shd w:val="clear" w:color="auto" w:fill="FFFFFF"/>
        </w:rPr>
      </w:pPr>
    </w:p>
    <w:p w:rsidR="00BC1329" w:rsidRDefault="00BC1329" w:rsidP="00706CEF">
      <w:pPr>
        <w:shd w:val="clear" w:color="auto" w:fill="FFFFFF"/>
        <w:spacing w:after="0" w:line="240" w:lineRule="auto"/>
        <w:rPr>
          <w:rFonts w:ascii="Arial" w:hAnsi="Arial" w:cs="Arial"/>
          <w:color w:val="222222"/>
          <w:shd w:val="clear" w:color="auto" w:fill="FFFFFF"/>
        </w:rPr>
      </w:pPr>
    </w:p>
    <w:p w:rsidR="00BC1329" w:rsidRDefault="00BC132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roofErr w:type="spellStart"/>
      <w:r w:rsidRPr="00660B99">
        <w:rPr>
          <w:rFonts w:ascii="Arial" w:hAnsi="Arial" w:cs="Arial"/>
          <w:color w:val="222222"/>
          <w:u w:val="single"/>
          <w:shd w:val="clear" w:color="auto" w:fill="FFFFFF"/>
        </w:rPr>
        <w:t>Kubernetes</w:t>
      </w:r>
      <w:proofErr w:type="spellEnd"/>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B93102" w:rsidP="00706CEF">
      <w:pPr>
        <w:shd w:val="clear" w:color="auto" w:fill="FFFFFF"/>
        <w:spacing w:after="0" w:line="240" w:lineRule="auto"/>
        <w:rPr>
          <w:rFonts w:ascii="Arial" w:hAnsi="Arial" w:cs="Arial"/>
          <w:color w:val="222222"/>
          <w:u w:val="single"/>
          <w:shd w:val="clear" w:color="auto" w:fill="FFFFFF"/>
        </w:rPr>
      </w:pPr>
      <w:proofErr w:type="spellStart"/>
      <w:r>
        <w:rPr>
          <w:rStyle w:val="Strong"/>
          <w:rFonts w:ascii="Verdana" w:hAnsi="Verdana"/>
          <w:sz w:val="20"/>
          <w:szCs w:val="20"/>
          <w:shd w:val="clear" w:color="auto" w:fill="FFFFFF"/>
        </w:rPr>
        <w:t>Kubernetes</w:t>
      </w:r>
      <w:proofErr w:type="spellEnd"/>
      <w:r>
        <w:rPr>
          <w:rFonts w:ascii="Verdana" w:hAnsi="Verdana"/>
          <w:color w:val="000000"/>
          <w:sz w:val="20"/>
          <w:szCs w:val="20"/>
          <w:shd w:val="clear" w:color="auto" w:fill="FFFFFF"/>
        </w:rPr>
        <w:t xml:space="preserve"> is an open-source platform and container orchestration tool. It is mainly used to automate the deployment, scaling, and operations of the container-based applications across the cluster of nodes. </w:t>
      </w:r>
      <w:bookmarkStart w:id="0" w:name="_GoBack"/>
      <w:bookmarkEnd w:id="0"/>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ED0F24" w:rsidRPr="00B048C5" w:rsidRDefault="00ED0F24" w:rsidP="00ED0F24">
      <w:pPr>
        <w:spacing w:before="100" w:beforeAutospacing="1" w:after="100" w:afterAutospacing="1" w:line="240" w:lineRule="auto"/>
        <w:outlineLvl w:val="2"/>
        <w:rPr>
          <w:rFonts w:ascii="Times New Roman" w:eastAsia="Times New Roman" w:hAnsi="Times New Roman" w:cs="Times New Roman"/>
          <w:b/>
          <w:bCs/>
          <w:spacing w:val="3"/>
          <w:sz w:val="27"/>
          <w:szCs w:val="27"/>
        </w:rPr>
      </w:pPr>
      <w:proofErr w:type="gramStart"/>
      <w:r w:rsidRPr="00B048C5">
        <w:rPr>
          <w:rFonts w:ascii="Courier New" w:eastAsia="Times New Roman" w:hAnsi="Courier New" w:cs="Courier New"/>
          <w:b/>
          <w:bCs/>
          <w:spacing w:val="3"/>
          <w:sz w:val="20"/>
          <w:szCs w:val="20"/>
          <w:shd w:val="clear" w:color="auto" w:fill="F1F1F1"/>
        </w:rPr>
        <w:t>port</w:t>
      </w:r>
      <w:proofErr w:type="gramEnd"/>
    </w:p>
    <w:p w:rsidR="00ED0F24" w:rsidRPr="00B048C5" w:rsidRDefault="00ED0F24" w:rsidP="00ED0F24">
      <w:pPr>
        <w:spacing w:before="100" w:beforeAutospacing="1" w:after="360" w:line="240" w:lineRule="auto"/>
        <w:rPr>
          <w:rFonts w:ascii="Times New Roman" w:eastAsia="Times New Roman" w:hAnsi="Times New Roman" w:cs="Times New Roman"/>
          <w:spacing w:val="3"/>
          <w:sz w:val="21"/>
          <w:szCs w:val="21"/>
        </w:rPr>
      </w:pPr>
      <w:r w:rsidRPr="00B048C5">
        <w:rPr>
          <w:rFonts w:ascii="Times New Roman" w:eastAsia="Times New Roman" w:hAnsi="Times New Roman" w:cs="Times New Roman"/>
          <w:spacing w:val="3"/>
          <w:sz w:val="21"/>
          <w:szCs w:val="21"/>
        </w:rPr>
        <w:t>Expose the </w:t>
      </w:r>
      <w:r w:rsidRPr="00B048C5">
        <w:rPr>
          <w:rFonts w:ascii="Times New Roman" w:eastAsia="Times New Roman" w:hAnsi="Times New Roman" w:cs="Times New Roman"/>
          <w:i/>
          <w:iCs/>
          <w:spacing w:val="3"/>
          <w:sz w:val="21"/>
          <w:szCs w:val="21"/>
        </w:rPr>
        <w:t>service</w:t>
      </w:r>
      <w:r w:rsidRPr="00B048C5">
        <w:rPr>
          <w:rFonts w:ascii="Times New Roman" w:eastAsia="Times New Roman" w:hAnsi="Times New Roman" w:cs="Times New Roman"/>
          <w:spacing w:val="3"/>
          <w:sz w:val="21"/>
          <w:szCs w:val="21"/>
        </w:rPr>
        <w:t> on the specified port internally within the cluster. That is, the service becomes visible on this port, and will send requests made to this port to the pods selected by the service.</w:t>
      </w:r>
    </w:p>
    <w:p w:rsidR="00B048C5" w:rsidRPr="00B048C5" w:rsidRDefault="00B048C5" w:rsidP="00B048C5">
      <w:pPr>
        <w:spacing w:before="100" w:beforeAutospacing="1" w:after="100" w:afterAutospacing="1" w:line="240" w:lineRule="auto"/>
        <w:outlineLvl w:val="2"/>
        <w:rPr>
          <w:rFonts w:ascii="Times New Roman" w:eastAsia="Times New Roman" w:hAnsi="Times New Roman" w:cs="Times New Roman"/>
          <w:b/>
          <w:bCs/>
          <w:spacing w:val="3"/>
          <w:sz w:val="27"/>
          <w:szCs w:val="27"/>
        </w:rPr>
      </w:pPr>
      <w:proofErr w:type="spellStart"/>
      <w:proofErr w:type="gramStart"/>
      <w:r w:rsidRPr="00B048C5">
        <w:rPr>
          <w:rFonts w:ascii="Courier New" w:eastAsia="Times New Roman" w:hAnsi="Courier New" w:cs="Courier New"/>
          <w:b/>
          <w:bCs/>
          <w:spacing w:val="3"/>
          <w:sz w:val="20"/>
          <w:szCs w:val="20"/>
          <w:shd w:val="clear" w:color="auto" w:fill="F1F1F1"/>
        </w:rPr>
        <w:t>nodePort</w:t>
      </w:r>
      <w:proofErr w:type="spellEnd"/>
      <w:proofErr w:type="gramEnd"/>
    </w:p>
    <w:p w:rsidR="00B048C5" w:rsidRPr="00B048C5" w:rsidRDefault="00B048C5" w:rsidP="00B048C5">
      <w:pPr>
        <w:spacing w:before="100" w:beforeAutospacing="1" w:after="360" w:line="240" w:lineRule="auto"/>
        <w:rPr>
          <w:rFonts w:ascii="Times New Roman" w:eastAsia="Times New Roman" w:hAnsi="Times New Roman" w:cs="Times New Roman"/>
          <w:spacing w:val="3"/>
          <w:sz w:val="21"/>
          <w:szCs w:val="21"/>
        </w:rPr>
      </w:pPr>
      <w:r w:rsidRPr="00B048C5">
        <w:rPr>
          <w:rFonts w:ascii="Times New Roman" w:eastAsia="Times New Roman" w:hAnsi="Times New Roman" w:cs="Times New Roman"/>
          <w:spacing w:val="3"/>
          <w:sz w:val="21"/>
          <w:szCs w:val="21"/>
        </w:rPr>
        <w:t>This setting makes the service visible </w:t>
      </w:r>
      <w:r w:rsidRPr="00B048C5">
        <w:rPr>
          <w:rFonts w:ascii="Times New Roman" w:eastAsia="Times New Roman" w:hAnsi="Times New Roman" w:cs="Times New Roman"/>
          <w:i/>
          <w:iCs/>
          <w:spacing w:val="3"/>
          <w:sz w:val="21"/>
          <w:szCs w:val="21"/>
        </w:rPr>
        <w:t>outside</w:t>
      </w:r>
      <w:r w:rsidRPr="00B048C5">
        <w:rPr>
          <w:rFonts w:ascii="Times New Roman" w:eastAsia="Times New Roman" w:hAnsi="Times New Roman" w:cs="Times New Roman"/>
          <w:spacing w:val="3"/>
          <w:sz w:val="21"/>
          <w:szCs w:val="21"/>
        </w:rPr>
        <w:t xml:space="preserve"> the </w:t>
      </w:r>
      <w:proofErr w:type="spellStart"/>
      <w:r w:rsidRPr="00B048C5">
        <w:rPr>
          <w:rFonts w:ascii="Times New Roman" w:eastAsia="Times New Roman" w:hAnsi="Times New Roman" w:cs="Times New Roman"/>
          <w:spacing w:val="3"/>
          <w:sz w:val="21"/>
          <w:szCs w:val="21"/>
        </w:rPr>
        <w:t>Kubernetes</w:t>
      </w:r>
      <w:proofErr w:type="spellEnd"/>
      <w:r w:rsidRPr="00B048C5">
        <w:rPr>
          <w:rFonts w:ascii="Times New Roman" w:eastAsia="Times New Roman" w:hAnsi="Times New Roman" w:cs="Times New Roman"/>
          <w:spacing w:val="3"/>
          <w:sz w:val="21"/>
          <w:szCs w:val="21"/>
        </w:rPr>
        <w:t xml:space="preserve"> cluster by the node’s IP address and the port number declared in this property. The service also has to be of type </w:t>
      </w:r>
      <w:proofErr w:type="spellStart"/>
      <w:r w:rsidRPr="00B048C5">
        <w:rPr>
          <w:rFonts w:ascii="Times New Roman" w:eastAsia="Times New Roman" w:hAnsi="Times New Roman" w:cs="Times New Roman"/>
          <w:spacing w:val="3"/>
          <w:sz w:val="21"/>
          <w:szCs w:val="21"/>
        </w:rPr>
        <w:t>NodePort</w:t>
      </w:r>
      <w:proofErr w:type="spellEnd"/>
      <w:r w:rsidRPr="00B048C5">
        <w:rPr>
          <w:rFonts w:ascii="Times New Roman" w:eastAsia="Times New Roman" w:hAnsi="Times New Roman" w:cs="Times New Roman"/>
          <w:spacing w:val="3"/>
          <w:sz w:val="21"/>
          <w:szCs w:val="21"/>
        </w:rPr>
        <w:t xml:space="preserve"> (if this field isn’t specified, </w:t>
      </w:r>
      <w:proofErr w:type="spellStart"/>
      <w:r w:rsidRPr="00B048C5">
        <w:rPr>
          <w:rFonts w:ascii="Times New Roman" w:eastAsia="Times New Roman" w:hAnsi="Times New Roman" w:cs="Times New Roman"/>
          <w:spacing w:val="3"/>
          <w:sz w:val="21"/>
          <w:szCs w:val="21"/>
        </w:rPr>
        <w:t>Kubernetes</w:t>
      </w:r>
      <w:proofErr w:type="spellEnd"/>
      <w:r w:rsidRPr="00B048C5">
        <w:rPr>
          <w:rFonts w:ascii="Times New Roman" w:eastAsia="Times New Roman" w:hAnsi="Times New Roman" w:cs="Times New Roman"/>
          <w:spacing w:val="3"/>
          <w:sz w:val="21"/>
          <w:szCs w:val="21"/>
        </w:rPr>
        <w:t xml:space="preserve"> will allocate a node port automatically).</w:t>
      </w:r>
    </w:p>
    <w:p w:rsidR="00B048C5" w:rsidRPr="00B048C5" w:rsidRDefault="00B048C5" w:rsidP="00B048C5">
      <w:pPr>
        <w:spacing w:before="100" w:beforeAutospacing="1" w:after="100" w:afterAutospacing="1" w:line="240" w:lineRule="auto"/>
        <w:outlineLvl w:val="2"/>
        <w:rPr>
          <w:rFonts w:ascii="Times New Roman" w:eastAsia="Times New Roman" w:hAnsi="Times New Roman" w:cs="Times New Roman"/>
          <w:b/>
          <w:bCs/>
          <w:spacing w:val="3"/>
          <w:sz w:val="27"/>
          <w:szCs w:val="27"/>
        </w:rPr>
      </w:pPr>
      <w:proofErr w:type="spellStart"/>
      <w:proofErr w:type="gramStart"/>
      <w:r w:rsidRPr="00B048C5">
        <w:rPr>
          <w:rFonts w:ascii="Courier New" w:eastAsia="Times New Roman" w:hAnsi="Courier New" w:cs="Courier New"/>
          <w:b/>
          <w:bCs/>
          <w:spacing w:val="3"/>
          <w:sz w:val="20"/>
          <w:szCs w:val="20"/>
          <w:shd w:val="clear" w:color="auto" w:fill="F1F1F1"/>
        </w:rPr>
        <w:t>targetPort</w:t>
      </w:r>
      <w:proofErr w:type="spellEnd"/>
      <w:proofErr w:type="gramEnd"/>
    </w:p>
    <w:p w:rsidR="00B048C5" w:rsidRPr="00B048C5" w:rsidRDefault="00B048C5" w:rsidP="00B048C5">
      <w:pPr>
        <w:spacing w:before="100" w:beforeAutospacing="1" w:after="360" w:line="240" w:lineRule="auto"/>
        <w:rPr>
          <w:rFonts w:ascii="Times New Roman" w:eastAsia="Times New Roman" w:hAnsi="Times New Roman" w:cs="Times New Roman"/>
          <w:color w:val="606060"/>
        </w:rPr>
      </w:pPr>
      <w:r w:rsidRPr="00B048C5">
        <w:rPr>
          <w:rFonts w:ascii="Times New Roman" w:eastAsia="Times New Roman" w:hAnsi="Times New Roman" w:cs="Times New Roman"/>
          <w:spacing w:val="3"/>
          <w:sz w:val="21"/>
          <w:szCs w:val="21"/>
        </w:rPr>
        <w:t>This is the port on the </w:t>
      </w:r>
      <w:r w:rsidRPr="00B048C5">
        <w:rPr>
          <w:rFonts w:ascii="Times New Roman" w:eastAsia="Times New Roman" w:hAnsi="Times New Roman" w:cs="Times New Roman"/>
          <w:i/>
          <w:iCs/>
          <w:spacing w:val="3"/>
          <w:sz w:val="21"/>
          <w:szCs w:val="21"/>
        </w:rPr>
        <w:t>pod</w:t>
      </w:r>
      <w:r w:rsidRPr="00B048C5">
        <w:rPr>
          <w:rFonts w:ascii="Times New Roman" w:eastAsia="Times New Roman" w:hAnsi="Times New Roman" w:cs="Times New Roman"/>
          <w:spacing w:val="3"/>
          <w:sz w:val="21"/>
          <w:szCs w:val="21"/>
        </w:rPr>
        <w:t> that the request gets sent to. Your application needs to be listening for network requests on this port for the service to work.</w:t>
      </w:r>
      <w:r w:rsidRPr="00B048C5">
        <w:rPr>
          <w:rFonts w:ascii="Times New Roman" w:eastAsia="Times New Roman" w:hAnsi="Times New Roman" w:cs="Times New Roman"/>
          <w:color w:val="606060"/>
        </w:rPr>
        <w:t xml:space="preserve"> </w:t>
      </w: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3F0828" w:rsidRPr="003F0828" w:rsidRDefault="003F0828" w:rsidP="003F0828">
      <w:pPr>
        <w:shd w:val="clear" w:color="auto" w:fill="FFFFFF"/>
        <w:spacing w:line="240" w:lineRule="auto"/>
        <w:rPr>
          <w:rFonts w:ascii="Arial" w:eastAsia="Times New Roman" w:hAnsi="Arial" w:cs="Arial"/>
          <w:color w:val="222222"/>
          <w:sz w:val="24"/>
          <w:szCs w:val="24"/>
        </w:rPr>
      </w:pPr>
      <w:r w:rsidRPr="003F0828">
        <w:rPr>
          <w:rFonts w:ascii="Arial" w:eastAsia="Times New Roman" w:hAnsi="Arial" w:cs="Arial"/>
          <w:b/>
          <w:bCs/>
          <w:color w:val="222222"/>
          <w:sz w:val="24"/>
          <w:szCs w:val="24"/>
        </w:rPr>
        <w:t xml:space="preserve">There are four types of </w:t>
      </w:r>
      <w:proofErr w:type="spellStart"/>
      <w:r w:rsidRPr="003F0828">
        <w:rPr>
          <w:rFonts w:ascii="Arial" w:eastAsia="Times New Roman" w:hAnsi="Arial" w:cs="Arial"/>
          <w:b/>
          <w:bCs/>
          <w:color w:val="222222"/>
          <w:sz w:val="24"/>
          <w:szCs w:val="24"/>
        </w:rPr>
        <w:t>Kubernetes</w:t>
      </w:r>
      <w:proofErr w:type="spellEnd"/>
      <w:r w:rsidRPr="003F0828">
        <w:rPr>
          <w:rFonts w:ascii="Arial" w:eastAsia="Times New Roman" w:hAnsi="Arial" w:cs="Arial"/>
          <w:b/>
          <w:bCs/>
          <w:color w:val="222222"/>
          <w:sz w:val="24"/>
          <w:szCs w:val="24"/>
        </w:rPr>
        <w:t xml:space="preserve"> services:</w:t>
      </w:r>
    </w:p>
    <w:p w:rsidR="003F0828" w:rsidRPr="003F0828" w:rsidRDefault="003F0828" w:rsidP="003F0828">
      <w:pPr>
        <w:numPr>
          <w:ilvl w:val="0"/>
          <w:numId w:val="1"/>
        </w:numPr>
        <w:shd w:val="clear" w:color="auto" w:fill="FFFFFF"/>
        <w:spacing w:after="60" w:line="240" w:lineRule="auto"/>
        <w:ind w:left="0"/>
        <w:rPr>
          <w:rFonts w:ascii="Arial" w:eastAsia="Times New Roman" w:hAnsi="Arial" w:cs="Arial"/>
          <w:color w:val="222222"/>
          <w:sz w:val="24"/>
          <w:szCs w:val="24"/>
        </w:rPr>
      </w:pPr>
      <w:proofErr w:type="spellStart"/>
      <w:r w:rsidRPr="003F0828">
        <w:rPr>
          <w:rFonts w:ascii="Arial" w:eastAsia="Times New Roman" w:hAnsi="Arial" w:cs="Arial"/>
          <w:color w:val="222222"/>
          <w:sz w:val="24"/>
          <w:szCs w:val="24"/>
        </w:rPr>
        <w:t>ClusterIP</w:t>
      </w:r>
      <w:proofErr w:type="spellEnd"/>
      <w:r w:rsidRPr="003F0828">
        <w:rPr>
          <w:rFonts w:ascii="Arial" w:eastAsia="Times New Roman" w:hAnsi="Arial" w:cs="Arial"/>
          <w:color w:val="222222"/>
          <w:sz w:val="24"/>
          <w:szCs w:val="24"/>
        </w:rPr>
        <w:t>. This default type exposes the service on a cluster-internal IP. ...</w:t>
      </w:r>
    </w:p>
    <w:p w:rsidR="003F0828" w:rsidRPr="003F0828" w:rsidRDefault="003F0828" w:rsidP="003F0828">
      <w:pPr>
        <w:numPr>
          <w:ilvl w:val="0"/>
          <w:numId w:val="1"/>
        </w:numPr>
        <w:shd w:val="clear" w:color="auto" w:fill="FFFFFF"/>
        <w:spacing w:after="60" w:line="240" w:lineRule="auto"/>
        <w:ind w:left="0"/>
        <w:rPr>
          <w:rFonts w:ascii="Arial" w:eastAsia="Times New Roman" w:hAnsi="Arial" w:cs="Arial"/>
          <w:color w:val="222222"/>
          <w:sz w:val="24"/>
          <w:szCs w:val="24"/>
        </w:rPr>
      </w:pPr>
      <w:proofErr w:type="spellStart"/>
      <w:r w:rsidRPr="003F0828">
        <w:rPr>
          <w:rFonts w:ascii="Arial" w:eastAsia="Times New Roman" w:hAnsi="Arial" w:cs="Arial"/>
          <w:color w:val="222222"/>
          <w:sz w:val="24"/>
          <w:szCs w:val="24"/>
        </w:rPr>
        <w:t>NodePort</w:t>
      </w:r>
      <w:proofErr w:type="spellEnd"/>
      <w:r w:rsidRPr="003F0828">
        <w:rPr>
          <w:rFonts w:ascii="Arial" w:eastAsia="Times New Roman" w:hAnsi="Arial" w:cs="Arial"/>
          <w:color w:val="222222"/>
          <w:sz w:val="24"/>
          <w:szCs w:val="24"/>
        </w:rPr>
        <w:t>. This type of service exposes the service on each node's IP at a static port. ...</w:t>
      </w:r>
    </w:p>
    <w:p w:rsidR="003F0828" w:rsidRPr="003F0828" w:rsidRDefault="003F0828" w:rsidP="003F0828">
      <w:pPr>
        <w:numPr>
          <w:ilvl w:val="0"/>
          <w:numId w:val="1"/>
        </w:numPr>
        <w:shd w:val="clear" w:color="auto" w:fill="FFFFFF"/>
        <w:spacing w:after="60" w:line="240" w:lineRule="auto"/>
        <w:ind w:left="0"/>
        <w:rPr>
          <w:rFonts w:ascii="Arial" w:eastAsia="Times New Roman" w:hAnsi="Arial" w:cs="Arial"/>
          <w:color w:val="222222"/>
          <w:sz w:val="24"/>
          <w:szCs w:val="24"/>
        </w:rPr>
      </w:pPr>
      <w:proofErr w:type="spellStart"/>
      <w:r w:rsidRPr="003F0828">
        <w:rPr>
          <w:rFonts w:ascii="Arial" w:eastAsia="Times New Roman" w:hAnsi="Arial" w:cs="Arial"/>
          <w:color w:val="222222"/>
          <w:sz w:val="24"/>
          <w:szCs w:val="24"/>
        </w:rPr>
        <w:t>LoadBalancer</w:t>
      </w:r>
      <w:proofErr w:type="spellEnd"/>
      <w:r w:rsidRPr="003F0828">
        <w:rPr>
          <w:rFonts w:ascii="Arial" w:eastAsia="Times New Roman" w:hAnsi="Arial" w:cs="Arial"/>
          <w:color w:val="222222"/>
          <w:sz w:val="24"/>
          <w:szCs w:val="24"/>
        </w:rPr>
        <w:t>. ...</w:t>
      </w:r>
    </w:p>
    <w:p w:rsidR="003F0828" w:rsidRPr="003F0828" w:rsidRDefault="003F0828" w:rsidP="003F0828">
      <w:pPr>
        <w:numPr>
          <w:ilvl w:val="0"/>
          <w:numId w:val="1"/>
        </w:numPr>
        <w:shd w:val="clear" w:color="auto" w:fill="FFFFFF"/>
        <w:spacing w:after="60" w:line="240" w:lineRule="auto"/>
        <w:ind w:left="0"/>
        <w:rPr>
          <w:rFonts w:ascii="Arial" w:eastAsia="Times New Roman" w:hAnsi="Arial" w:cs="Arial"/>
          <w:color w:val="222222"/>
          <w:sz w:val="24"/>
          <w:szCs w:val="24"/>
        </w:rPr>
      </w:pPr>
      <w:proofErr w:type="spellStart"/>
      <w:r w:rsidRPr="003F0828">
        <w:rPr>
          <w:rFonts w:ascii="Arial" w:eastAsia="Times New Roman" w:hAnsi="Arial" w:cs="Arial"/>
          <w:color w:val="222222"/>
          <w:sz w:val="24"/>
          <w:szCs w:val="24"/>
        </w:rPr>
        <w:t>ExternalName</w:t>
      </w:r>
      <w:proofErr w:type="spellEnd"/>
      <w:r w:rsidRPr="003F0828">
        <w:rPr>
          <w:rFonts w:ascii="Arial" w:eastAsia="Times New Roman" w:hAnsi="Arial" w:cs="Arial"/>
          <w:color w:val="222222"/>
          <w:sz w:val="24"/>
          <w:szCs w:val="24"/>
        </w:rPr>
        <w:t>.</w:t>
      </w: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155F09" w:rsidRPr="00155F09" w:rsidRDefault="00155F09" w:rsidP="00155F09">
      <w:pPr>
        <w:shd w:val="clear" w:color="auto" w:fill="FFFFFF"/>
        <w:spacing w:line="240" w:lineRule="auto"/>
        <w:rPr>
          <w:rFonts w:ascii="Arial" w:eastAsia="Times New Roman" w:hAnsi="Arial" w:cs="Arial"/>
          <w:color w:val="222222"/>
          <w:sz w:val="24"/>
          <w:szCs w:val="24"/>
        </w:rPr>
      </w:pPr>
      <w:r w:rsidRPr="00155F09">
        <w:rPr>
          <w:rFonts w:ascii="Arial" w:eastAsia="Times New Roman" w:hAnsi="Arial" w:cs="Arial"/>
          <w:b/>
          <w:bCs/>
          <w:color w:val="222222"/>
          <w:sz w:val="24"/>
          <w:szCs w:val="24"/>
        </w:rPr>
        <w:t xml:space="preserve">Following are the components of </w:t>
      </w:r>
      <w:proofErr w:type="spellStart"/>
      <w:r w:rsidRPr="00155F09">
        <w:rPr>
          <w:rFonts w:ascii="Arial" w:eastAsia="Times New Roman" w:hAnsi="Arial" w:cs="Arial"/>
          <w:b/>
          <w:bCs/>
          <w:color w:val="222222"/>
          <w:sz w:val="24"/>
          <w:szCs w:val="24"/>
        </w:rPr>
        <w:t>Kubernetes</w:t>
      </w:r>
      <w:proofErr w:type="spellEnd"/>
      <w:r w:rsidRPr="00155F09">
        <w:rPr>
          <w:rFonts w:ascii="Arial" w:eastAsia="Times New Roman" w:hAnsi="Arial" w:cs="Arial"/>
          <w:b/>
          <w:bCs/>
          <w:color w:val="222222"/>
          <w:sz w:val="24"/>
          <w:szCs w:val="24"/>
        </w:rPr>
        <w:t xml:space="preserve"> Master Machine.</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proofErr w:type="gramStart"/>
      <w:r w:rsidRPr="00155F09">
        <w:rPr>
          <w:rFonts w:ascii="Arial" w:eastAsia="Times New Roman" w:hAnsi="Arial" w:cs="Arial"/>
          <w:color w:val="222222"/>
          <w:sz w:val="24"/>
          <w:szCs w:val="24"/>
        </w:rPr>
        <w:t>etcd</w:t>
      </w:r>
      <w:proofErr w:type="spellEnd"/>
      <w:proofErr w:type="gramEnd"/>
      <w:r w:rsidRPr="00155F09">
        <w:rPr>
          <w:rFonts w:ascii="Arial" w:eastAsia="Times New Roman" w:hAnsi="Arial" w:cs="Arial"/>
          <w:color w:val="222222"/>
          <w:sz w:val="24"/>
          <w:szCs w:val="24"/>
        </w:rPr>
        <w:t>. It stores the configuration information which can be used by each of the nodes in the cluster.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r w:rsidRPr="00155F09">
        <w:rPr>
          <w:rFonts w:ascii="Arial" w:eastAsia="Times New Roman" w:hAnsi="Arial" w:cs="Arial"/>
          <w:color w:val="222222"/>
          <w:sz w:val="24"/>
          <w:szCs w:val="24"/>
        </w:rPr>
        <w:t>API Server.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r w:rsidRPr="00155F09">
        <w:rPr>
          <w:rFonts w:ascii="Arial" w:eastAsia="Times New Roman" w:hAnsi="Arial" w:cs="Arial"/>
          <w:color w:val="222222"/>
          <w:sz w:val="24"/>
          <w:szCs w:val="24"/>
        </w:rPr>
        <w:t>Controller Manager.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r w:rsidRPr="00155F09">
        <w:rPr>
          <w:rFonts w:ascii="Arial" w:eastAsia="Times New Roman" w:hAnsi="Arial" w:cs="Arial"/>
          <w:color w:val="222222"/>
          <w:sz w:val="24"/>
          <w:szCs w:val="24"/>
        </w:rPr>
        <w:t>Scheduler.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r w:rsidRPr="00155F09">
        <w:rPr>
          <w:rFonts w:ascii="Arial" w:eastAsia="Times New Roman" w:hAnsi="Arial" w:cs="Arial"/>
          <w:color w:val="222222"/>
          <w:sz w:val="24"/>
          <w:szCs w:val="24"/>
        </w:rPr>
        <w:t>Docker</w:t>
      </w:r>
      <w:proofErr w:type="spellEnd"/>
      <w:r w:rsidRPr="00155F09">
        <w:rPr>
          <w:rFonts w:ascii="Arial" w:eastAsia="Times New Roman" w:hAnsi="Arial" w:cs="Arial"/>
          <w:color w:val="222222"/>
          <w:sz w:val="24"/>
          <w:szCs w:val="24"/>
        </w:rPr>
        <w:t>.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r w:rsidRPr="00155F09">
        <w:rPr>
          <w:rFonts w:ascii="Arial" w:eastAsia="Times New Roman" w:hAnsi="Arial" w:cs="Arial"/>
          <w:color w:val="222222"/>
          <w:sz w:val="24"/>
          <w:szCs w:val="24"/>
        </w:rPr>
        <w:t>Kubelet</w:t>
      </w:r>
      <w:proofErr w:type="spellEnd"/>
      <w:r w:rsidRPr="00155F09">
        <w:rPr>
          <w:rFonts w:ascii="Arial" w:eastAsia="Times New Roman" w:hAnsi="Arial" w:cs="Arial"/>
          <w:color w:val="222222"/>
          <w:sz w:val="24"/>
          <w:szCs w:val="24"/>
        </w:rPr>
        <w:t xml:space="preserve"> Service. ...</w:t>
      </w:r>
    </w:p>
    <w:p w:rsidR="00155F09" w:rsidRPr="00155F09" w:rsidRDefault="00155F09" w:rsidP="00155F09">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r w:rsidRPr="00155F09">
        <w:rPr>
          <w:rFonts w:ascii="Arial" w:eastAsia="Times New Roman" w:hAnsi="Arial" w:cs="Arial"/>
          <w:color w:val="222222"/>
          <w:sz w:val="24"/>
          <w:szCs w:val="24"/>
        </w:rPr>
        <w:t>Kubernetes</w:t>
      </w:r>
      <w:proofErr w:type="spellEnd"/>
      <w:r w:rsidRPr="00155F09">
        <w:rPr>
          <w:rFonts w:ascii="Arial" w:eastAsia="Times New Roman" w:hAnsi="Arial" w:cs="Arial"/>
          <w:color w:val="222222"/>
          <w:sz w:val="24"/>
          <w:szCs w:val="24"/>
        </w:rPr>
        <w:t xml:space="preserve"> Proxy Service.</w:t>
      </w:r>
    </w:p>
    <w:p w:rsidR="003F0828" w:rsidRDefault="003F0828" w:rsidP="00706CEF">
      <w:pPr>
        <w:shd w:val="clear" w:color="auto" w:fill="FFFFFF"/>
        <w:spacing w:after="0" w:line="240" w:lineRule="auto"/>
        <w:rPr>
          <w:rFonts w:ascii="Arial" w:hAnsi="Arial" w:cs="Arial"/>
          <w:color w:val="222222"/>
          <w:u w:val="single"/>
          <w:shd w:val="clear" w:color="auto" w:fill="FFFFFF"/>
        </w:rPr>
      </w:pPr>
    </w:p>
    <w:p w:rsidR="00155F09" w:rsidRDefault="00155F09" w:rsidP="00706CEF">
      <w:pPr>
        <w:shd w:val="clear" w:color="auto" w:fill="FFFFFF"/>
        <w:spacing w:after="0" w:line="240" w:lineRule="auto"/>
        <w:rPr>
          <w:rFonts w:ascii="Arial" w:hAnsi="Arial" w:cs="Arial"/>
          <w:color w:val="222222"/>
          <w:u w:val="single"/>
          <w:shd w:val="clear" w:color="auto" w:fill="FFFFFF"/>
        </w:rPr>
      </w:pPr>
    </w:p>
    <w:p w:rsidR="00732D1B" w:rsidRDefault="00732D1B" w:rsidP="00706CEF">
      <w:pPr>
        <w:shd w:val="clear" w:color="auto" w:fill="FFFFFF"/>
        <w:spacing w:after="0" w:line="240" w:lineRule="auto"/>
        <w:rPr>
          <w:rFonts w:ascii="Arial" w:hAnsi="Arial" w:cs="Arial"/>
          <w:color w:val="222222"/>
          <w:u w:val="single"/>
          <w:shd w:val="clear" w:color="auto" w:fill="FFFFFF"/>
        </w:rPr>
      </w:pPr>
    </w:p>
    <w:p w:rsidR="00732D1B" w:rsidRDefault="00732D1B" w:rsidP="00706CEF">
      <w:pPr>
        <w:shd w:val="clear" w:color="auto" w:fill="FFFFFF"/>
        <w:spacing w:after="0" w:line="240" w:lineRule="auto"/>
        <w:rPr>
          <w:rFonts w:ascii="Arial" w:hAnsi="Arial" w:cs="Arial"/>
          <w:color w:val="222222"/>
          <w:u w:val="single"/>
          <w:shd w:val="clear" w:color="auto" w:fill="FFFFFF"/>
        </w:rPr>
      </w:pPr>
    </w:p>
    <w:p w:rsidR="00732D1B" w:rsidRDefault="00732D1B" w:rsidP="00706CEF">
      <w:pPr>
        <w:shd w:val="clear" w:color="auto" w:fill="FFFFFF"/>
        <w:spacing w:after="0" w:line="240" w:lineRule="auto"/>
        <w:rPr>
          <w:rFonts w:ascii="Arial" w:hAnsi="Arial" w:cs="Arial"/>
          <w:color w:val="222222"/>
          <w:u w:val="single"/>
          <w:shd w:val="clear" w:color="auto" w:fill="FFFFFF"/>
        </w:rPr>
      </w:pPr>
    </w:p>
    <w:p w:rsidR="00732D1B" w:rsidRDefault="00732D1B" w:rsidP="00706CEF">
      <w:pPr>
        <w:shd w:val="clear" w:color="auto" w:fill="FFFFFF"/>
        <w:spacing w:after="0" w:line="240" w:lineRule="auto"/>
        <w:rPr>
          <w:rFonts w:ascii="Arial" w:hAnsi="Arial" w:cs="Arial"/>
          <w:color w:val="222222"/>
          <w:u w:val="single"/>
          <w:shd w:val="clear" w:color="auto" w:fill="FFFFFF"/>
        </w:rPr>
      </w:pPr>
      <w:proofErr w:type="spellStart"/>
      <w:r>
        <w:rPr>
          <w:rFonts w:ascii="Arial" w:hAnsi="Arial" w:cs="Arial"/>
          <w:color w:val="222222"/>
          <w:u w:val="single"/>
          <w:shd w:val="clear" w:color="auto" w:fill="FFFFFF"/>
        </w:rPr>
        <w:t>Terraform</w:t>
      </w:r>
      <w:proofErr w:type="spellEnd"/>
    </w:p>
    <w:p w:rsidR="00732D1B" w:rsidRDefault="00732D1B" w:rsidP="00706CEF">
      <w:pPr>
        <w:shd w:val="clear" w:color="auto" w:fill="FFFFFF"/>
        <w:spacing w:after="0" w:line="240" w:lineRule="auto"/>
        <w:rPr>
          <w:rFonts w:ascii="Arial" w:hAnsi="Arial" w:cs="Arial"/>
          <w:color w:val="222222"/>
          <w:u w:val="single"/>
          <w:shd w:val="clear" w:color="auto" w:fill="FFFFFF"/>
        </w:rPr>
      </w:pPr>
    </w:p>
    <w:p w:rsidR="00732D1B" w:rsidRDefault="00732D1B" w:rsidP="00706CEF">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Command: </w:t>
      </w:r>
      <w:proofErr w:type="spellStart"/>
      <w:r>
        <w:rPr>
          <w:rFonts w:ascii="Arial" w:hAnsi="Arial" w:cs="Arial"/>
          <w:b/>
          <w:bCs/>
          <w:color w:val="222222"/>
          <w:shd w:val="clear" w:color="auto" w:fill="FFFFFF"/>
        </w:rPr>
        <w:t>init</w:t>
      </w:r>
      <w:r>
        <w:rPr>
          <w:rFonts w:ascii="Arial" w:hAnsi="Arial" w:cs="Arial"/>
          <w:color w:val="222222"/>
          <w:shd w:val="clear" w:color="auto" w:fill="FFFFFF"/>
        </w:rPr>
        <w:t>.</w:t>
      </w:r>
      <w:proofErr w:type="spellEnd"/>
      <w:r>
        <w:rPr>
          <w:rFonts w:ascii="Arial" w:hAnsi="Arial" w:cs="Arial"/>
          <w:color w:val="222222"/>
          <w:shd w:val="clear" w:color="auto" w:fill="FFFFFF"/>
        </w:rPr>
        <w:t xml:space="preserve"> The </w:t>
      </w:r>
      <w:proofErr w:type="spellStart"/>
      <w:r>
        <w:rPr>
          <w:rFonts w:ascii="Arial" w:hAnsi="Arial" w:cs="Arial"/>
          <w:b/>
          <w:bCs/>
          <w:color w:val="222222"/>
          <w:shd w:val="clear" w:color="auto" w:fill="FFFFFF"/>
        </w:rPr>
        <w:t>terraform</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init</w:t>
      </w:r>
      <w:proofErr w:type="spellEnd"/>
      <w:r>
        <w:rPr>
          <w:rFonts w:ascii="Arial" w:hAnsi="Arial" w:cs="Arial"/>
          <w:color w:val="222222"/>
          <w:shd w:val="clear" w:color="auto" w:fill="FFFFFF"/>
        </w:rPr>
        <w:t> command is used to </w:t>
      </w:r>
      <w:r>
        <w:rPr>
          <w:rFonts w:ascii="Arial" w:hAnsi="Arial" w:cs="Arial"/>
          <w:b/>
          <w:bCs/>
          <w:color w:val="222222"/>
          <w:shd w:val="clear" w:color="auto" w:fill="FFFFFF"/>
        </w:rPr>
        <w:t>initialize</w:t>
      </w:r>
      <w:r>
        <w:rPr>
          <w:rFonts w:ascii="Arial" w:hAnsi="Arial" w:cs="Arial"/>
          <w:color w:val="222222"/>
          <w:shd w:val="clear" w:color="auto" w:fill="FFFFFF"/>
        </w:rPr>
        <w:t> a working directory containing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configuration files. This is the first command that should be run after writing a new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configuration or cloning an existing one from version control.</w:t>
      </w:r>
    </w:p>
    <w:p w:rsidR="00732D1B" w:rsidRDefault="00732D1B" w:rsidP="00706CEF">
      <w:pPr>
        <w:shd w:val="clear" w:color="auto" w:fill="FFFFFF"/>
        <w:spacing w:after="0" w:line="240" w:lineRule="auto"/>
        <w:rPr>
          <w:rFonts w:ascii="Arial" w:hAnsi="Arial" w:cs="Arial"/>
          <w:color w:val="222222"/>
          <w:shd w:val="clear" w:color="auto" w:fill="FFFFFF"/>
        </w:rPr>
      </w:pPr>
    </w:p>
    <w:p w:rsidR="00732D1B" w:rsidRDefault="00732D1B" w:rsidP="00706CEF">
      <w:pPr>
        <w:shd w:val="clear" w:color="auto" w:fill="FFFFFF"/>
        <w:spacing w:after="0" w:line="240" w:lineRule="auto"/>
        <w:rPr>
          <w:rFonts w:ascii="Arial" w:hAnsi="Arial" w:cs="Arial"/>
          <w:color w:val="222222"/>
          <w:shd w:val="clear" w:color="auto" w:fill="FFFFFF"/>
        </w:rPr>
      </w:pPr>
    </w:p>
    <w:p w:rsidR="00732D1B" w:rsidRDefault="00A377D6" w:rsidP="00706CEF">
      <w:pPr>
        <w:shd w:val="clear" w:color="auto" w:fill="FFFFFF"/>
        <w:spacing w:after="0" w:line="240" w:lineRule="auto"/>
        <w:rPr>
          <w:rFonts w:ascii="Arial" w:hAnsi="Arial" w:cs="Arial"/>
          <w:color w:val="222222"/>
          <w:shd w:val="clear" w:color="auto" w:fill="FFFFFF"/>
        </w:rPr>
      </w:pPr>
      <w:proofErr w:type="gramStart"/>
      <w:r>
        <w:rPr>
          <w:rFonts w:ascii="Arial" w:hAnsi="Arial" w:cs="Arial"/>
          <w:b/>
          <w:bCs/>
          <w:color w:val="222222"/>
          <w:shd w:val="clear" w:color="auto" w:fill="FFFFFF"/>
        </w:rPr>
        <w:t>Providers</w:t>
      </w:r>
      <w:r>
        <w:rPr>
          <w:rFonts w:ascii="Arial" w:hAnsi="Arial" w:cs="Arial"/>
          <w:color w:val="222222"/>
          <w:shd w:val="clear" w:color="auto" w:fill="FFFFFF"/>
        </w:rPr>
        <w:t>.</w:t>
      </w:r>
      <w:proofErr w:type="gramEnd"/>
      <w:r>
        <w:rPr>
          <w:rFonts w:ascii="Arial" w:hAnsi="Arial" w:cs="Arial"/>
          <w:color w:val="222222"/>
          <w:shd w:val="clear" w:color="auto" w:fill="FFFFFF"/>
        </w:rPr>
        <w:t>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is used to create, manage, and update infrastructure resources such as physical machines, VMs, network switches, containers, and more. Almost any infrastructure type can be represented as a resource in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A </w:t>
      </w:r>
      <w:r>
        <w:rPr>
          <w:rFonts w:ascii="Arial" w:hAnsi="Arial" w:cs="Arial"/>
          <w:b/>
          <w:bCs/>
          <w:color w:val="222222"/>
          <w:shd w:val="clear" w:color="auto" w:fill="FFFFFF"/>
        </w:rPr>
        <w:t>provider</w:t>
      </w:r>
      <w:r>
        <w:rPr>
          <w:rFonts w:ascii="Arial" w:hAnsi="Arial" w:cs="Arial"/>
          <w:color w:val="222222"/>
          <w:shd w:val="clear" w:color="auto" w:fill="FFFFFF"/>
        </w:rPr>
        <w:t> is responsible for understanding API interactions and exposing resources.</w:t>
      </w:r>
    </w:p>
    <w:p w:rsidR="00A377D6" w:rsidRDefault="00A377D6" w:rsidP="00706CEF">
      <w:pPr>
        <w:shd w:val="clear" w:color="auto" w:fill="FFFFFF"/>
        <w:spacing w:after="0" w:line="240" w:lineRule="auto"/>
        <w:rPr>
          <w:rFonts w:ascii="Arial" w:hAnsi="Arial" w:cs="Arial"/>
          <w:color w:val="222222"/>
          <w:shd w:val="clear" w:color="auto" w:fill="FFFFFF"/>
        </w:rPr>
      </w:pPr>
    </w:p>
    <w:p w:rsidR="00A377D6" w:rsidRDefault="00ED5577" w:rsidP="00706CEF">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Resources</w:t>
      </w:r>
      <w:r>
        <w:rPr>
          <w:rFonts w:ascii="Arial" w:hAnsi="Arial" w:cs="Arial"/>
          <w:color w:val="222222"/>
          <w:shd w:val="clear" w:color="auto" w:fill="FFFFFF"/>
        </w:rPr>
        <w:t> are the most important element in the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language. Each </w:t>
      </w:r>
      <w:r>
        <w:rPr>
          <w:rFonts w:ascii="Arial" w:hAnsi="Arial" w:cs="Arial"/>
          <w:b/>
          <w:bCs/>
          <w:color w:val="222222"/>
          <w:shd w:val="clear" w:color="auto" w:fill="FFFFFF"/>
        </w:rPr>
        <w:t>resource</w:t>
      </w:r>
      <w:r>
        <w:rPr>
          <w:rFonts w:ascii="Arial" w:hAnsi="Arial" w:cs="Arial"/>
          <w:color w:val="222222"/>
          <w:shd w:val="clear" w:color="auto" w:fill="FFFFFF"/>
        </w:rPr>
        <w:t> block describes one or more infrastructure objects, such as virtual networks, compute instances, or higher-level components such as DNS records.</w:t>
      </w:r>
    </w:p>
    <w:p w:rsidR="00ED5577" w:rsidRDefault="00ED5577" w:rsidP="00706CEF">
      <w:pPr>
        <w:shd w:val="clear" w:color="auto" w:fill="FFFFFF"/>
        <w:spacing w:after="0" w:line="240" w:lineRule="auto"/>
        <w:rPr>
          <w:rFonts w:ascii="Arial" w:hAnsi="Arial" w:cs="Arial"/>
          <w:color w:val="222222"/>
          <w:shd w:val="clear" w:color="auto" w:fill="FFFFFF"/>
        </w:rPr>
      </w:pPr>
    </w:p>
    <w:p w:rsidR="00ED5577" w:rsidRDefault="00ED5577"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Default="00660B99" w:rsidP="00706CEF">
      <w:pPr>
        <w:shd w:val="clear" w:color="auto" w:fill="FFFFFF"/>
        <w:spacing w:after="0" w:line="240" w:lineRule="auto"/>
        <w:rPr>
          <w:rFonts w:ascii="Arial" w:hAnsi="Arial" w:cs="Arial"/>
          <w:color w:val="222222"/>
          <w:u w:val="single"/>
          <w:shd w:val="clear" w:color="auto" w:fill="FFFFFF"/>
        </w:rPr>
      </w:pPr>
    </w:p>
    <w:p w:rsidR="00660B99" w:rsidRPr="00660B99" w:rsidRDefault="00660B99" w:rsidP="00706CEF">
      <w:pPr>
        <w:shd w:val="clear" w:color="auto" w:fill="FFFFFF"/>
        <w:spacing w:after="0" w:line="240" w:lineRule="auto"/>
        <w:rPr>
          <w:rFonts w:ascii="Arial" w:hAnsi="Arial" w:cs="Arial"/>
          <w:color w:val="222222"/>
          <w:u w:val="single"/>
          <w:shd w:val="clear" w:color="auto" w:fill="FFFFFF"/>
        </w:rPr>
      </w:pPr>
    </w:p>
    <w:p w:rsidR="0051290D" w:rsidRDefault="0051290D" w:rsidP="00706CEF">
      <w:pPr>
        <w:shd w:val="clear" w:color="auto" w:fill="FFFFFF"/>
        <w:spacing w:after="0" w:line="240" w:lineRule="auto"/>
        <w:rPr>
          <w:rFonts w:ascii="Arial" w:hAnsi="Arial" w:cs="Arial"/>
          <w:color w:val="222222"/>
          <w:shd w:val="clear" w:color="auto" w:fill="FFFFFF"/>
        </w:rPr>
      </w:pPr>
    </w:p>
    <w:p w:rsidR="0051290D" w:rsidRPr="00706CEF" w:rsidRDefault="0051290D" w:rsidP="00706CEF">
      <w:pPr>
        <w:shd w:val="clear" w:color="auto" w:fill="FFFFFF"/>
        <w:spacing w:after="0" w:line="240" w:lineRule="auto"/>
        <w:rPr>
          <w:rFonts w:ascii="Arial" w:eastAsia="Times New Roman" w:hAnsi="Arial" w:cs="Arial"/>
          <w:color w:val="222222"/>
          <w:sz w:val="21"/>
          <w:szCs w:val="21"/>
        </w:rPr>
      </w:pPr>
    </w:p>
    <w:p w:rsidR="00706CEF" w:rsidRDefault="00706CEF" w:rsidP="00A3346D">
      <w:pPr>
        <w:rPr>
          <w:rFonts w:ascii="Arial" w:hAnsi="Arial" w:cs="Arial"/>
          <w:color w:val="222222"/>
          <w:shd w:val="clear" w:color="auto" w:fill="FFFFFF"/>
        </w:rPr>
      </w:pPr>
    </w:p>
    <w:p w:rsidR="00166944" w:rsidRDefault="00166944" w:rsidP="00A3346D">
      <w:pPr>
        <w:rPr>
          <w:rFonts w:ascii="Arial" w:hAnsi="Arial" w:cs="Arial"/>
          <w:color w:val="222222"/>
          <w:shd w:val="clear" w:color="auto" w:fill="FFFFFF"/>
        </w:rPr>
      </w:pPr>
    </w:p>
    <w:p w:rsidR="00166944" w:rsidRDefault="00166944" w:rsidP="00A3346D">
      <w:pPr>
        <w:rPr>
          <w:rFonts w:ascii="Arial" w:hAnsi="Arial" w:cs="Arial"/>
          <w:color w:val="222222"/>
          <w:shd w:val="clear" w:color="auto" w:fill="FFFFFF"/>
        </w:rPr>
      </w:pPr>
    </w:p>
    <w:p w:rsidR="00A3346D" w:rsidRDefault="00A3346D" w:rsidP="00A3346D">
      <w:pPr>
        <w:rPr>
          <w:rFonts w:ascii="Arial" w:hAnsi="Arial" w:cs="Arial"/>
          <w:color w:val="222222"/>
          <w:shd w:val="clear" w:color="auto" w:fill="FFFFFF"/>
        </w:rPr>
      </w:pPr>
    </w:p>
    <w:p w:rsidR="00A3346D" w:rsidRPr="00A3346D" w:rsidRDefault="00A3346D" w:rsidP="00A3346D"/>
    <w:sectPr w:rsidR="00A3346D" w:rsidRPr="00A33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A0B" w:rsidRDefault="001D0A0B" w:rsidP="00A75E71">
      <w:pPr>
        <w:spacing w:after="0" w:line="240" w:lineRule="auto"/>
      </w:pPr>
      <w:r>
        <w:separator/>
      </w:r>
    </w:p>
  </w:endnote>
  <w:endnote w:type="continuationSeparator" w:id="0">
    <w:p w:rsidR="001D0A0B" w:rsidRDefault="001D0A0B" w:rsidP="00A7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A0B" w:rsidRDefault="001D0A0B" w:rsidP="00A75E71">
      <w:pPr>
        <w:spacing w:after="0" w:line="240" w:lineRule="auto"/>
      </w:pPr>
      <w:r>
        <w:separator/>
      </w:r>
    </w:p>
  </w:footnote>
  <w:footnote w:type="continuationSeparator" w:id="0">
    <w:p w:rsidR="001D0A0B" w:rsidRDefault="001D0A0B" w:rsidP="00A75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D41D0"/>
    <w:multiLevelType w:val="multilevel"/>
    <w:tmpl w:val="FCF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D4A83"/>
    <w:multiLevelType w:val="multilevel"/>
    <w:tmpl w:val="9DA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AC"/>
    <w:rsid w:val="00031292"/>
    <w:rsid w:val="00155F09"/>
    <w:rsid w:val="00166944"/>
    <w:rsid w:val="001D0A0B"/>
    <w:rsid w:val="002C483C"/>
    <w:rsid w:val="002E2142"/>
    <w:rsid w:val="003208FA"/>
    <w:rsid w:val="00326398"/>
    <w:rsid w:val="003612D3"/>
    <w:rsid w:val="003A1B26"/>
    <w:rsid w:val="003F0828"/>
    <w:rsid w:val="004A724F"/>
    <w:rsid w:val="004F6BAC"/>
    <w:rsid w:val="0051290D"/>
    <w:rsid w:val="0063181F"/>
    <w:rsid w:val="0065068A"/>
    <w:rsid w:val="00660B99"/>
    <w:rsid w:val="006761FA"/>
    <w:rsid w:val="006C4A11"/>
    <w:rsid w:val="00706CEF"/>
    <w:rsid w:val="00732D1B"/>
    <w:rsid w:val="00733AC4"/>
    <w:rsid w:val="0075002A"/>
    <w:rsid w:val="007B09F6"/>
    <w:rsid w:val="00885AC5"/>
    <w:rsid w:val="008F4DC1"/>
    <w:rsid w:val="009940A5"/>
    <w:rsid w:val="00A3346D"/>
    <w:rsid w:val="00A377D6"/>
    <w:rsid w:val="00A75E71"/>
    <w:rsid w:val="00A85594"/>
    <w:rsid w:val="00A960DE"/>
    <w:rsid w:val="00AA17C4"/>
    <w:rsid w:val="00B048C5"/>
    <w:rsid w:val="00B93102"/>
    <w:rsid w:val="00BC1329"/>
    <w:rsid w:val="00C0107F"/>
    <w:rsid w:val="00C327D2"/>
    <w:rsid w:val="00D91E24"/>
    <w:rsid w:val="00EA7AA8"/>
    <w:rsid w:val="00ED0F24"/>
    <w:rsid w:val="00E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1F"/>
    <w:rPr>
      <w:rFonts w:ascii="Tahoma" w:hAnsi="Tahoma" w:cs="Tahoma"/>
      <w:sz w:val="16"/>
      <w:szCs w:val="16"/>
    </w:rPr>
  </w:style>
  <w:style w:type="paragraph" w:styleId="Header">
    <w:name w:val="header"/>
    <w:basedOn w:val="Normal"/>
    <w:link w:val="HeaderChar"/>
    <w:uiPriority w:val="99"/>
    <w:unhideWhenUsed/>
    <w:rsid w:val="00A7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E71"/>
  </w:style>
  <w:style w:type="paragraph" w:styleId="Footer">
    <w:name w:val="footer"/>
    <w:basedOn w:val="Normal"/>
    <w:link w:val="FooterChar"/>
    <w:uiPriority w:val="99"/>
    <w:unhideWhenUsed/>
    <w:rsid w:val="00A7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71"/>
  </w:style>
  <w:style w:type="character" w:customStyle="1" w:styleId="e24kjd">
    <w:name w:val="e24kjd"/>
    <w:basedOn w:val="DefaultParagraphFont"/>
    <w:rsid w:val="00706CEF"/>
  </w:style>
  <w:style w:type="paragraph" w:styleId="NormalWeb">
    <w:name w:val="Normal (Web)"/>
    <w:basedOn w:val="Normal"/>
    <w:uiPriority w:val="99"/>
    <w:semiHidden/>
    <w:unhideWhenUsed/>
    <w:rsid w:val="003612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12D3"/>
    <w:rPr>
      <w:rFonts w:ascii="Courier New" w:eastAsia="Times New Roman" w:hAnsi="Courier New" w:cs="Courier New"/>
      <w:sz w:val="20"/>
      <w:szCs w:val="20"/>
    </w:rPr>
  </w:style>
  <w:style w:type="character" w:styleId="Emphasis">
    <w:name w:val="Emphasis"/>
    <w:basedOn w:val="DefaultParagraphFont"/>
    <w:uiPriority w:val="20"/>
    <w:qFormat/>
    <w:rsid w:val="003612D3"/>
    <w:rPr>
      <w:i/>
      <w:iCs/>
    </w:rPr>
  </w:style>
  <w:style w:type="character" w:styleId="Strong">
    <w:name w:val="Strong"/>
    <w:basedOn w:val="DefaultParagraphFont"/>
    <w:uiPriority w:val="22"/>
    <w:qFormat/>
    <w:rsid w:val="00B93102"/>
    <w:rPr>
      <w:b/>
      <w:bCs/>
    </w:rPr>
  </w:style>
  <w:style w:type="character" w:customStyle="1" w:styleId="Heading2Char">
    <w:name w:val="Heading 2 Char"/>
    <w:basedOn w:val="DefaultParagraphFont"/>
    <w:link w:val="Heading2"/>
    <w:uiPriority w:val="9"/>
    <w:rsid w:val="00B04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8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48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1F"/>
    <w:rPr>
      <w:rFonts w:ascii="Tahoma" w:hAnsi="Tahoma" w:cs="Tahoma"/>
      <w:sz w:val="16"/>
      <w:szCs w:val="16"/>
    </w:rPr>
  </w:style>
  <w:style w:type="paragraph" w:styleId="Header">
    <w:name w:val="header"/>
    <w:basedOn w:val="Normal"/>
    <w:link w:val="HeaderChar"/>
    <w:uiPriority w:val="99"/>
    <w:unhideWhenUsed/>
    <w:rsid w:val="00A7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E71"/>
  </w:style>
  <w:style w:type="paragraph" w:styleId="Footer">
    <w:name w:val="footer"/>
    <w:basedOn w:val="Normal"/>
    <w:link w:val="FooterChar"/>
    <w:uiPriority w:val="99"/>
    <w:unhideWhenUsed/>
    <w:rsid w:val="00A7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71"/>
  </w:style>
  <w:style w:type="character" w:customStyle="1" w:styleId="e24kjd">
    <w:name w:val="e24kjd"/>
    <w:basedOn w:val="DefaultParagraphFont"/>
    <w:rsid w:val="00706CEF"/>
  </w:style>
  <w:style w:type="paragraph" w:styleId="NormalWeb">
    <w:name w:val="Normal (Web)"/>
    <w:basedOn w:val="Normal"/>
    <w:uiPriority w:val="99"/>
    <w:semiHidden/>
    <w:unhideWhenUsed/>
    <w:rsid w:val="003612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12D3"/>
    <w:rPr>
      <w:rFonts w:ascii="Courier New" w:eastAsia="Times New Roman" w:hAnsi="Courier New" w:cs="Courier New"/>
      <w:sz w:val="20"/>
      <w:szCs w:val="20"/>
    </w:rPr>
  </w:style>
  <w:style w:type="character" w:styleId="Emphasis">
    <w:name w:val="Emphasis"/>
    <w:basedOn w:val="DefaultParagraphFont"/>
    <w:uiPriority w:val="20"/>
    <w:qFormat/>
    <w:rsid w:val="003612D3"/>
    <w:rPr>
      <w:i/>
      <w:iCs/>
    </w:rPr>
  </w:style>
  <w:style w:type="character" w:styleId="Strong">
    <w:name w:val="Strong"/>
    <w:basedOn w:val="DefaultParagraphFont"/>
    <w:uiPriority w:val="22"/>
    <w:qFormat/>
    <w:rsid w:val="00B93102"/>
    <w:rPr>
      <w:b/>
      <w:bCs/>
    </w:rPr>
  </w:style>
  <w:style w:type="character" w:customStyle="1" w:styleId="Heading2Char">
    <w:name w:val="Heading 2 Char"/>
    <w:basedOn w:val="DefaultParagraphFont"/>
    <w:link w:val="Heading2"/>
    <w:uiPriority w:val="9"/>
    <w:rsid w:val="00B04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8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4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1570">
      <w:bodyDiv w:val="1"/>
      <w:marLeft w:val="0"/>
      <w:marRight w:val="0"/>
      <w:marTop w:val="0"/>
      <w:marBottom w:val="0"/>
      <w:divBdr>
        <w:top w:val="none" w:sz="0" w:space="0" w:color="auto"/>
        <w:left w:val="none" w:sz="0" w:space="0" w:color="auto"/>
        <w:bottom w:val="none" w:sz="0" w:space="0" w:color="auto"/>
        <w:right w:val="none" w:sz="0" w:space="0" w:color="auto"/>
      </w:divBdr>
    </w:div>
    <w:div w:id="475419520">
      <w:bodyDiv w:val="1"/>
      <w:marLeft w:val="0"/>
      <w:marRight w:val="0"/>
      <w:marTop w:val="0"/>
      <w:marBottom w:val="0"/>
      <w:divBdr>
        <w:top w:val="none" w:sz="0" w:space="0" w:color="auto"/>
        <w:left w:val="none" w:sz="0" w:space="0" w:color="auto"/>
        <w:bottom w:val="none" w:sz="0" w:space="0" w:color="auto"/>
        <w:right w:val="none" w:sz="0" w:space="0" w:color="auto"/>
      </w:divBdr>
      <w:divsChild>
        <w:div w:id="375542702">
          <w:marLeft w:val="0"/>
          <w:marRight w:val="0"/>
          <w:marTop w:val="0"/>
          <w:marBottom w:val="225"/>
          <w:divBdr>
            <w:top w:val="none" w:sz="0" w:space="0" w:color="auto"/>
            <w:left w:val="none" w:sz="0" w:space="0" w:color="auto"/>
            <w:bottom w:val="none" w:sz="0" w:space="0" w:color="auto"/>
            <w:right w:val="none" w:sz="0" w:space="0" w:color="auto"/>
          </w:divBdr>
        </w:div>
      </w:divsChild>
    </w:div>
    <w:div w:id="731466784">
      <w:bodyDiv w:val="1"/>
      <w:marLeft w:val="0"/>
      <w:marRight w:val="0"/>
      <w:marTop w:val="0"/>
      <w:marBottom w:val="0"/>
      <w:divBdr>
        <w:top w:val="none" w:sz="0" w:space="0" w:color="auto"/>
        <w:left w:val="none" w:sz="0" w:space="0" w:color="auto"/>
        <w:bottom w:val="none" w:sz="0" w:space="0" w:color="auto"/>
        <w:right w:val="none" w:sz="0" w:space="0" w:color="auto"/>
      </w:divBdr>
      <w:divsChild>
        <w:div w:id="1766729364">
          <w:marLeft w:val="0"/>
          <w:marRight w:val="0"/>
          <w:marTop w:val="0"/>
          <w:marBottom w:val="0"/>
          <w:divBdr>
            <w:top w:val="single" w:sz="6" w:space="7" w:color="E5E5E5"/>
            <w:left w:val="none" w:sz="0" w:space="0" w:color="auto"/>
            <w:bottom w:val="none" w:sz="0" w:space="0" w:color="auto"/>
            <w:right w:val="none" w:sz="0" w:space="0" w:color="auto"/>
          </w:divBdr>
        </w:div>
        <w:div w:id="1545406395">
          <w:marLeft w:val="0"/>
          <w:marRight w:val="0"/>
          <w:marTop w:val="0"/>
          <w:marBottom w:val="0"/>
          <w:divBdr>
            <w:top w:val="none" w:sz="0" w:space="0" w:color="auto"/>
            <w:left w:val="none" w:sz="0" w:space="0" w:color="auto"/>
            <w:bottom w:val="none" w:sz="0" w:space="0" w:color="auto"/>
            <w:right w:val="none" w:sz="0" w:space="0" w:color="auto"/>
          </w:divBdr>
          <w:divsChild>
            <w:div w:id="406611033">
              <w:marLeft w:val="0"/>
              <w:marRight w:val="0"/>
              <w:marTop w:val="0"/>
              <w:marBottom w:val="0"/>
              <w:divBdr>
                <w:top w:val="none" w:sz="0" w:space="0" w:color="auto"/>
                <w:left w:val="none" w:sz="0" w:space="0" w:color="auto"/>
                <w:bottom w:val="none" w:sz="0" w:space="0" w:color="auto"/>
                <w:right w:val="none" w:sz="0" w:space="0" w:color="auto"/>
              </w:divBdr>
              <w:divsChild>
                <w:div w:id="1782530757">
                  <w:marLeft w:val="0"/>
                  <w:marRight w:val="0"/>
                  <w:marTop w:val="0"/>
                  <w:marBottom w:val="0"/>
                  <w:divBdr>
                    <w:top w:val="none" w:sz="0" w:space="0" w:color="auto"/>
                    <w:left w:val="none" w:sz="0" w:space="0" w:color="auto"/>
                    <w:bottom w:val="none" w:sz="0" w:space="0" w:color="auto"/>
                    <w:right w:val="none" w:sz="0" w:space="0" w:color="auto"/>
                  </w:divBdr>
                  <w:divsChild>
                    <w:div w:id="3057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13879">
      <w:bodyDiv w:val="1"/>
      <w:marLeft w:val="0"/>
      <w:marRight w:val="0"/>
      <w:marTop w:val="0"/>
      <w:marBottom w:val="0"/>
      <w:divBdr>
        <w:top w:val="none" w:sz="0" w:space="0" w:color="auto"/>
        <w:left w:val="none" w:sz="0" w:space="0" w:color="auto"/>
        <w:bottom w:val="none" w:sz="0" w:space="0" w:color="auto"/>
        <w:right w:val="none" w:sz="0" w:space="0" w:color="auto"/>
      </w:divBdr>
      <w:divsChild>
        <w:div w:id="965888545">
          <w:marLeft w:val="0"/>
          <w:marRight w:val="0"/>
          <w:marTop w:val="0"/>
          <w:marBottom w:val="0"/>
          <w:divBdr>
            <w:top w:val="none" w:sz="0" w:space="0" w:color="auto"/>
            <w:left w:val="none" w:sz="0" w:space="0" w:color="auto"/>
            <w:bottom w:val="none" w:sz="0" w:space="0" w:color="auto"/>
            <w:right w:val="none" w:sz="0" w:space="0" w:color="auto"/>
          </w:divBdr>
        </w:div>
        <w:div w:id="158927877">
          <w:marLeft w:val="9600"/>
          <w:marRight w:val="0"/>
          <w:marTop w:val="0"/>
          <w:marBottom w:val="0"/>
          <w:divBdr>
            <w:top w:val="none" w:sz="0" w:space="0" w:color="auto"/>
            <w:left w:val="none" w:sz="0" w:space="0" w:color="auto"/>
            <w:bottom w:val="none" w:sz="0" w:space="0" w:color="auto"/>
            <w:right w:val="none" w:sz="0" w:space="0" w:color="auto"/>
          </w:divBdr>
        </w:div>
      </w:divsChild>
    </w:div>
    <w:div w:id="966856978">
      <w:bodyDiv w:val="1"/>
      <w:marLeft w:val="0"/>
      <w:marRight w:val="0"/>
      <w:marTop w:val="0"/>
      <w:marBottom w:val="0"/>
      <w:divBdr>
        <w:top w:val="none" w:sz="0" w:space="0" w:color="auto"/>
        <w:left w:val="none" w:sz="0" w:space="0" w:color="auto"/>
        <w:bottom w:val="none" w:sz="0" w:space="0" w:color="auto"/>
        <w:right w:val="none" w:sz="0" w:space="0" w:color="auto"/>
      </w:divBdr>
      <w:divsChild>
        <w:div w:id="969941641">
          <w:marLeft w:val="0"/>
          <w:marRight w:val="0"/>
          <w:marTop w:val="0"/>
          <w:marBottom w:val="0"/>
          <w:divBdr>
            <w:top w:val="single" w:sz="6" w:space="7" w:color="E5E5E5"/>
            <w:left w:val="none" w:sz="0" w:space="0" w:color="auto"/>
            <w:bottom w:val="none" w:sz="0" w:space="0" w:color="auto"/>
            <w:right w:val="none" w:sz="0" w:space="0" w:color="auto"/>
          </w:divBdr>
        </w:div>
        <w:div w:id="1557547021">
          <w:marLeft w:val="0"/>
          <w:marRight w:val="0"/>
          <w:marTop w:val="0"/>
          <w:marBottom w:val="0"/>
          <w:divBdr>
            <w:top w:val="none" w:sz="0" w:space="0" w:color="auto"/>
            <w:left w:val="none" w:sz="0" w:space="0" w:color="auto"/>
            <w:bottom w:val="none" w:sz="0" w:space="0" w:color="auto"/>
            <w:right w:val="none" w:sz="0" w:space="0" w:color="auto"/>
          </w:divBdr>
          <w:divsChild>
            <w:div w:id="820000514">
              <w:marLeft w:val="0"/>
              <w:marRight w:val="0"/>
              <w:marTop w:val="0"/>
              <w:marBottom w:val="0"/>
              <w:divBdr>
                <w:top w:val="none" w:sz="0" w:space="0" w:color="auto"/>
                <w:left w:val="none" w:sz="0" w:space="0" w:color="auto"/>
                <w:bottom w:val="none" w:sz="0" w:space="0" w:color="auto"/>
                <w:right w:val="none" w:sz="0" w:space="0" w:color="auto"/>
              </w:divBdr>
              <w:divsChild>
                <w:div w:id="1006326297">
                  <w:marLeft w:val="0"/>
                  <w:marRight w:val="0"/>
                  <w:marTop w:val="0"/>
                  <w:marBottom w:val="0"/>
                  <w:divBdr>
                    <w:top w:val="none" w:sz="0" w:space="0" w:color="auto"/>
                    <w:left w:val="none" w:sz="0" w:space="0" w:color="auto"/>
                    <w:bottom w:val="none" w:sz="0" w:space="0" w:color="auto"/>
                    <w:right w:val="none" w:sz="0" w:space="0" w:color="auto"/>
                  </w:divBdr>
                  <w:divsChild>
                    <w:div w:id="20861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3861">
      <w:bodyDiv w:val="1"/>
      <w:marLeft w:val="0"/>
      <w:marRight w:val="0"/>
      <w:marTop w:val="0"/>
      <w:marBottom w:val="0"/>
      <w:divBdr>
        <w:top w:val="none" w:sz="0" w:space="0" w:color="auto"/>
        <w:left w:val="none" w:sz="0" w:space="0" w:color="auto"/>
        <w:bottom w:val="none" w:sz="0" w:space="0" w:color="auto"/>
        <w:right w:val="none" w:sz="0" w:space="0" w:color="auto"/>
      </w:divBdr>
    </w:div>
    <w:div w:id="1546330105">
      <w:bodyDiv w:val="1"/>
      <w:marLeft w:val="0"/>
      <w:marRight w:val="0"/>
      <w:marTop w:val="0"/>
      <w:marBottom w:val="0"/>
      <w:divBdr>
        <w:top w:val="none" w:sz="0" w:space="0" w:color="auto"/>
        <w:left w:val="none" w:sz="0" w:space="0" w:color="auto"/>
        <w:bottom w:val="none" w:sz="0" w:space="0" w:color="auto"/>
        <w:right w:val="none" w:sz="0" w:space="0" w:color="auto"/>
      </w:divBdr>
      <w:divsChild>
        <w:div w:id="392199515">
          <w:marLeft w:val="0"/>
          <w:marRight w:val="0"/>
          <w:marTop w:val="0"/>
          <w:marBottom w:val="225"/>
          <w:divBdr>
            <w:top w:val="none" w:sz="0" w:space="0" w:color="auto"/>
            <w:left w:val="none" w:sz="0" w:space="0" w:color="auto"/>
            <w:bottom w:val="none" w:sz="0" w:space="0" w:color="auto"/>
            <w:right w:val="none" w:sz="0" w:space="0" w:color="auto"/>
          </w:divBdr>
        </w:div>
      </w:divsChild>
    </w:div>
    <w:div w:id="2003270011">
      <w:bodyDiv w:val="1"/>
      <w:marLeft w:val="0"/>
      <w:marRight w:val="0"/>
      <w:marTop w:val="0"/>
      <w:marBottom w:val="0"/>
      <w:divBdr>
        <w:top w:val="none" w:sz="0" w:space="0" w:color="auto"/>
        <w:left w:val="none" w:sz="0" w:space="0" w:color="auto"/>
        <w:bottom w:val="none" w:sz="0" w:space="0" w:color="auto"/>
        <w:right w:val="none" w:sz="0" w:space="0" w:color="auto"/>
      </w:divBdr>
      <w:divsChild>
        <w:div w:id="1464033212">
          <w:marLeft w:val="0"/>
          <w:marRight w:val="0"/>
          <w:marTop w:val="0"/>
          <w:marBottom w:val="0"/>
          <w:divBdr>
            <w:top w:val="none" w:sz="0" w:space="0" w:color="auto"/>
            <w:left w:val="none" w:sz="0" w:space="0" w:color="auto"/>
            <w:bottom w:val="none" w:sz="0" w:space="0" w:color="auto"/>
            <w:right w:val="none" w:sz="0" w:space="0" w:color="auto"/>
          </w:divBdr>
        </w:div>
        <w:div w:id="2141875164">
          <w:marLeft w:val="9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2020-06-22T09:54:00Z</dcterms:created>
  <dcterms:modified xsi:type="dcterms:W3CDTF">2020-07-16T10:16:00Z</dcterms:modified>
</cp:coreProperties>
</file>