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AC63D" w14:textId="77777777" w:rsidR="000E2492" w:rsidRDefault="000E2492" w:rsidP="000E2492">
      <w:pPr>
        <w:pStyle w:val="Heading2"/>
      </w:pPr>
      <w:r>
        <w:t>Evidence</w:t>
      </w:r>
    </w:p>
    <w:p w14:paraId="5DB3FBCF" w14:textId="77777777" w:rsidR="000E2492" w:rsidRDefault="000E2492" w:rsidP="00F74956"/>
    <w:p w14:paraId="5CD01262" w14:textId="77777777" w:rsidR="000E2492" w:rsidRPr="000E2492" w:rsidRDefault="000E2492" w:rsidP="000E2492">
      <w:pPr>
        <w:rPr>
          <w:b/>
        </w:rPr>
      </w:pPr>
      <w:r w:rsidRPr="000E2492">
        <w:rPr>
          <w:b/>
        </w:rPr>
        <w:t>DDI minimum information models definitions</w:t>
      </w:r>
    </w:p>
    <w:p w14:paraId="355E1FCE" w14:textId="77777777" w:rsidR="000E2492" w:rsidRDefault="00D659E0" w:rsidP="000E2492">
      <w:hyperlink r:id="rId9" w:anchor="gid=0" w:history="1">
        <w:r w:rsidR="000E2492" w:rsidRPr="00FE2290">
          <w:rPr>
            <w:rStyle w:val="Hyperlink"/>
          </w:rPr>
          <w:t>https://docs.google.com/spreadsheets/d/1dhUp496riwZ0AHqRP7I85oEvuP2jjEI0rcw1Fcm2zI8/edit#gid=0</w:t>
        </w:r>
      </w:hyperlink>
      <w:r w:rsidR="000E2492">
        <w:t xml:space="preserve">  </w:t>
      </w:r>
    </w:p>
    <w:p w14:paraId="76F6F261" w14:textId="77777777" w:rsidR="000E2492" w:rsidRDefault="000E2492" w:rsidP="000E2492"/>
    <w:p w14:paraId="3E07E31D" w14:textId="77777777" w:rsidR="00D14824" w:rsidRDefault="00D14824" w:rsidP="00D14824">
      <w:pPr>
        <w:pStyle w:val="Heading3"/>
      </w:pPr>
      <w:r>
        <w:t>Updated User-Centered Definition</w:t>
      </w:r>
    </w:p>
    <w:p w14:paraId="22093D72" w14:textId="77777777" w:rsidR="00D14824" w:rsidRDefault="00D14824" w:rsidP="00D14824"/>
    <w:p w14:paraId="3C488A8F" w14:textId="491B8496" w:rsidR="00D14824" w:rsidRPr="00D25FE0" w:rsidRDefault="00D14824" w:rsidP="00D14824">
      <w:pPr>
        <w:rPr>
          <w:b/>
        </w:rPr>
      </w:pPr>
      <w:r w:rsidRPr="00D25FE0">
        <w:rPr>
          <w:b/>
        </w:rPr>
        <w:t>Evidence</w:t>
      </w:r>
      <w:r>
        <w:rPr>
          <w:b/>
        </w:rPr>
        <w:t xml:space="preserve"> for a Suspected Drug-Drug Interaction</w:t>
      </w:r>
      <w:r w:rsidRPr="00D25FE0">
        <w:rPr>
          <w:b/>
        </w:rPr>
        <w:t>:</w:t>
      </w:r>
    </w:p>
    <w:p w14:paraId="45F87387" w14:textId="6F902CDD" w:rsidR="00D14824" w:rsidRDefault="00D14824" w:rsidP="00D14824">
      <w:r>
        <w:t xml:space="preserve">The </w:t>
      </w:r>
      <w:r w:rsidR="00A73205">
        <w:t xml:space="preserve">support </w:t>
      </w:r>
      <w:r w:rsidR="00B240CB">
        <w:t xml:space="preserve">for </w:t>
      </w:r>
      <w:r w:rsidR="00A73205">
        <w:t>or refutation of</w:t>
      </w:r>
      <w:r>
        <w:t xml:space="preserve"> a drug-drug interaction</w:t>
      </w:r>
      <w:bookmarkStart w:id="0" w:name="_GoBack"/>
      <w:bookmarkEnd w:id="0"/>
      <w:r w:rsidR="002308FF">
        <w:t xml:space="preserve"> </w:t>
      </w:r>
      <w:r w:rsidR="002308FF" w:rsidRPr="00D659E0">
        <w:rPr>
          <w:highlight w:val="yellow"/>
        </w:rPr>
        <w:t>in humans</w:t>
      </w:r>
      <w:r>
        <w:t xml:space="preserve">; it may be data resulting from </w:t>
      </w:r>
      <w:r w:rsidRPr="00781F12">
        <w:t>clinical studies, clinical observation</w:t>
      </w:r>
      <w:r>
        <w:t xml:space="preserve"> or physiological experiments, or it may</w:t>
      </w:r>
      <w:r w:rsidRPr="00781F12">
        <w:t xml:space="preserve"> </w:t>
      </w:r>
      <w:r>
        <w:t>be an</w:t>
      </w:r>
      <w:r w:rsidRPr="00781F12">
        <w:t xml:space="preserve"> extrapolation </w:t>
      </w:r>
      <w:r>
        <w:t>based on</w:t>
      </w:r>
      <w:r w:rsidRPr="00781F12">
        <w:t xml:space="preserve"> drug-drug interaction mechanisms</w:t>
      </w:r>
      <w:r>
        <w:t>.</w:t>
      </w:r>
    </w:p>
    <w:p w14:paraId="6E1EE65A" w14:textId="2F0F5DA2" w:rsidR="00BB7A4B" w:rsidRDefault="00BB7A4B" w:rsidP="00BB7A4B">
      <w:pPr>
        <w:pStyle w:val="Heading3"/>
      </w:pPr>
      <w:r>
        <w:t>Previous User-Centered Definition (</w:t>
      </w:r>
      <w:proofErr w:type="spellStart"/>
      <w:r>
        <w:t>Qualtrics</w:t>
      </w:r>
      <w:proofErr w:type="spellEnd"/>
      <w:r>
        <w:t>)</w:t>
      </w:r>
    </w:p>
    <w:p w14:paraId="3277EBCE" w14:textId="77777777" w:rsidR="00BB7A4B" w:rsidRDefault="00BB7A4B" w:rsidP="00BB7A4B"/>
    <w:p w14:paraId="3D9E00E6" w14:textId="77777777" w:rsidR="00BB7A4B" w:rsidRPr="00D25FE0" w:rsidRDefault="00BB7A4B" w:rsidP="00BB7A4B">
      <w:pPr>
        <w:rPr>
          <w:b/>
        </w:rPr>
      </w:pPr>
      <w:r w:rsidRPr="00D25FE0">
        <w:rPr>
          <w:b/>
        </w:rPr>
        <w:t>Evidence:</w:t>
      </w:r>
    </w:p>
    <w:p w14:paraId="719540D5" w14:textId="3002FF29" w:rsidR="00BB7A4B" w:rsidRDefault="00BB7A4B" w:rsidP="00BB7A4B">
      <w:r>
        <w:t xml:space="preserve">The support given for the possible existence or nonexistence of a drug-drug interaction; it may be data resulting from </w:t>
      </w:r>
      <w:r w:rsidRPr="00781F12">
        <w:t>clinical studies, clinical observation</w:t>
      </w:r>
      <w:r>
        <w:t xml:space="preserve"> or physiological experiments, or it may</w:t>
      </w:r>
      <w:r w:rsidRPr="00781F12">
        <w:t xml:space="preserve"> </w:t>
      </w:r>
      <w:r>
        <w:t>be an</w:t>
      </w:r>
      <w:r w:rsidRPr="00781F12">
        <w:t xml:space="preserve"> extrapolation </w:t>
      </w:r>
      <w:r>
        <w:t>based on</w:t>
      </w:r>
      <w:r w:rsidRPr="00781F12">
        <w:t xml:space="preserve"> drug-drug interaction mechanisms</w:t>
      </w:r>
      <w:r>
        <w:t>.</w:t>
      </w:r>
    </w:p>
    <w:p w14:paraId="4E4AB858" w14:textId="77777777" w:rsidR="00D14824" w:rsidRDefault="00D14824" w:rsidP="00D14824"/>
    <w:p w14:paraId="5786FC01" w14:textId="77777777" w:rsidR="00D14824" w:rsidRPr="00D95CA5" w:rsidRDefault="00D14824" w:rsidP="00D14824">
      <w:r w:rsidRPr="00D95CA5">
        <w:rPr>
          <w:b/>
        </w:rPr>
        <w:t>For example:</w:t>
      </w:r>
      <w:r>
        <w:rPr>
          <w:b/>
        </w:rPr>
        <w:t xml:space="preserve">  </w:t>
      </w:r>
      <w:commentRangeStart w:id="1"/>
      <w:r w:rsidRPr="00D95CA5">
        <w:t>Evidence</w:t>
      </w:r>
      <w:commentRangeEnd w:id="1"/>
      <w:r w:rsidR="00CC5D54">
        <w:rPr>
          <w:rStyle w:val="CommentReference"/>
        </w:rPr>
        <w:commentReference w:id="1"/>
      </w:r>
      <w:r w:rsidRPr="00D95CA5">
        <w:t xml:space="preserve"> of an interaction between corticosteroids and </w:t>
      </w:r>
      <w:r>
        <w:t>n</w:t>
      </w:r>
      <w:r w:rsidRPr="00D95CA5">
        <w:t>on-steroidal anti-inflammatory drugs (NSAIDs), and between aldosterone antagonists and NSAIDs:</w:t>
      </w:r>
    </w:p>
    <w:p w14:paraId="707E980A" w14:textId="679AD1EE" w:rsidR="00D14824" w:rsidRDefault="00D14824" w:rsidP="00D14824">
      <w:pPr>
        <w:pStyle w:val="ListParagraph"/>
        <w:numPr>
          <w:ilvl w:val="0"/>
          <w:numId w:val="2"/>
        </w:numPr>
      </w:pPr>
      <w:r>
        <w:t xml:space="preserve">“Both corticosteroids and aldosterone antagonists have been shown to substantially increase the risk of UGIB in patients on NSAIDs, with relative risks of 12.8 and 11 respectively compared to a risk of 4.3 with NSAIDs alone”  </w:t>
      </w:r>
    </w:p>
    <w:p w14:paraId="439BA421" w14:textId="77777777" w:rsidR="00D14824" w:rsidRPr="00DF70D2" w:rsidRDefault="00D14824" w:rsidP="00D14824">
      <w:pPr>
        <w:pStyle w:val="ListParagraph"/>
        <w:numPr>
          <w:ilvl w:val="0"/>
          <w:numId w:val="2"/>
        </w:numPr>
      </w:pPr>
      <w:r>
        <w:t>Results from a case series analysis (</w:t>
      </w:r>
      <w:proofErr w:type="spellStart"/>
      <w:r>
        <w:t>Masclee</w:t>
      </w:r>
      <w:proofErr w:type="spellEnd"/>
      <w:r>
        <w:t xml:space="preserve"> et al. </w:t>
      </w:r>
      <w:r w:rsidRPr="00D95CA5">
        <w:rPr>
          <w:i/>
        </w:rPr>
        <w:t>Gastroenterology</w:t>
      </w:r>
      <w:r>
        <w:t>.  2014</w:t>
      </w:r>
      <w:proofErr w:type="gramStart"/>
      <w:r>
        <w:t>;147:784</w:t>
      </w:r>
      <w:proofErr w:type="gramEnd"/>
      <w:r>
        <w:t>-92.)</w:t>
      </w:r>
    </w:p>
    <w:p w14:paraId="44F4606D" w14:textId="39748A07" w:rsidR="00D14824" w:rsidRDefault="00D14824" w:rsidP="0006657E">
      <w:pPr>
        <w:pStyle w:val="ListParagraph"/>
        <w:numPr>
          <w:ilvl w:val="1"/>
          <w:numId w:val="2"/>
        </w:numPr>
      </w:pPr>
      <w:r>
        <w:rPr>
          <w:b/>
        </w:rPr>
        <w:t>Source</w:t>
      </w:r>
      <w:r w:rsidRPr="00DF70D2">
        <w:t xml:space="preserve">:  </w:t>
      </w:r>
      <w:hyperlink r:id="rId11" w:history="1">
        <w:r w:rsidRPr="00DF70D2">
          <w:rPr>
            <w:rStyle w:val="Hyperlink"/>
          </w:rPr>
          <w:t>Warfarin-NSAID Decision Table</w:t>
        </w:r>
      </w:hyperlink>
      <w:r w:rsidRPr="00DF70D2">
        <w:t xml:space="preserve">, NIH Project: R21-HS023826-01; Title: Individualized Drug Interaction Alerts; </w:t>
      </w:r>
      <w:r w:rsidR="0006657E">
        <w:t>Authors</w:t>
      </w:r>
      <w:r w:rsidRPr="00DF70D2">
        <w:t>: Daniel C. Malone, University of Arizona</w:t>
      </w:r>
      <w:r w:rsidR="0006657E" w:rsidRPr="0006657E">
        <w:t xml:space="preserve">; John Horn, Philip </w:t>
      </w:r>
      <w:proofErr w:type="spellStart"/>
      <w:r w:rsidR="0006657E" w:rsidRPr="0006657E">
        <w:t>Hansten</w:t>
      </w:r>
      <w:proofErr w:type="spellEnd"/>
      <w:r w:rsidR="0006657E" w:rsidRPr="0006657E">
        <w:t>, University of Washington</w:t>
      </w:r>
    </w:p>
    <w:p w14:paraId="2A529AC3" w14:textId="77777777" w:rsidR="00D14824" w:rsidRDefault="00D14824" w:rsidP="000E2492"/>
    <w:p w14:paraId="7B87E27F" w14:textId="7BB4E5CB" w:rsidR="00BB7A4B" w:rsidRDefault="00CB5A9F" w:rsidP="00521264">
      <w:pPr>
        <w:rPr>
          <w:b/>
        </w:rPr>
      </w:pPr>
      <w:r>
        <w:rPr>
          <w:b/>
        </w:rPr>
        <w:t>Feedback Themes</w:t>
      </w:r>
    </w:p>
    <w:p w14:paraId="20BA0058" w14:textId="43209143" w:rsidR="00BB7A4B" w:rsidRDefault="00BB7A4B" w:rsidP="00BB7A4B">
      <w:pPr>
        <w:pStyle w:val="ListParagraph"/>
        <w:numPr>
          <w:ilvl w:val="0"/>
          <w:numId w:val="11"/>
        </w:numPr>
      </w:pPr>
      <w:r w:rsidRPr="00BB7A4B">
        <w:t xml:space="preserve">The term “nonexistence”:  </w:t>
      </w:r>
      <w:r w:rsidR="00C5429A">
        <w:t xml:space="preserve"> </w:t>
      </w:r>
      <w:r w:rsidRPr="00BB7A4B">
        <w:t>removed</w:t>
      </w:r>
    </w:p>
    <w:p w14:paraId="7116FFFC" w14:textId="53719141" w:rsidR="000B39FA" w:rsidRPr="00CB5A9F" w:rsidRDefault="00BB7A4B" w:rsidP="00CB5A9F">
      <w:pPr>
        <w:pStyle w:val="ListParagraph"/>
        <w:numPr>
          <w:ilvl w:val="0"/>
          <w:numId w:val="11"/>
        </w:numPr>
      </w:pPr>
      <w:r>
        <w:t xml:space="preserve">Provenance/types of evidence:  </w:t>
      </w:r>
      <w:r w:rsidR="00C5429A">
        <w:t xml:space="preserve"> </w:t>
      </w:r>
      <w:r>
        <w:t>will be addressed</w:t>
      </w:r>
      <w:r w:rsidR="00015C25">
        <w:t xml:space="preserve"> in the future</w:t>
      </w:r>
    </w:p>
    <w:p w14:paraId="04237E41" w14:textId="46DE4341" w:rsidR="00CB5A9F" w:rsidRDefault="00CB5A9F" w:rsidP="000B39FA">
      <w:pPr>
        <w:pStyle w:val="ListParagraph"/>
        <w:numPr>
          <w:ilvl w:val="1"/>
          <w:numId w:val="11"/>
        </w:numPr>
      </w:pPr>
      <w:r>
        <w:rPr>
          <w:rFonts w:ascii="Calibri" w:eastAsia="Calibri" w:hAnsi="Calibri" w:cs="Times New Roman"/>
        </w:rPr>
        <w:t xml:space="preserve">Grading/strength of evidence:  </w:t>
      </w:r>
      <w:r w:rsidR="00C5429A">
        <w:rPr>
          <w:rFonts w:ascii="Calibri" w:eastAsia="Calibri" w:hAnsi="Calibri" w:cs="Times New Roman"/>
        </w:rPr>
        <w:t xml:space="preserve"> </w:t>
      </w:r>
      <w:r>
        <w:rPr>
          <w:rFonts w:ascii="Calibri" w:eastAsia="Calibri" w:hAnsi="Calibri" w:cs="Times New Roman"/>
        </w:rPr>
        <w:t>outside of scope</w:t>
      </w:r>
    </w:p>
    <w:p w14:paraId="5D2BE939" w14:textId="57C6E9E1" w:rsidR="00BB7A4B" w:rsidRDefault="00015C25" w:rsidP="00BB7A4B">
      <w:pPr>
        <w:pStyle w:val="ListParagraph"/>
        <w:numPr>
          <w:ilvl w:val="0"/>
          <w:numId w:val="11"/>
        </w:numPr>
      </w:pPr>
      <w:r>
        <w:t xml:space="preserve">Examples/source information:  </w:t>
      </w:r>
      <w:r w:rsidR="00C5429A">
        <w:t xml:space="preserve"> </w:t>
      </w:r>
      <w:r>
        <w:t>how to incorporate the decision trees</w:t>
      </w:r>
    </w:p>
    <w:p w14:paraId="20A47387" w14:textId="440DA1D8" w:rsidR="00CB5A9F" w:rsidRPr="00BB7A4B" w:rsidRDefault="00CB5A9F" w:rsidP="00CB5A9F">
      <w:pPr>
        <w:pStyle w:val="ListParagraph"/>
        <w:numPr>
          <w:ilvl w:val="1"/>
          <w:numId w:val="11"/>
        </w:numPr>
      </w:pPr>
      <w:r>
        <w:t xml:space="preserve">Amount of information to include; </w:t>
      </w:r>
      <w:commentRangeStart w:id="2"/>
      <w:r>
        <w:rPr>
          <w:rFonts w:ascii="Calibri" w:eastAsia="Calibri" w:hAnsi="Calibri" w:cs="Times New Roman"/>
        </w:rPr>
        <w:t xml:space="preserve">PICO:  </w:t>
      </w:r>
      <w:r w:rsidRPr="000B39FA">
        <w:rPr>
          <w:rFonts w:ascii="Calibri" w:eastAsia="Calibri" w:hAnsi="Calibri" w:cs="Times New Roman"/>
        </w:rPr>
        <w:t>Participants, Interventions, Comparisons and Outcomes</w:t>
      </w:r>
      <w:commentRangeEnd w:id="2"/>
      <w:r w:rsidR="00D00B38">
        <w:rPr>
          <w:rStyle w:val="CommentReference"/>
        </w:rPr>
        <w:commentReference w:id="2"/>
      </w:r>
    </w:p>
    <w:p w14:paraId="27090964" w14:textId="77777777" w:rsidR="00BB7A4B" w:rsidRDefault="00BB7A4B" w:rsidP="00521264">
      <w:pPr>
        <w:rPr>
          <w:b/>
        </w:rPr>
      </w:pPr>
    </w:p>
    <w:p w14:paraId="70024F85" w14:textId="43F32AB8" w:rsidR="005920BC" w:rsidRPr="00EA32A9" w:rsidRDefault="00E07F89" w:rsidP="00521264">
      <w:pPr>
        <w:rPr>
          <w:b/>
        </w:rPr>
      </w:pPr>
      <w:r>
        <w:rPr>
          <w:b/>
        </w:rPr>
        <w:t>Background Information</w:t>
      </w:r>
      <w:r w:rsidR="005920BC" w:rsidRPr="00EA32A9">
        <w:rPr>
          <w:b/>
        </w:rPr>
        <w:t>:</w:t>
      </w:r>
    </w:p>
    <w:p w14:paraId="15DED54B" w14:textId="77777777" w:rsidR="005920BC" w:rsidRDefault="005920BC" w:rsidP="005920BC">
      <w:pPr>
        <w:pStyle w:val="ListParagraph"/>
        <w:numPr>
          <w:ilvl w:val="0"/>
          <w:numId w:val="8"/>
        </w:numPr>
      </w:pPr>
      <w:r w:rsidRPr="00EA32A9">
        <w:rPr>
          <w:b/>
        </w:rPr>
        <w:t>DIDEO</w:t>
      </w:r>
      <w:r w:rsidRPr="005920BC">
        <w:t xml:space="preserve">:  </w:t>
      </w:r>
    </w:p>
    <w:p w14:paraId="23B18666" w14:textId="03835F3F" w:rsidR="005920BC" w:rsidRDefault="005920BC" w:rsidP="005920BC">
      <w:pPr>
        <w:pStyle w:val="ListParagraph"/>
        <w:numPr>
          <w:ilvl w:val="1"/>
          <w:numId w:val="8"/>
        </w:numPr>
      </w:pPr>
      <w:r w:rsidRPr="005920BC">
        <w:rPr>
          <w:b/>
        </w:rPr>
        <w:t>Evidence information content entity</w:t>
      </w:r>
      <w:r w:rsidRPr="005920BC">
        <w:t>:  “</w:t>
      </w:r>
      <w:r w:rsidR="006D42E5">
        <w:t>A</w:t>
      </w:r>
      <w:r w:rsidRPr="005920BC">
        <w:t>n information content entity that is used to support or refute an assertion”</w:t>
      </w:r>
    </w:p>
    <w:p w14:paraId="1E0F5115" w14:textId="5AE6DD0B" w:rsidR="005920BC" w:rsidRDefault="006D42E5" w:rsidP="006D42E5">
      <w:pPr>
        <w:pStyle w:val="ListParagraph"/>
        <w:numPr>
          <w:ilvl w:val="1"/>
          <w:numId w:val="8"/>
        </w:numPr>
      </w:pPr>
      <w:r w:rsidRPr="00697D79">
        <w:rPr>
          <w:b/>
        </w:rPr>
        <w:t>Drug-drug interaction evidence</w:t>
      </w:r>
      <w:r>
        <w:t>:  “</w:t>
      </w:r>
      <w:r w:rsidRPr="006D42E5">
        <w:t>An information content entity that is about a drug co-administration and is intended to be specified input into the assessment of whether a drug-drug interaction exists or not."</w:t>
      </w:r>
    </w:p>
    <w:p w14:paraId="05E58244" w14:textId="2FC37620" w:rsidR="00781F12" w:rsidRDefault="00781F12" w:rsidP="00781F12">
      <w:pPr>
        <w:pStyle w:val="ListParagraph"/>
        <w:numPr>
          <w:ilvl w:val="1"/>
          <w:numId w:val="8"/>
        </w:numPr>
      </w:pPr>
      <w:r>
        <w:rPr>
          <w:b/>
        </w:rPr>
        <w:t>Drug</w:t>
      </w:r>
      <w:r w:rsidRPr="00781F12">
        <w:rPr>
          <w:b/>
        </w:rPr>
        <w:t>-drug interaction</w:t>
      </w:r>
      <w:r>
        <w:t xml:space="preserve">:  </w:t>
      </w:r>
      <w:r w:rsidRPr="00781F12">
        <w:t>"An information content entity that is ab</w:t>
      </w:r>
      <w:r>
        <w:t>out a drug-drug interaction."</w:t>
      </w:r>
    </w:p>
    <w:p w14:paraId="40164970" w14:textId="789779DF" w:rsidR="00781F12" w:rsidRDefault="00781F12" w:rsidP="00781F12">
      <w:pPr>
        <w:pStyle w:val="ListParagraph"/>
        <w:numPr>
          <w:ilvl w:val="1"/>
          <w:numId w:val="8"/>
        </w:numPr>
      </w:pPr>
      <w:r>
        <w:rPr>
          <w:b/>
        </w:rPr>
        <w:lastRenderedPageBreak/>
        <w:t>Potential drug</w:t>
      </w:r>
      <w:r w:rsidRPr="00781F12">
        <w:rPr>
          <w:b/>
        </w:rPr>
        <w:t>-drug interaction</w:t>
      </w:r>
      <w:r>
        <w:t xml:space="preserve">:  </w:t>
      </w:r>
      <w:r w:rsidRPr="00781F12">
        <w:t>"A potential drug-drug interaction (PDDI) is an information content entity that specifies the possibility of a drug-drug interaction based on either reasonable extrapolation about drug-drug interaction mechanisms or a data item created by clinical studies, clinical observation</w:t>
      </w:r>
      <w:r>
        <w:t xml:space="preserve"> or physiological experiment.”</w:t>
      </w:r>
    </w:p>
    <w:p w14:paraId="331F119A" w14:textId="10A869BD" w:rsidR="00781F12" w:rsidRDefault="0073454C" w:rsidP="006E0D46">
      <w:pPr>
        <w:pStyle w:val="ListParagraph"/>
        <w:numPr>
          <w:ilvl w:val="1"/>
          <w:numId w:val="8"/>
        </w:numPr>
      </w:pPr>
      <w:r w:rsidRPr="00DF605E">
        <w:rPr>
          <w:b/>
        </w:rPr>
        <w:t>Information content entity</w:t>
      </w:r>
      <w:r>
        <w:t xml:space="preserve">:  </w:t>
      </w:r>
      <w:r w:rsidR="00DD5D66" w:rsidRPr="00DD5D66">
        <w:t>"A generically dependent continua</w:t>
      </w:r>
      <w:r w:rsidR="00DD5D66">
        <w:t xml:space="preserve">nt that is about </w:t>
      </w:r>
      <w:proofErr w:type="spellStart"/>
      <w:r w:rsidR="00DD5D66">
        <w:t>some thing</w:t>
      </w:r>
      <w:proofErr w:type="spellEnd"/>
      <w:r w:rsidR="00DD5D66">
        <w:t>.”</w:t>
      </w:r>
    </w:p>
    <w:p w14:paraId="280C934F" w14:textId="17640415" w:rsidR="00EA32A9" w:rsidRPr="006C67CF" w:rsidRDefault="00EA32A9" w:rsidP="00EA32A9">
      <w:pPr>
        <w:pStyle w:val="ListParagraph"/>
        <w:numPr>
          <w:ilvl w:val="0"/>
          <w:numId w:val="8"/>
        </w:numPr>
        <w:rPr>
          <w:b/>
        </w:rPr>
      </w:pPr>
      <w:r w:rsidRPr="006C67CF">
        <w:rPr>
          <w:b/>
        </w:rPr>
        <w:t>DINTO:</w:t>
      </w:r>
    </w:p>
    <w:p w14:paraId="48ABA878" w14:textId="649A981A" w:rsidR="00FF3A64" w:rsidRDefault="00FF3A64" w:rsidP="006E0D46">
      <w:pPr>
        <w:pStyle w:val="ListParagraph"/>
        <w:numPr>
          <w:ilvl w:val="1"/>
          <w:numId w:val="8"/>
        </w:numPr>
      </w:pPr>
      <w:r w:rsidRPr="00FF3A64">
        <w:rPr>
          <w:b/>
        </w:rPr>
        <w:t>Information Resource</w:t>
      </w:r>
      <w:r>
        <w:t xml:space="preserve">:  </w:t>
      </w:r>
      <w:r w:rsidRPr="00FF3A64">
        <w:t>"A resource that provides data, knowledge or narrative."</w:t>
      </w:r>
    </w:p>
    <w:p w14:paraId="49606712" w14:textId="4E9C5145" w:rsidR="006C67CF" w:rsidRDefault="006C67CF" w:rsidP="006C67CF">
      <w:pPr>
        <w:pStyle w:val="ListParagraph"/>
        <w:numPr>
          <w:ilvl w:val="0"/>
          <w:numId w:val="8"/>
        </w:numPr>
      </w:pPr>
      <w:r w:rsidRPr="00D7446C">
        <w:rPr>
          <w:b/>
        </w:rPr>
        <w:t>DIKB</w:t>
      </w:r>
      <w:r w:rsidR="00D7446C">
        <w:t xml:space="preserve"> (as per comments)</w:t>
      </w:r>
      <w:r>
        <w:t>:</w:t>
      </w:r>
    </w:p>
    <w:p w14:paraId="125F088A" w14:textId="01C17C35" w:rsidR="006C67CF" w:rsidRDefault="006C67CF" w:rsidP="006C67CF">
      <w:pPr>
        <w:pStyle w:val="ListParagraph"/>
        <w:numPr>
          <w:ilvl w:val="1"/>
          <w:numId w:val="8"/>
        </w:numPr>
      </w:pPr>
      <w:r w:rsidRPr="006C67CF">
        <w:t>The support for a particular assertion, such as the existence of an interaction or pathway.</w:t>
      </w:r>
    </w:p>
    <w:p w14:paraId="72FD5B7D" w14:textId="77777777" w:rsidR="00EA32A9" w:rsidRDefault="00EA32A9" w:rsidP="00316926"/>
    <w:p w14:paraId="149E20A6" w14:textId="3B9CEEEA" w:rsidR="00A73205" w:rsidRPr="00A73205" w:rsidRDefault="00BB7A4B" w:rsidP="00A73205">
      <w:pPr>
        <w:keepNext/>
        <w:keepLines/>
        <w:spacing w:before="200"/>
        <w:outlineLvl w:val="2"/>
        <w:rPr>
          <w:rFonts w:ascii="Calibri Light" w:eastAsia="Times New Roman" w:hAnsi="Calibri Light" w:cs="Times New Roman"/>
          <w:b/>
          <w:bCs/>
          <w:color w:val="5B9BD5"/>
        </w:rPr>
      </w:pPr>
      <w:r>
        <w:rPr>
          <w:rFonts w:ascii="Calibri Light" w:eastAsia="Times New Roman" w:hAnsi="Calibri Light" w:cs="Times New Roman"/>
          <w:b/>
          <w:bCs/>
          <w:color w:val="5B9BD5"/>
        </w:rPr>
        <w:t>Standard</w:t>
      </w:r>
      <w:r w:rsidR="00A73205" w:rsidRPr="00A73205">
        <w:rPr>
          <w:rFonts w:ascii="Calibri Light" w:eastAsia="Times New Roman" w:hAnsi="Calibri Light" w:cs="Times New Roman"/>
          <w:b/>
          <w:bCs/>
          <w:color w:val="5B9BD5"/>
        </w:rPr>
        <w:t xml:space="preserve"> sub-team </w:t>
      </w:r>
      <w:proofErr w:type="spellStart"/>
      <w:r w:rsidR="00A73205" w:rsidRPr="00A73205">
        <w:rPr>
          <w:rFonts w:ascii="Calibri Light" w:eastAsia="Times New Roman" w:hAnsi="Calibri Light" w:cs="Times New Roman"/>
          <w:b/>
          <w:bCs/>
          <w:color w:val="5B9BD5"/>
        </w:rPr>
        <w:t>Qualtrics</w:t>
      </w:r>
      <w:proofErr w:type="spellEnd"/>
      <w:r w:rsidR="00A73205" w:rsidRPr="00A73205">
        <w:rPr>
          <w:rFonts w:ascii="Calibri Light" w:eastAsia="Times New Roman" w:hAnsi="Calibri Light" w:cs="Times New Roman"/>
          <w:b/>
          <w:bCs/>
          <w:color w:val="5B9BD5"/>
        </w:rPr>
        <w:t xml:space="preserve"> Comments</w:t>
      </w:r>
    </w:p>
    <w:p w14:paraId="11573655" w14:textId="77777777" w:rsidR="00A73205" w:rsidRPr="00A73205" w:rsidRDefault="00A73205" w:rsidP="00A73205">
      <w:pPr>
        <w:rPr>
          <w:rFonts w:ascii="Calibri" w:eastAsia="Calibri" w:hAnsi="Calibri" w:cs="Times New Roman"/>
        </w:rPr>
      </w:pPr>
    </w:p>
    <w:p w14:paraId="1A39BC5D" w14:textId="5F651FDC" w:rsidR="00BB7A4B" w:rsidRDefault="000B39FA" w:rsidP="00A73205">
      <w:pPr>
        <w:numPr>
          <w:ilvl w:val="0"/>
          <w:numId w:val="9"/>
        </w:numPr>
        <w:contextualSpacing/>
        <w:rPr>
          <w:rFonts w:ascii="Calibri" w:eastAsia="Calibri" w:hAnsi="Calibri" w:cs="Times New Roman"/>
          <w:b/>
        </w:rPr>
      </w:pPr>
      <w:r>
        <w:rPr>
          <w:rFonts w:ascii="Calibri" w:eastAsia="Calibri" w:hAnsi="Calibri" w:cs="Times New Roman"/>
          <w:b/>
        </w:rPr>
        <w:t>3</w:t>
      </w:r>
      <w:r w:rsidR="00BB7A4B" w:rsidRPr="00A73205">
        <w:rPr>
          <w:rFonts w:ascii="Calibri" w:eastAsia="Calibri" w:hAnsi="Calibri" w:cs="Times New Roman"/>
          <w:b/>
        </w:rPr>
        <w:t xml:space="preserve"> Agree </w:t>
      </w:r>
    </w:p>
    <w:p w14:paraId="15DA37C1" w14:textId="77777777" w:rsidR="00BB7A4B" w:rsidRPr="00BB7A4B" w:rsidRDefault="00BB7A4B" w:rsidP="00BB7A4B">
      <w:pPr>
        <w:numPr>
          <w:ilvl w:val="1"/>
          <w:numId w:val="9"/>
        </w:numPr>
        <w:contextualSpacing/>
        <w:rPr>
          <w:rFonts w:ascii="Calibri" w:eastAsia="Calibri" w:hAnsi="Calibri" w:cs="Times New Roman"/>
          <w:b/>
        </w:rPr>
      </w:pPr>
      <w:r>
        <w:rPr>
          <w:rFonts w:ascii="Calibri" w:eastAsia="Calibri" w:hAnsi="Calibri" w:cs="Times New Roman"/>
          <w:b/>
        </w:rPr>
        <w:t>Appropriate</w:t>
      </w:r>
    </w:p>
    <w:p w14:paraId="0324FE9A" w14:textId="09CFA35A" w:rsidR="00BB7A4B" w:rsidRPr="00BB7A4B" w:rsidRDefault="00BB7A4B" w:rsidP="00BB7A4B">
      <w:pPr>
        <w:numPr>
          <w:ilvl w:val="2"/>
          <w:numId w:val="9"/>
        </w:numPr>
        <w:contextualSpacing/>
        <w:rPr>
          <w:rFonts w:ascii="Calibri" w:eastAsia="Calibri" w:hAnsi="Calibri" w:cs="Times New Roman"/>
          <w:b/>
        </w:rPr>
      </w:pPr>
      <w:r w:rsidRPr="00BB7A4B">
        <w:rPr>
          <w:rFonts w:ascii="Calibri" w:eastAsia="Calibri" w:hAnsi="Calibri" w:cs="Times New Roman"/>
        </w:rPr>
        <w:t xml:space="preserve">This is hard to read/understand due to the sentence structure, </w:t>
      </w:r>
      <w:r>
        <w:rPr>
          <w:rFonts w:ascii="Calibri" w:eastAsia="Calibri" w:hAnsi="Calibri" w:cs="Times New Roman"/>
        </w:rPr>
        <w:t>e.g. “The support given for the</w:t>
      </w:r>
      <w:r w:rsidRPr="00BB7A4B">
        <w:rPr>
          <w:rFonts w:ascii="Calibri" w:eastAsia="Calibri" w:hAnsi="Calibri" w:cs="Times New Roman"/>
        </w:rPr>
        <w:t>”</w:t>
      </w:r>
    </w:p>
    <w:p w14:paraId="769DB88E" w14:textId="75D514F8" w:rsidR="00BB7A4B" w:rsidRDefault="00BB7A4B" w:rsidP="00BB7A4B">
      <w:pPr>
        <w:numPr>
          <w:ilvl w:val="2"/>
          <w:numId w:val="9"/>
        </w:numPr>
        <w:contextualSpacing/>
        <w:rPr>
          <w:rFonts w:ascii="Calibri" w:eastAsia="Calibri" w:hAnsi="Calibri" w:cs="Times New Roman"/>
        </w:rPr>
      </w:pPr>
      <w:r>
        <w:rPr>
          <w:rFonts w:ascii="Calibri" w:eastAsia="Calibri" w:hAnsi="Calibri" w:cs="Times New Roman"/>
        </w:rPr>
        <w:t>’</w:t>
      </w:r>
      <w:r w:rsidRPr="00BB7A4B">
        <w:rPr>
          <w:rFonts w:ascii="Calibri" w:eastAsia="Calibri" w:hAnsi="Calibri" w:cs="Times New Roman"/>
        </w:rPr>
        <w:t>relative risks of 12.8 and 11 respectively compared to a risk of 4.3 with NSAIDs alone</w:t>
      </w:r>
      <w:r>
        <w:rPr>
          <w:rFonts w:ascii="Calibri" w:eastAsia="Calibri" w:hAnsi="Calibri" w:cs="Times New Roman"/>
        </w:rPr>
        <w:t>’</w:t>
      </w:r>
      <w:r w:rsidRPr="00BB7A4B">
        <w:rPr>
          <w:rFonts w:ascii="Calibri" w:eastAsia="Calibri" w:hAnsi="Calibri" w:cs="Times New Roman"/>
        </w:rPr>
        <w:t xml:space="preserve">   --&gt; this needs a citation to the primary source, not the decision table. Does "Outcome of the decision pathway" mean something particular here?</w:t>
      </w:r>
    </w:p>
    <w:p w14:paraId="32EE6788" w14:textId="3B0B08BE" w:rsidR="00BB7A4B" w:rsidRPr="00BB7A4B" w:rsidRDefault="00BB7A4B" w:rsidP="00BB7A4B">
      <w:pPr>
        <w:numPr>
          <w:ilvl w:val="1"/>
          <w:numId w:val="9"/>
        </w:numPr>
        <w:contextualSpacing/>
        <w:rPr>
          <w:rFonts w:ascii="Calibri" w:eastAsia="Calibri" w:hAnsi="Calibri" w:cs="Times New Roman"/>
          <w:b/>
        </w:rPr>
      </w:pPr>
      <w:r w:rsidRPr="00BB7A4B">
        <w:rPr>
          <w:rFonts w:ascii="Calibri" w:eastAsia="Calibri" w:hAnsi="Calibri" w:cs="Times New Roman"/>
          <w:b/>
        </w:rPr>
        <w:t>Less General</w:t>
      </w:r>
    </w:p>
    <w:p w14:paraId="7F06983B" w14:textId="1460FCC9" w:rsidR="00BB7A4B" w:rsidRDefault="00BB7A4B" w:rsidP="00BB7A4B">
      <w:pPr>
        <w:numPr>
          <w:ilvl w:val="2"/>
          <w:numId w:val="9"/>
        </w:numPr>
        <w:contextualSpacing/>
        <w:rPr>
          <w:rFonts w:ascii="Calibri" w:eastAsia="Calibri" w:hAnsi="Calibri" w:cs="Times New Roman"/>
        </w:rPr>
      </w:pPr>
      <w:r w:rsidRPr="00BB7A4B">
        <w:rPr>
          <w:rFonts w:ascii="Calibri" w:eastAsia="Calibri" w:hAnsi="Calibri" w:cs="Times New Roman"/>
        </w:rPr>
        <w:t>Evidence should always be linked to provenance</w:t>
      </w:r>
    </w:p>
    <w:p w14:paraId="3EEBF05E" w14:textId="09E81A8B" w:rsidR="000B39FA" w:rsidRDefault="000B39FA" w:rsidP="000B39FA">
      <w:pPr>
        <w:numPr>
          <w:ilvl w:val="2"/>
          <w:numId w:val="9"/>
        </w:numPr>
        <w:contextualSpacing/>
        <w:rPr>
          <w:rFonts w:ascii="Calibri" w:eastAsia="Calibri" w:hAnsi="Calibri" w:cs="Times New Roman"/>
        </w:rPr>
      </w:pPr>
      <w:r w:rsidRPr="000B39FA">
        <w:rPr>
          <w:rFonts w:ascii="Calibri" w:eastAsia="Calibri" w:hAnsi="Calibri" w:cs="Times New Roman"/>
        </w:rPr>
        <w:t>Evidence can be very useful for mapping the PDDI with patient health records and help to reduce false alarms in decision support systems.  We might extend the definition to capture a set of data items such as studied population (size and characterist</w:t>
      </w:r>
      <w:r>
        <w:rPr>
          <w:rFonts w:ascii="Calibri" w:eastAsia="Calibri" w:hAnsi="Calibri" w:cs="Times New Roman"/>
        </w:rPr>
        <w:t xml:space="preserve">ics), primary outcome, etc. </w:t>
      </w:r>
    </w:p>
    <w:p w14:paraId="4584271E" w14:textId="7C711651" w:rsidR="000B39FA" w:rsidRDefault="000B39FA" w:rsidP="000B39FA">
      <w:pPr>
        <w:numPr>
          <w:ilvl w:val="2"/>
          <w:numId w:val="9"/>
        </w:numPr>
        <w:contextualSpacing/>
        <w:rPr>
          <w:rFonts w:ascii="Calibri" w:eastAsia="Calibri" w:hAnsi="Calibri" w:cs="Times New Roman"/>
        </w:rPr>
      </w:pPr>
      <w:r w:rsidRPr="000B39FA">
        <w:rPr>
          <w:rFonts w:ascii="Calibri" w:eastAsia="Calibri" w:hAnsi="Calibri" w:cs="Times New Roman"/>
        </w:rPr>
        <w:t xml:space="preserve">Currently Cochrane develops PICO ontology which aims to specify Participants, Interventions, Comparisons and Outcomes </w:t>
      </w:r>
      <w:proofErr w:type="gramStart"/>
      <w:r w:rsidRPr="000B39FA">
        <w:rPr>
          <w:rFonts w:ascii="Calibri" w:eastAsia="Calibri" w:hAnsi="Calibri" w:cs="Times New Roman"/>
        </w:rPr>
        <w:t>for each evidence</w:t>
      </w:r>
      <w:proofErr w:type="gramEnd"/>
      <w:r w:rsidRPr="000B39FA">
        <w:rPr>
          <w:rFonts w:ascii="Calibri" w:eastAsia="Calibri" w:hAnsi="Calibri" w:cs="Times New Roman"/>
        </w:rPr>
        <w:t>. Later this might help us to define the vocabulary.</w:t>
      </w:r>
    </w:p>
    <w:p w14:paraId="219A665C" w14:textId="5BDB29EF" w:rsidR="000B39FA" w:rsidRDefault="000B39FA" w:rsidP="000B39FA">
      <w:pPr>
        <w:numPr>
          <w:ilvl w:val="2"/>
          <w:numId w:val="9"/>
        </w:numPr>
        <w:contextualSpacing/>
        <w:rPr>
          <w:rFonts w:ascii="Calibri" w:eastAsia="Calibri" w:hAnsi="Calibri" w:cs="Times New Roman"/>
        </w:rPr>
      </w:pPr>
      <w:r w:rsidRPr="000B39FA">
        <w:rPr>
          <w:rFonts w:ascii="Calibri" w:eastAsia="Calibri" w:hAnsi="Calibri" w:cs="Times New Roman"/>
        </w:rPr>
        <w:t>If the evidence is generated at a clinical setting</w:t>
      </w:r>
      <w:proofErr w:type="gramStart"/>
      <w:r w:rsidRPr="000B39FA">
        <w:rPr>
          <w:rFonts w:ascii="Calibri" w:eastAsia="Calibri" w:hAnsi="Calibri" w:cs="Times New Roman"/>
        </w:rPr>
        <w:t>,  the</w:t>
      </w:r>
      <w:proofErr w:type="gramEnd"/>
      <w:r w:rsidRPr="000B39FA">
        <w:rPr>
          <w:rFonts w:ascii="Calibri" w:eastAsia="Calibri" w:hAnsi="Calibri" w:cs="Times New Roman"/>
        </w:rPr>
        <w:t xml:space="preserve"> study design should be described.</w:t>
      </w:r>
    </w:p>
    <w:p w14:paraId="01E48C5F" w14:textId="3BC8728C" w:rsidR="000B39FA" w:rsidRPr="00BB7A4B" w:rsidRDefault="000B39FA" w:rsidP="000B39FA">
      <w:pPr>
        <w:numPr>
          <w:ilvl w:val="2"/>
          <w:numId w:val="9"/>
        </w:numPr>
        <w:contextualSpacing/>
        <w:rPr>
          <w:rFonts w:ascii="Calibri" w:eastAsia="Calibri" w:hAnsi="Calibri" w:cs="Times New Roman"/>
        </w:rPr>
      </w:pPr>
      <w:r w:rsidRPr="000B39FA">
        <w:rPr>
          <w:rFonts w:ascii="Calibri" w:eastAsia="Calibri" w:hAnsi="Calibri" w:cs="Times New Roman"/>
        </w:rPr>
        <w:t xml:space="preserve">For the source of evidence we give a publication. However same study might be reported in different publications. If same study reported more than once, this might create a bias regarding the strength of the evidence, and might become </w:t>
      </w:r>
      <w:proofErr w:type="spellStart"/>
      <w:proofErr w:type="gramStart"/>
      <w:r w:rsidRPr="000B39FA">
        <w:rPr>
          <w:rFonts w:ascii="Calibri" w:eastAsia="Calibri" w:hAnsi="Calibri" w:cs="Times New Roman"/>
        </w:rPr>
        <w:t>a</w:t>
      </w:r>
      <w:proofErr w:type="spellEnd"/>
      <w:proofErr w:type="gramEnd"/>
      <w:r w:rsidRPr="000B39FA">
        <w:rPr>
          <w:rFonts w:ascii="Calibri" w:eastAsia="Calibri" w:hAnsi="Calibri" w:cs="Times New Roman"/>
        </w:rPr>
        <w:t xml:space="preserve"> issue for clinical decision support systems. I wondered in </w:t>
      </w:r>
      <w:proofErr w:type="spellStart"/>
      <w:proofErr w:type="gramStart"/>
      <w:r w:rsidRPr="000B39FA">
        <w:rPr>
          <w:rFonts w:ascii="Calibri" w:eastAsia="Calibri" w:hAnsi="Calibri" w:cs="Times New Roman"/>
        </w:rPr>
        <w:t>micropublication</w:t>
      </w:r>
      <w:proofErr w:type="spellEnd"/>
      <w:r w:rsidRPr="000B39FA">
        <w:rPr>
          <w:rFonts w:ascii="Calibri" w:eastAsia="Calibri" w:hAnsi="Calibri" w:cs="Times New Roman"/>
        </w:rPr>
        <w:t xml:space="preserve">  ontology</w:t>
      </w:r>
      <w:proofErr w:type="gramEnd"/>
      <w:r w:rsidRPr="000B39FA">
        <w:rPr>
          <w:rFonts w:ascii="Calibri" w:eastAsia="Calibri" w:hAnsi="Calibri" w:cs="Times New Roman"/>
        </w:rPr>
        <w:t xml:space="preserve"> do we have a solution for this problem ?</w:t>
      </w:r>
    </w:p>
    <w:p w14:paraId="0418ED31" w14:textId="67243F2C" w:rsidR="00A73205" w:rsidRDefault="007F1F77" w:rsidP="00A73205">
      <w:pPr>
        <w:numPr>
          <w:ilvl w:val="0"/>
          <w:numId w:val="9"/>
        </w:numPr>
        <w:contextualSpacing/>
        <w:rPr>
          <w:rFonts w:ascii="Calibri" w:eastAsia="Calibri" w:hAnsi="Calibri" w:cs="Times New Roman"/>
          <w:b/>
        </w:rPr>
      </w:pPr>
      <w:r>
        <w:rPr>
          <w:rFonts w:ascii="Calibri" w:eastAsia="Calibri" w:hAnsi="Calibri" w:cs="Times New Roman"/>
          <w:b/>
        </w:rPr>
        <w:t>1</w:t>
      </w:r>
      <w:r w:rsidR="00A73205" w:rsidRPr="00A73205">
        <w:rPr>
          <w:rFonts w:ascii="Calibri" w:eastAsia="Calibri" w:hAnsi="Calibri" w:cs="Times New Roman"/>
          <w:b/>
        </w:rPr>
        <w:t xml:space="preserve"> S</w:t>
      </w:r>
      <w:r w:rsidR="00BB7A4B">
        <w:rPr>
          <w:rFonts w:ascii="Calibri" w:eastAsia="Calibri" w:hAnsi="Calibri" w:cs="Times New Roman"/>
          <w:b/>
        </w:rPr>
        <w:t>omewhat</w:t>
      </w:r>
      <w:r w:rsidR="00A73205" w:rsidRPr="00A73205">
        <w:rPr>
          <w:rFonts w:ascii="Calibri" w:eastAsia="Calibri" w:hAnsi="Calibri" w:cs="Times New Roman"/>
          <w:b/>
        </w:rPr>
        <w:t xml:space="preserve"> agree</w:t>
      </w:r>
    </w:p>
    <w:p w14:paraId="77837941" w14:textId="1FF01294" w:rsidR="00BB7A4B" w:rsidRPr="00A73205" w:rsidRDefault="00BB7A4B" w:rsidP="000B39FA">
      <w:pPr>
        <w:numPr>
          <w:ilvl w:val="1"/>
          <w:numId w:val="9"/>
        </w:numPr>
        <w:contextualSpacing/>
        <w:rPr>
          <w:rFonts w:ascii="Calibri" w:eastAsia="Calibri" w:hAnsi="Calibri" w:cs="Times New Roman"/>
          <w:b/>
        </w:rPr>
      </w:pPr>
      <w:r>
        <w:rPr>
          <w:rFonts w:ascii="Calibri" w:eastAsia="Calibri" w:hAnsi="Calibri" w:cs="Times New Roman"/>
          <w:b/>
        </w:rPr>
        <w:t>Appropriate</w:t>
      </w:r>
    </w:p>
    <w:p w14:paraId="4B502566" w14:textId="107F6A7D" w:rsidR="00A73205" w:rsidRPr="00BB7A4B" w:rsidRDefault="00BB7A4B" w:rsidP="00A73205">
      <w:pPr>
        <w:numPr>
          <w:ilvl w:val="0"/>
          <w:numId w:val="9"/>
        </w:numPr>
        <w:contextualSpacing/>
        <w:rPr>
          <w:rFonts w:ascii="Calibri" w:eastAsia="Calibri" w:hAnsi="Calibri" w:cs="Times New Roman"/>
          <w:b/>
        </w:rPr>
      </w:pPr>
      <w:r w:rsidRPr="00BB7A4B">
        <w:rPr>
          <w:rFonts w:ascii="Calibri" w:eastAsia="Calibri" w:hAnsi="Calibri" w:cs="Times New Roman"/>
          <w:b/>
        </w:rPr>
        <w:t>1 Neither agree nor disagree</w:t>
      </w:r>
    </w:p>
    <w:p w14:paraId="59AE8678" w14:textId="46F7FE95" w:rsidR="00BB7A4B" w:rsidRPr="007F1F77" w:rsidRDefault="00BB7A4B" w:rsidP="00BB7A4B">
      <w:pPr>
        <w:numPr>
          <w:ilvl w:val="1"/>
          <w:numId w:val="9"/>
        </w:numPr>
        <w:contextualSpacing/>
        <w:rPr>
          <w:rFonts w:ascii="Calibri" w:eastAsia="Calibri" w:hAnsi="Calibri" w:cs="Times New Roman"/>
          <w:b/>
        </w:rPr>
      </w:pPr>
      <w:r w:rsidRPr="007F1F77">
        <w:rPr>
          <w:rFonts w:ascii="Calibri" w:eastAsia="Calibri" w:hAnsi="Calibri" w:cs="Times New Roman"/>
          <w:b/>
        </w:rPr>
        <w:t>More general</w:t>
      </w:r>
    </w:p>
    <w:p w14:paraId="17698AA1" w14:textId="1A33CACD" w:rsidR="00BB7A4B" w:rsidRDefault="007F1F77" w:rsidP="007F1F77">
      <w:pPr>
        <w:numPr>
          <w:ilvl w:val="2"/>
          <w:numId w:val="9"/>
        </w:numPr>
        <w:contextualSpacing/>
        <w:rPr>
          <w:rFonts w:ascii="Calibri" w:eastAsia="Calibri" w:hAnsi="Calibri" w:cs="Times New Roman"/>
        </w:rPr>
      </w:pPr>
      <w:r w:rsidRPr="007F1F77">
        <w:rPr>
          <w:rFonts w:ascii="Calibri" w:eastAsia="Calibri" w:hAnsi="Calibri" w:cs="Times New Roman"/>
        </w:rPr>
        <w:t xml:space="preserve">1) Evidence can be used to support or </w:t>
      </w:r>
      <w:proofErr w:type="gramStart"/>
      <w:r w:rsidRPr="007F1F77">
        <w:rPr>
          <w:rFonts w:ascii="Calibri" w:eastAsia="Calibri" w:hAnsi="Calibri" w:cs="Times New Roman"/>
        </w:rPr>
        <w:t>to  oppose</w:t>
      </w:r>
      <w:proofErr w:type="gramEnd"/>
      <w:r w:rsidRPr="007F1F77">
        <w:rPr>
          <w:rFonts w:ascii="Calibri" w:eastAsia="Calibri" w:hAnsi="Calibri" w:cs="Times New Roman"/>
        </w:rPr>
        <w:t xml:space="preserve"> to drug administration. Current definition sounds like only support is considered. / 2) "The support given for the possible nonexistence of a drug-drug interaction"</w:t>
      </w:r>
      <w:proofErr w:type="gramStart"/>
      <w:r w:rsidRPr="007F1F77">
        <w:rPr>
          <w:rFonts w:ascii="Calibri" w:eastAsia="Calibri" w:hAnsi="Calibri" w:cs="Times New Roman"/>
        </w:rPr>
        <w:t>--</w:t>
      </w:r>
      <w:proofErr w:type="gramEnd"/>
      <w:r w:rsidRPr="007F1F77">
        <w:rPr>
          <w:rFonts w:ascii="Calibri" w:eastAsia="Calibri" w:hAnsi="Calibri" w:cs="Times New Roman"/>
        </w:rPr>
        <w:t>&gt; nonexistence or unknown? As a reader, a more straightforward expression will be much appreciated. /</w:t>
      </w:r>
    </w:p>
    <w:p w14:paraId="4FF7D704" w14:textId="1906B471" w:rsidR="007F1F77" w:rsidRPr="007F1F77" w:rsidRDefault="007F1F77" w:rsidP="007F1F77">
      <w:pPr>
        <w:numPr>
          <w:ilvl w:val="2"/>
          <w:numId w:val="9"/>
        </w:numPr>
        <w:contextualSpacing/>
        <w:rPr>
          <w:rFonts w:ascii="Calibri" w:eastAsia="Calibri" w:hAnsi="Calibri" w:cs="Times New Roman"/>
        </w:rPr>
      </w:pPr>
      <w:r w:rsidRPr="007F1F77">
        <w:rPr>
          <w:rFonts w:ascii="Calibri" w:eastAsia="Calibri" w:hAnsi="Calibri" w:cs="Times New Roman"/>
        </w:rPr>
        <w:t xml:space="preserve">I think if we can add sample size of the case series </w:t>
      </w:r>
      <w:proofErr w:type="gramStart"/>
      <w:r w:rsidRPr="007F1F77">
        <w:rPr>
          <w:rFonts w:ascii="Calibri" w:eastAsia="Calibri" w:hAnsi="Calibri" w:cs="Times New Roman"/>
        </w:rPr>
        <w:t>analysis, that</w:t>
      </w:r>
      <w:proofErr w:type="gramEnd"/>
      <w:r w:rsidRPr="007F1F77">
        <w:rPr>
          <w:rFonts w:ascii="Calibri" w:eastAsia="Calibri" w:hAnsi="Calibri" w:cs="Times New Roman"/>
        </w:rPr>
        <w:t xml:space="preserve"> would be helpful for users to make a decision about this piece of evidence.</w:t>
      </w:r>
    </w:p>
    <w:p w14:paraId="0E8660B3" w14:textId="1530F879" w:rsidR="00BB7A4B" w:rsidRPr="00A73205" w:rsidRDefault="00BB7A4B" w:rsidP="00A73205">
      <w:pPr>
        <w:numPr>
          <w:ilvl w:val="0"/>
          <w:numId w:val="9"/>
        </w:numPr>
        <w:contextualSpacing/>
        <w:rPr>
          <w:rFonts w:ascii="Calibri" w:eastAsia="Calibri" w:hAnsi="Calibri" w:cs="Times New Roman"/>
        </w:rPr>
      </w:pPr>
      <w:r>
        <w:rPr>
          <w:rFonts w:ascii="Calibri" w:eastAsia="Calibri" w:hAnsi="Calibri" w:cs="Times New Roman"/>
          <w:b/>
        </w:rPr>
        <w:t>1 Somewhat disagree</w:t>
      </w:r>
    </w:p>
    <w:p w14:paraId="5CB7A786" w14:textId="17D82274" w:rsidR="00A73205" w:rsidRPr="00BB7A4B" w:rsidRDefault="00BB7A4B" w:rsidP="00A73205">
      <w:pPr>
        <w:numPr>
          <w:ilvl w:val="1"/>
          <w:numId w:val="9"/>
        </w:numPr>
        <w:contextualSpacing/>
        <w:rPr>
          <w:rFonts w:ascii="Calibri" w:eastAsia="Calibri" w:hAnsi="Calibri" w:cs="Times New Roman"/>
          <w:b/>
        </w:rPr>
      </w:pPr>
      <w:r w:rsidRPr="00BB7A4B">
        <w:rPr>
          <w:rFonts w:ascii="Calibri" w:eastAsia="Calibri" w:hAnsi="Calibri" w:cs="Times New Roman"/>
          <w:b/>
        </w:rPr>
        <w:t>Less General</w:t>
      </w:r>
    </w:p>
    <w:p w14:paraId="2F2ACBC5" w14:textId="26BCA4C9" w:rsidR="00BB7A4B" w:rsidRDefault="00BB7A4B" w:rsidP="00BB7A4B">
      <w:pPr>
        <w:numPr>
          <w:ilvl w:val="2"/>
          <w:numId w:val="9"/>
        </w:numPr>
        <w:contextualSpacing/>
        <w:rPr>
          <w:rFonts w:ascii="Calibri" w:eastAsia="Calibri" w:hAnsi="Calibri" w:cs="Times New Roman"/>
        </w:rPr>
      </w:pPr>
      <w:r w:rsidRPr="00BB7A4B">
        <w:rPr>
          <w:rFonts w:ascii="Calibri" w:eastAsia="Calibri" w:hAnsi="Calibri" w:cs="Times New Roman"/>
        </w:rPr>
        <w:lastRenderedPageBreak/>
        <w:t xml:space="preserve">I would suggest </w:t>
      </w:r>
      <w:proofErr w:type="gramStart"/>
      <w:r w:rsidRPr="00BB7A4B">
        <w:rPr>
          <w:rFonts w:ascii="Calibri" w:eastAsia="Calibri" w:hAnsi="Calibri" w:cs="Times New Roman"/>
        </w:rPr>
        <w:t>to label</w:t>
      </w:r>
      <w:proofErr w:type="gramEnd"/>
      <w:r w:rsidRPr="00BB7A4B">
        <w:rPr>
          <w:rFonts w:ascii="Calibri" w:eastAsia="Calibri" w:hAnsi="Calibri" w:cs="Times New Roman"/>
        </w:rPr>
        <w:t xml:space="preserve"> the term 'evidence' to 'drug-drug interaction evidence'. This definition is for 'drug-drug interaction evidence'. It's not for the more general term 'evidence'.  /</w:t>
      </w:r>
    </w:p>
    <w:p w14:paraId="2E0A8AE9" w14:textId="72C7F2B6" w:rsidR="00BB7A4B" w:rsidRDefault="00BB7A4B" w:rsidP="00BB7A4B">
      <w:pPr>
        <w:numPr>
          <w:ilvl w:val="2"/>
          <w:numId w:val="9"/>
        </w:numPr>
        <w:contextualSpacing/>
        <w:rPr>
          <w:rFonts w:ascii="Calibri" w:eastAsia="Calibri" w:hAnsi="Calibri" w:cs="Times New Roman"/>
        </w:rPr>
      </w:pPr>
      <w:r w:rsidRPr="00BB7A4B">
        <w:rPr>
          <w:rFonts w:ascii="Calibri" w:eastAsia="Calibri" w:hAnsi="Calibri" w:cs="Times New Roman"/>
        </w:rPr>
        <w:t>Maybe it would be better to remove the words "or nonexistence". Evidence to support nonexistence is very condition-specific. Given different conditions, the result may change. If we do want to say "or nonexistence", it would be better to list the detailed experimental or clinical conditions.</w:t>
      </w:r>
    </w:p>
    <w:p w14:paraId="7BB7211B" w14:textId="6C9683E9" w:rsidR="00BB7A4B" w:rsidRPr="00A73205" w:rsidRDefault="00BB7A4B" w:rsidP="00BB7A4B">
      <w:pPr>
        <w:numPr>
          <w:ilvl w:val="2"/>
          <w:numId w:val="9"/>
        </w:numPr>
        <w:contextualSpacing/>
        <w:rPr>
          <w:rFonts w:ascii="Calibri" w:eastAsia="Calibri" w:hAnsi="Calibri" w:cs="Times New Roman"/>
        </w:rPr>
      </w:pPr>
      <w:r w:rsidRPr="00BB7A4B">
        <w:rPr>
          <w:rFonts w:ascii="Calibri" w:eastAsia="Calibri" w:hAnsi="Calibri" w:cs="Times New Roman"/>
        </w:rPr>
        <w:t>It may be good to provide a list of subclasses of this term, such as DDI evidence based on clinical observation, ...</w:t>
      </w:r>
    </w:p>
    <w:p w14:paraId="0CA2A7FC" w14:textId="77777777" w:rsidR="00A73205" w:rsidRPr="00A73205" w:rsidRDefault="00A73205" w:rsidP="00A73205">
      <w:pPr>
        <w:rPr>
          <w:rFonts w:ascii="Calibri" w:eastAsia="Calibri" w:hAnsi="Calibri" w:cs="Times New Roman"/>
        </w:rPr>
      </w:pPr>
    </w:p>
    <w:p w14:paraId="474745EE" w14:textId="77777777" w:rsidR="00BB7A4B" w:rsidRPr="005663EF" w:rsidRDefault="00BB7A4B" w:rsidP="00BB7A4B">
      <w:pPr>
        <w:keepNext/>
        <w:keepLines/>
        <w:spacing w:before="200"/>
        <w:outlineLvl w:val="2"/>
        <w:rPr>
          <w:rFonts w:ascii="Calibri Light" w:eastAsia="Times New Roman" w:hAnsi="Calibri Light" w:cs="Times New Roman"/>
          <w:b/>
          <w:bCs/>
          <w:color w:val="5B9BD5"/>
        </w:rPr>
      </w:pPr>
      <w:r>
        <w:rPr>
          <w:rFonts w:ascii="Calibri Light" w:eastAsia="Times New Roman" w:hAnsi="Calibri Light" w:cs="Times New Roman"/>
          <w:b/>
          <w:bCs/>
          <w:color w:val="5B9BD5"/>
        </w:rPr>
        <w:t>Content</w:t>
      </w:r>
      <w:r w:rsidRPr="005663EF">
        <w:rPr>
          <w:rFonts w:ascii="Calibri Light" w:eastAsia="Times New Roman" w:hAnsi="Calibri Light" w:cs="Times New Roman"/>
          <w:b/>
          <w:bCs/>
          <w:color w:val="5B9BD5"/>
        </w:rPr>
        <w:t xml:space="preserve"> sub-team </w:t>
      </w:r>
      <w:proofErr w:type="spellStart"/>
      <w:r w:rsidRPr="005663EF">
        <w:rPr>
          <w:rFonts w:ascii="Calibri Light" w:eastAsia="Times New Roman" w:hAnsi="Calibri Light" w:cs="Times New Roman"/>
          <w:b/>
          <w:bCs/>
          <w:color w:val="5B9BD5"/>
        </w:rPr>
        <w:t>Qualtrics</w:t>
      </w:r>
      <w:proofErr w:type="spellEnd"/>
      <w:r w:rsidRPr="005663EF">
        <w:rPr>
          <w:rFonts w:ascii="Calibri Light" w:eastAsia="Times New Roman" w:hAnsi="Calibri Light" w:cs="Times New Roman"/>
          <w:b/>
          <w:bCs/>
          <w:color w:val="5B9BD5"/>
        </w:rPr>
        <w:t xml:space="preserve"> Comments</w:t>
      </w:r>
    </w:p>
    <w:p w14:paraId="1452A929" w14:textId="77777777" w:rsidR="00BB7A4B" w:rsidRPr="005663EF" w:rsidRDefault="00BB7A4B" w:rsidP="00BB7A4B">
      <w:pPr>
        <w:rPr>
          <w:rFonts w:ascii="Calibri" w:eastAsia="Calibri" w:hAnsi="Calibri" w:cs="Times New Roman"/>
        </w:rPr>
      </w:pPr>
    </w:p>
    <w:p w14:paraId="60E7587D" w14:textId="3DC56B45" w:rsidR="0031152F" w:rsidRDefault="00CB5A9F" w:rsidP="000B39FA">
      <w:pPr>
        <w:numPr>
          <w:ilvl w:val="0"/>
          <w:numId w:val="9"/>
        </w:numPr>
        <w:contextualSpacing/>
        <w:rPr>
          <w:rFonts w:ascii="Calibri" w:eastAsia="Calibri" w:hAnsi="Calibri" w:cs="Times New Roman"/>
          <w:b/>
        </w:rPr>
      </w:pPr>
      <w:r>
        <w:rPr>
          <w:rFonts w:ascii="Calibri" w:eastAsia="Calibri" w:hAnsi="Calibri" w:cs="Times New Roman"/>
          <w:b/>
        </w:rPr>
        <w:t>2</w:t>
      </w:r>
      <w:r w:rsidR="0031152F">
        <w:rPr>
          <w:rFonts w:ascii="Calibri" w:eastAsia="Calibri" w:hAnsi="Calibri" w:cs="Times New Roman"/>
          <w:b/>
        </w:rPr>
        <w:t xml:space="preserve"> Strongly agree</w:t>
      </w:r>
    </w:p>
    <w:p w14:paraId="263AAC59" w14:textId="18220200" w:rsidR="0031152F" w:rsidRDefault="0031152F" w:rsidP="0031152F">
      <w:pPr>
        <w:numPr>
          <w:ilvl w:val="1"/>
          <w:numId w:val="9"/>
        </w:numPr>
        <w:contextualSpacing/>
        <w:rPr>
          <w:rFonts w:ascii="Calibri" w:eastAsia="Calibri" w:hAnsi="Calibri" w:cs="Times New Roman"/>
          <w:b/>
        </w:rPr>
      </w:pPr>
      <w:r>
        <w:rPr>
          <w:rFonts w:ascii="Calibri" w:eastAsia="Calibri" w:hAnsi="Calibri" w:cs="Times New Roman"/>
          <w:b/>
        </w:rPr>
        <w:t>Appropriate</w:t>
      </w:r>
    </w:p>
    <w:p w14:paraId="7F5A3022" w14:textId="78B64935" w:rsidR="000B39FA" w:rsidRDefault="00CB5A9F" w:rsidP="000B39FA">
      <w:pPr>
        <w:numPr>
          <w:ilvl w:val="0"/>
          <w:numId w:val="9"/>
        </w:numPr>
        <w:contextualSpacing/>
        <w:rPr>
          <w:rFonts w:ascii="Calibri" w:eastAsia="Calibri" w:hAnsi="Calibri" w:cs="Times New Roman"/>
          <w:b/>
        </w:rPr>
      </w:pPr>
      <w:r>
        <w:rPr>
          <w:rFonts w:ascii="Calibri" w:eastAsia="Calibri" w:hAnsi="Calibri" w:cs="Times New Roman"/>
          <w:b/>
        </w:rPr>
        <w:t>3</w:t>
      </w:r>
      <w:r w:rsidR="000B39FA" w:rsidRPr="00A73205">
        <w:rPr>
          <w:rFonts w:ascii="Calibri" w:eastAsia="Calibri" w:hAnsi="Calibri" w:cs="Times New Roman"/>
          <w:b/>
        </w:rPr>
        <w:t xml:space="preserve"> Agree </w:t>
      </w:r>
    </w:p>
    <w:p w14:paraId="616C18AD" w14:textId="42573D31" w:rsidR="000B39FA" w:rsidRPr="0031152F" w:rsidRDefault="000B39FA" w:rsidP="0031152F">
      <w:pPr>
        <w:numPr>
          <w:ilvl w:val="1"/>
          <w:numId w:val="9"/>
        </w:numPr>
        <w:contextualSpacing/>
        <w:rPr>
          <w:rFonts w:ascii="Calibri" w:eastAsia="Calibri" w:hAnsi="Calibri" w:cs="Times New Roman"/>
          <w:b/>
        </w:rPr>
      </w:pPr>
      <w:r>
        <w:rPr>
          <w:rFonts w:ascii="Calibri" w:eastAsia="Calibri" w:hAnsi="Calibri" w:cs="Times New Roman"/>
          <w:b/>
        </w:rPr>
        <w:t>Appropriate</w:t>
      </w:r>
    </w:p>
    <w:p w14:paraId="27D34E5A" w14:textId="3ED2DC11" w:rsidR="0031152F" w:rsidRPr="0031152F" w:rsidRDefault="0031152F" w:rsidP="0031152F">
      <w:pPr>
        <w:numPr>
          <w:ilvl w:val="2"/>
          <w:numId w:val="9"/>
        </w:numPr>
        <w:contextualSpacing/>
        <w:rPr>
          <w:rFonts w:ascii="Calibri" w:eastAsia="Calibri" w:hAnsi="Calibri" w:cs="Times New Roman"/>
        </w:rPr>
      </w:pPr>
      <w:r w:rsidRPr="0031152F">
        <w:rPr>
          <w:rFonts w:ascii="Calibri" w:eastAsia="Calibri" w:hAnsi="Calibri" w:cs="Times New Roman"/>
        </w:rPr>
        <w:t>Hard to say. It needs to be specific on the mechanism and probability of an interaction taking place.</w:t>
      </w:r>
    </w:p>
    <w:p w14:paraId="0660B0C3" w14:textId="77777777" w:rsidR="000B39FA" w:rsidRDefault="000B39FA" w:rsidP="000B39FA">
      <w:pPr>
        <w:numPr>
          <w:ilvl w:val="0"/>
          <w:numId w:val="9"/>
        </w:numPr>
        <w:contextualSpacing/>
        <w:rPr>
          <w:rFonts w:ascii="Calibri" w:eastAsia="Calibri" w:hAnsi="Calibri" w:cs="Times New Roman"/>
          <w:b/>
        </w:rPr>
      </w:pPr>
      <w:r>
        <w:rPr>
          <w:rFonts w:ascii="Calibri" w:eastAsia="Calibri" w:hAnsi="Calibri" w:cs="Times New Roman"/>
          <w:b/>
        </w:rPr>
        <w:t>1</w:t>
      </w:r>
      <w:r w:rsidRPr="00A73205">
        <w:rPr>
          <w:rFonts w:ascii="Calibri" w:eastAsia="Calibri" w:hAnsi="Calibri" w:cs="Times New Roman"/>
          <w:b/>
        </w:rPr>
        <w:t xml:space="preserve"> S</w:t>
      </w:r>
      <w:r>
        <w:rPr>
          <w:rFonts w:ascii="Calibri" w:eastAsia="Calibri" w:hAnsi="Calibri" w:cs="Times New Roman"/>
          <w:b/>
        </w:rPr>
        <w:t>omewhat</w:t>
      </w:r>
      <w:r w:rsidRPr="00A73205">
        <w:rPr>
          <w:rFonts w:ascii="Calibri" w:eastAsia="Calibri" w:hAnsi="Calibri" w:cs="Times New Roman"/>
          <w:b/>
        </w:rPr>
        <w:t xml:space="preserve"> agree</w:t>
      </w:r>
    </w:p>
    <w:p w14:paraId="4669E3CF" w14:textId="77777777" w:rsidR="000B39FA" w:rsidRPr="0031152F" w:rsidRDefault="000B39FA" w:rsidP="000B39FA">
      <w:pPr>
        <w:numPr>
          <w:ilvl w:val="1"/>
          <w:numId w:val="9"/>
        </w:numPr>
        <w:contextualSpacing/>
        <w:rPr>
          <w:rFonts w:ascii="Calibri" w:eastAsia="Calibri" w:hAnsi="Calibri" w:cs="Times New Roman"/>
          <w:b/>
        </w:rPr>
      </w:pPr>
      <w:r>
        <w:rPr>
          <w:rFonts w:ascii="Calibri" w:eastAsia="Calibri" w:hAnsi="Calibri" w:cs="Times New Roman"/>
          <w:b/>
        </w:rPr>
        <w:t>Appropriate</w:t>
      </w:r>
    </w:p>
    <w:p w14:paraId="5A06C617" w14:textId="7E8457C6" w:rsidR="00CB5A9F" w:rsidRPr="00C5429A" w:rsidRDefault="0031152F" w:rsidP="00316926">
      <w:pPr>
        <w:numPr>
          <w:ilvl w:val="2"/>
          <w:numId w:val="9"/>
        </w:numPr>
        <w:contextualSpacing/>
        <w:rPr>
          <w:rFonts w:ascii="Calibri" w:eastAsia="Calibri" w:hAnsi="Calibri" w:cs="Times New Roman"/>
        </w:rPr>
      </w:pPr>
      <w:r w:rsidRPr="0031152F">
        <w:rPr>
          <w:rFonts w:ascii="Calibri" w:eastAsia="Calibri" w:hAnsi="Calibri" w:cs="Times New Roman"/>
        </w:rPr>
        <w:t xml:space="preserve">What if the term 'clinical observation' was replaced by 'observational studies'?  I'm not sure what the term 'clinical observation' conveys.  </w:t>
      </w:r>
    </w:p>
    <w:p w14:paraId="35B80937" w14:textId="13A9F4E7" w:rsidR="00D14824" w:rsidRDefault="00D14824" w:rsidP="00D14824">
      <w:pPr>
        <w:pStyle w:val="Heading3"/>
      </w:pPr>
      <w:r>
        <w:t>Updated User-Centered Definition (</w:t>
      </w:r>
      <w:proofErr w:type="spellStart"/>
      <w:r>
        <w:t>Qualtrics</w:t>
      </w:r>
      <w:proofErr w:type="spellEnd"/>
      <w:r>
        <w:t>)</w:t>
      </w:r>
    </w:p>
    <w:p w14:paraId="70465972" w14:textId="77777777" w:rsidR="00D14824" w:rsidRDefault="00D14824" w:rsidP="00D14824"/>
    <w:p w14:paraId="55E25BC8" w14:textId="77777777" w:rsidR="00D14824" w:rsidRPr="00D25FE0" w:rsidRDefault="00D14824" w:rsidP="00D14824">
      <w:pPr>
        <w:rPr>
          <w:b/>
        </w:rPr>
      </w:pPr>
      <w:r w:rsidRPr="00D25FE0">
        <w:rPr>
          <w:b/>
        </w:rPr>
        <w:t>Evidence:</w:t>
      </w:r>
    </w:p>
    <w:p w14:paraId="67E7DAC0" w14:textId="1A1EDB41" w:rsidR="00D14824" w:rsidRDefault="00D14824" w:rsidP="00D14824">
      <w:r>
        <w:t xml:space="preserve">The support given for the possible existence or nonexistence of a drug-drug interaction; it may be data resulting from </w:t>
      </w:r>
      <w:r w:rsidRPr="00781F12">
        <w:t>clinical studies, clinical observation</w:t>
      </w:r>
      <w:r>
        <w:t xml:space="preserve"> or physiological experiments, or it may</w:t>
      </w:r>
      <w:r w:rsidRPr="00781F12">
        <w:t xml:space="preserve"> </w:t>
      </w:r>
      <w:r>
        <w:t>be an</w:t>
      </w:r>
      <w:r w:rsidRPr="00781F12">
        <w:t xml:space="preserve"> extrapolation </w:t>
      </w:r>
      <w:r>
        <w:t>based on</w:t>
      </w:r>
      <w:r w:rsidRPr="00781F12">
        <w:t xml:space="preserve"> drug-drug interaction mechanisms</w:t>
      </w:r>
      <w:r>
        <w:t>.</w:t>
      </w:r>
    </w:p>
    <w:p w14:paraId="44BFE273" w14:textId="77777777" w:rsidR="00D14824" w:rsidRDefault="00D14824" w:rsidP="00D14824"/>
    <w:p w14:paraId="105F226F" w14:textId="77777777" w:rsidR="00D14824" w:rsidRPr="00D95CA5" w:rsidRDefault="00D14824" w:rsidP="00D14824">
      <w:r w:rsidRPr="00D95CA5">
        <w:rPr>
          <w:b/>
        </w:rPr>
        <w:t>For example:</w:t>
      </w:r>
      <w:r>
        <w:rPr>
          <w:b/>
        </w:rPr>
        <w:t xml:space="preserve">  </w:t>
      </w:r>
      <w:r w:rsidRPr="00D95CA5">
        <w:t xml:space="preserve">Evidence of an interaction between corticosteroids and </w:t>
      </w:r>
      <w:r>
        <w:t>n</w:t>
      </w:r>
      <w:r w:rsidRPr="00D95CA5">
        <w:t>on-steroidal anti-inflammatory drugs (NSAIDs), and between aldosterone antagonists and NSAIDs:</w:t>
      </w:r>
    </w:p>
    <w:p w14:paraId="2CB8A8D5" w14:textId="75706954" w:rsidR="00D14824" w:rsidRDefault="00D14824" w:rsidP="00D14824">
      <w:pPr>
        <w:pStyle w:val="ListParagraph"/>
        <w:numPr>
          <w:ilvl w:val="0"/>
          <w:numId w:val="2"/>
        </w:numPr>
      </w:pPr>
      <w:commentRangeStart w:id="3"/>
      <w:r>
        <w:t>“Both corticosteroids and aldosterone antagonists have been shown to substantially increase the risk of UGIB in patients on NSAIDs, with relative risks of 12.8 and 11 respectively compared to a risk of 4.3 with NSAIDs alone”</w:t>
      </w:r>
      <w:commentRangeEnd w:id="3"/>
      <w:r>
        <w:rPr>
          <w:rStyle w:val="CommentReference"/>
        </w:rPr>
        <w:commentReference w:id="3"/>
      </w:r>
      <w:r>
        <w:t xml:space="preserve">  </w:t>
      </w:r>
    </w:p>
    <w:p w14:paraId="4331C92C" w14:textId="77777777" w:rsidR="00D14824" w:rsidRPr="00DF70D2" w:rsidRDefault="00D14824" w:rsidP="00D14824">
      <w:pPr>
        <w:pStyle w:val="ListParagraph"/>
        <w:numPr>
          <w:ilvl w:val="0"/>
          <w:numId w:val="2"/>
        </w:numPr>
      </w:pPr>
      <w:r>
        <w:t>Results from a case series analysis (</w:t>
      </w:r>
      <w:proofErr w:type="spellStart"/>
      <w:r>
        <w:t>Masclee</w:t>
      </w:r>
      <w:proofErr w:type="spellEnd"/>
      <w:r>
        <w:t xml:space="preserve"> et al. </w:t>
      </w:r>
      <w:r w:rsidRPr="00D95CA5">
        <w:rPr>
          <w:i/>
        </w:rPr>
        <w:t>Gastroenterology</w:t>
      </w:r>
      <w:r>
        <w:t>.  2014</w:t>
      </w:r>
      <w:proofErr w:type="gramStart"/>
      <w:r>
        <w:t>;147:784</w:t>
      </w:r>
      <w:proofErr w:type="gramEnd"/>
      <w:r>
        <w:t>-92.)</w:t>
      </w:r>
    </w:p>
    <w:p w14:paraId="67FF75FF" w14:textId="77777777" w:rsidR="00D14824" w:rsidRDefault="00D14824" w:rsidP="00D14824">
      <w:pPr>
        <w:pStyle w:val="ListParagraph"/>
        <w:numPr>
          <w:ilvl w:val="1"/>
          <w:numId w:val="2"/>
        </w:numPr>
      </w:pPr>
      <w:r>
        <w:rPr>
          <w:b/>
        </w:rPr>
        <w:t>Source</w:t>
      </w:r>
      <w:r w:rsidRPr="00DF70D2">
        <w:t xml:space="preserve">:  Outcome of the decision pathway, </w:t>
      </w:r>
      <w:hyperlink r:id="rId12" w:history="1">
        <w:r w:rsidRPr="00DF70D2">
          <w:rPr>
            <w:rStyle w:val="Hyperlink"/>
          </w:rPr>
          <w:t>Warfarin-NSAID Decision Table</w:t>
        </w:r>
      </w:hyperlink>
      <w:r w:rsidRPr="00DF70D2">
        <w:t>, NIH Project: R21-HS023826-01; Title: Individualized Drug Interaction Alerts; Contact PI: Daniel C. Malone, University of Arizona</w:t>
      </w:r>
    </w:p>
    <w:p w14:paraId="09E49224" w14:textId="77777777" w:rsidR="00316926" w:rsidRDefault="00316926" w:rsidP="00316926">
      <w:pPr>
        <w:pStyle w:val="Heading3"/>
      </w:pPr>
      <w:r>
        <w:t>Updated User-Centered Definition (Jodi’s Edits)</w:t>
      </w:r>
    </w:p>
    <w:p w14:paraId="20C71A2A" w14:textId="77777777" w:rsidR="00316926" w:rsidRDefault="00316926" w:rsidP="00316926"/>
    <w:p w14:paraId="114381BF" w14:textId="77777777" w:rsidR="00316926" w:rsidRPr="00D25FE0" w:rsidRDefault="00316926" w:rsidP="00316926">
      <w:pPr>
        <w:rPr>
          <w:b/>
        </w:rPr>
      </w:pPr>
      <w:r w:rsidRPr="00D25FE0">
        <w:rPr>
          <w:b/>
        </w:rPr>
        <w:t>Evidence:</w:t>
      </w:r>
    </w:p>
    <w:p w14:paraId="65D5309C" w14:textId="7485A46A" w:rsidR="00316926" w:rsidRDefault="00316926" w:rsidP="00316926">
      <w:r>
        <w:t xml:space="preserve">The support given for the possible existence or nonexistence of a drug-drug interaction; it may include, but is not limited to, </w:t>
      </w:r>
      <w:commentRangeStart w:id="4"/>
      <w:r>
        <w:t>systematic reviews, randomized control trials, case reports, or study data.</w:t>
      </w:r>
      <w:commentRangeEnd w:id="4"/>
      <w:r>
        <w:rPr>
          <w:rStyle w:val="CommentReference"/>
        </w:rPr>
        <w:commentReference w:id="4"/>
      </w:r>
    </w:p>
    <w:p w14:paraId="3EB6C1AA" w14:textId="77777777" w:rsidR="00316926" w:rsidRDefault="00316926" w:rsidP="00316926"/>
    <w:p w14:paraId="04306D4E" w14:textId="77777777" w:rsidR="00316926" w:rsidRPr="00D95CA5" w:rsidRDefault="00316926" w:rsidP="00316926">
      <w:r w:rsidRPr="00D95CA5">
        <w:rPr>
          <w:b/>
        </w:rPr>
        <w:lastRenderedPageBreak/>
        <w:t>For example:</w:t>
      </w:r>
      <w:r>
        <w:rPr>
          <w:b/>
        </w:rPr>
        <w:t xml:space="preserve">  </w:t>
      </w:r>
      <w:r w:rsidRPr="00D95CA5">
        <w:t xml:space="preserve">Evidence of an interaction between corticosteroids and </w:t>
      </w:r>
      <w:r>
        <w:t>n</w:t>
      </w:r>
      <w:r w:rsidRPr="00D95CA5">
        <w:t>on-steroidal anti-inflammatory drugs (NSAIDs), and between aldosterone antagonists and NSAIDs:</w:t>
      </w:r>
    </w:p>
    <w:p w14:paraId="50DDF4F2" w14:textId="3D29246C" w:rsidR="00316926" w:rsidRDefault="00316926" w:rsidP="00316926">
      <w:pPr>
        <w:pStyle w:val="ListParagraph"/>
        <w:numPr>
          <w:ilvl w:val="0"/>
          <w:numId w:val="2"/>
        </w:numPr>
      </w:pPr>
      <w:commentRangeStart w:id="5"/>
      <w:r>
        <w:t>“Both corticosteroids and aldosterone antagonists have been shown to substantially increase the risk of UGIB in patients on NSAIDs, with relative risks of 12.8 and 11 respectively compared to a risk of 4.3 with NSAIDs alone”</w:t>
      </w:r>
      <w:commentRangeEnd w:id="5"/>
      <w:r>
        <w:rPr>
          <w:rStyle w:val="CommentReference"/>
        </w:rPr>
        <w:commentReference w:id="5"/>
      </w:r>
      <w:r>
        <w:t xml:space="preserve">  </w:t>
      </w:r>
    </w:p>
    <w:p w14:paraId="6E0AB6D0" w14:textId="77777777" w:rsidR="00316926" w:rsidRPr="00DF70D2" w:rsidRDefault="00316926" w:rsidP="00316926">
      <w:pPr>
        <w:pStyle w:val="ListParagraph"/>
        <w:numPr>
          <w:ilvl w:val="0"/>
          <w:numId w:val="2"/>
        </w:numPr>
      </w:pPr>
      <w:r>
        <w:t>Results from a case series analysis (</w:t>
      </w:r>
      <w:proofErr w:type="spellStart"/>
      <w:r>
        <w:t>Masclee</w:t>
      </w:r>
      <w:proofErr w:type="spellEnd"/>
      <w:r>
        <w:t xml:space="preserve"> et al. </w:t>
      </w:r>
      <w:r w:rsidRPr="00D95CA5">
        <w:rPr>
          <w:i/>
        </w:rPr>
        <w:t>Gastroenterology</w:t>
      </w:r>
      <w:r>
        <w:t>.  2014</w:t>
      </w:r>
      <w:proofErr w:type="gramStart"/>
      <w:r>
        <w:t>;147:784</w:t>
      </w:r>
      <w:proofErr w:type="gramEnd"/>
      <w:r>
        <w:t>-92.)</w:t>
      </w:r>
    </w:p>
    <w:p w14:paraId="2C142DAB" w14:textId="77777777" w:rsidR="00316926" w:rsidRDefault="00316926" w:rsidP="00316926">
      <w:pPr>
        <w:pStyle w:val="ListParagraph"/>
        <w:numPr>
          <w:ilvl w:val="1"/>
          <w:numId w:val="2"/>
        </w:numPr>
      </w:pPr>
      <w:r>
        <w:rPr>
          <w:b/>
        </w:rPr>
        <w:t>Source</w:t>
      </w:r>
      <w:r w:rsidRPr="00DF70D2">
        <w:t xml:space="preserve">:  Outcome of the decision pathway, </w:t>
      </w:r>
      <w:hyperlink r:id="rId13" w:history="1">
        <w:r w:rsidRPr="00DF70D2">
          <w:rPr>
            <w:rStyle w:val="Hyperlink"/>
          </w:rPr>
          <w:t>Warfarin-NSAID Decision Table</w:t>
        </w:r>
      </w:hyperlink>
      <w:r w:rsidRPr="00DF70D2">
        <w:t>, NIH Project: R21-HS023826-01; Title: Individualized Drug Interaction Alerts; Contact PI: Daniel C. Malone, University of Arizona</w:t>
      </w:r>
    </w:p>
    <w:p w14:paraId="3FE90327" w14:textId="77777777" w:rsidR="00EA32A9" w:rsidRPr="00521264" w:rsidRDefault="00EA32A9" w:rsidP="00EA32A9"/>
    <w:p w14:paraId="45F129D5" w14:textId="77777777" w:rsidR="00CB5A9F" w:rsidRPr="00521264" w:rsidRDefault="00CB5A9F" w:rsidP="00CB5A9F">
      <w:r w:rsidRPr="00521264">
        <w:rPr>
          <w:b/>
        </w:rPr>
        <w:t>Themes</w:t>
      </w:r>
      <w:r w:rsidRPr="00521264">
        <w:t>:</w:t>
      </w:r>
      <w:r>
        <w:t xml:space="preserve">  i</w:t>
      </w:r>
      <w:r w:rsidRPr="00521264">
        <w:t>n their comments, task force members appear to be concerned about:</w:t>
      </w:r>
    </w:p>
    <w:p w14:paraId="4FDEB90E" w14:textId="77777777" w:rsidR="00CB5A9F" w:rsidRPr="00521264" w:rsidRDefault="00CB5A9F" w:rsidP="00CB5A9F">
      <w:pPr>
        <w:pStyle w:val="ListParagraph"/>
        <w:numPr>
          <w:ilvl w:val="0"/>
          <w:numId w:val="7"/>
        </w:numPr>
      </w:pPr>
      <w:r w:rsidRPr="00521264">
        <w:t>trust/bias/provenance</w:t>
      </w:r>
    </w:p>
    <w:p w14:paraId="2E6E1E69" w14:textId="77777777" w:rsidR="00CB5A9F" w:rsidRPr="00521264" w:rsidRDefault="00CB5A9F" w:rsidP="00CB5A9F">
      <w:pPr>
        <w:pStyle w:val="ListParagraph"/>
        <w:numPr>
          <w:ilvl w:val="0"/>
          <w:numId w:val="7"/>
        </w:numPr>
      </w:pPr>
      <w:r w:rsidRPr="00521264">
        <w:t>scope</w:t>
      </w:r>
    </w:p>
    <w:p w14:paraId="51917131" w14:textId="77777777" w:rsidR="00CB5A9F" w:rsidRPr="00521264" w:rsidRDefault="00CB5A9F" w:rsidP="00CB5A9F">
      <w:pPr>
        <w:pStyle w:val="ListParagraph"/>
        <w:numPr>
          <w:ilvl w:val="0"/>
          <w:numId w:val="7"/>
        </w:numPr>
      </w:pPr>
      <w:r w:rsidRPr="00521264">
        <w:t>strength</w:t>
      </w:r>
    </w:p>
    <w:p w14:paraId="53B056D7" w14:textId="77777777" w:rsidR="00CB5A9F" w:rsidRPr="00521264" w:rsidRDefault="00CB5A9F" w:rsidP="00CB5A9F">
      <w:pPr>
        <w:pStyle w:val="ListParagraph"/>
        <w:numPr>
          <w:ilvl w:val="0"/>
          <w:numId w:val="7"/>
        </w:numPr>
      </w:pPr>
      <w:r w:rsidRPr="00521264">
        <w:t>over-rel</w:t>
      </w:r>
      <w:r>
        <w:t>iance on one "line" of evidence</w:t>
      </w:r>
    </w:p>
    <w:p w14:paraId="2F00617B" w14:textId="77777777" w:rsidR="00CB5A9F" w:rsidRDefault="00CB5A9F" w:rsidP="00CB5A9F">
      <w:pPr>
        <w:rPr>
          <w:b/>
        </w:rPr>
      </w:pPr>
    </w:p>
    <w:p w14:paraId="3CA86A53" w14:textId="77777777" w:rsidR="00CB5A9F" w:rsidRDefault="00CB5A9F" w:rsidP="00CB5A9F">
      <w:r w:rsidRPr="00316926">
        <w:rPr>
          <w:b/>
        </w:rPr>
        <w:t>Jodi</w:t>
      </w:r>
      <w:r>
        <w:t xml:space="preserve">:  </w:t>
      </w:r>
      <w:r w:rsidRPr="00521264">
        <w:t>Acknowledging what the model is NOT trying to do (and that additional attributes might be processed by</w:t>
      </w:r>
      <w:r>
        <w:t xml:space="preserve"> </w:t>
      </w:r>
      <w:r w:rsidRPr="00521264">
        <w:t>users of the evidence) might help in moving forward.</w:t>
      </w:r>
    </w:p>
    <w:p w14:paraId="32ABD8EC" w14:textId="77777777" w:rsidR="00EA32A9" w:rsidRDefault="00EA32A9" w:rsidP="00F74956"/>
    <w:p w14:paraId="2403C64D" w14:textId="77777777" w:rsidR="00CB5A9F" w:rsidRDefault="00CB5A9F" w:rsidP="00F74956"/>
    <w:p w14:paraId="672C55C3" w14:textId="77777777" w:rsidR="000E2492" w:rsidRPr="00502894" w:rsidRDefault="000E2492" w:rsidP="00F74956">
      <w:pPr>
        <w:rPr>
          <w:b/>
          <w:color w:val="44546A" w:themeColor="text2"/>
        </w:rPr>
      </w:pPr>
      <w:r w:rsidRPr="00502894">
        <w:rPr>
          <w:b/>
          <w:color w:val="44546A" w:themeColor="text2"/>
        </w:rPr>
        <w:t>Suggested User-Centered Definition (Google Sheets)</w:t>
      </w:r>
    </w:p>
    <w:p w14:paraId="2AE2F601" w14:textId="77777777" w:rsidR="00DE728A" w:rsidRPr="00D95CA5" w:rsidRDefault="00F74956" w:rsidP="00DE728A">
      <w:pPr>
        <w:pStyle w:val="ListParagraph"/>
        <w:numPr>
          <w:ilvl w:val="0"/>
          <w:numId w:val="2"/>
        </w:numPr>
        <w:rPr>
          <w:b/>
          <w:color w:val="44546A" w:themeColor="text2"/>
        </w:rPr>
      </w:pPr>
      <w:r w:rsidRPr="00D95CA5">
        <w:rPr>
          <w:b/>
          <w:color w:val="44546A" w:themeColor="text2"/>
        </w:rPr>
        <w:t>Evidence is a type of information that is used to support an assertion and assertion method is defined as a means by which a statement is made about an entity.</w:t>
      </w:r>
    </w:p>
    <w:p w14:paraId="600447DF" w14:textId="77777777" w:rsidR="00DE728A" w:rsidRPr="00D95CA5" w:rsidRDefault="00DE728A" w:rsidP="00DE728A">
      <w:pPr>
        <w:pStyle w:val="ListParagraph"/>
        <w:numPr>
          <w:ilvl w:val="1"/>
          <w:numId w:val="2"/>
        </w:numPr>
        <w:rPr>
          <w:color w:val="44546A" w:themeColor="text2"/>
        </w:rPr>
      </w:pPr>
      <w:r w:rsidRPr="00D95CA5">
        <w:rPr>
          <w:color w:val="44546A" w:themeColor="text2"/>
        </w:rPr>
        <w:t>Comments</w:t>
      </w:r>
      <w:r w:rsidR="00F74956" w:rsidRPr="00D95CA5">
        <w:rPr>
          <w:color w:val="44546A" w:themeColor="text2"/>
        </w:rPr>
        <w:t xml:space="preserve"> </w:t>
      </w:r>
      <w:r w:rsidR="00F74956" w:rsidRPr="00D95CA5">
        <w:rPr>
          <w:color w:val="44546A" w:themeColor="text2"/>
        </w:rPr>
        <w:tab/>
      </w:r>
    </w:p>
    <w:p w14:paraId="1F46291B" w14:textId="77777777" w:rsidR="00DE728A" w:rsidRPr="00D95CA5" w:rsidRDefault="00F74956" w:rsidP="00DE728A">
      <w:pPr>
        <w:pStyle w:val="ListParagraph"/>
        <w:numPr>
          <w:ilvl w:val="2"/>
          <w:numId w:val="2"/>
        </w:numPr>
        <w:rPr>
          <w:color w:val="44546A" w:themeColor="text2"/>
        </w:rPr>
      </w:pPr>
      <w:r w:rsidRPr="00D95CA5">
        <w:rPr>
          <w:color w:val="44546A" w:themeColor="text2"/>
        </w:rPr>
        <w:t>a set of symbols, letters, and/or numbers to communicate the evidence with clear explanations of the [strength of evidence] grading system</w:t>
      </w:r>
      <w:r w:rsidRPr="00D95CA5">
        <w:rPr>
          <w:color w:val="44546A" w:themeColor="text2"/>
        </w:rPr>
        <w:tab/>
      </w:r>
    </w:p>
    <w:p w14:paraId="61A3A448" w14:textId="77777777" w:rsidR="00DE728A" w:rsidRPr="00D95CA5" w:rsidRDefault="00DE728A" w:rsidP="00DE728A">
      <w:pPr>
        <w:pStyle w:val="ListParagraph"/>
        <w:numPr>
          <w:ilvl w:val="3"/>
          <w:numId w:val="2"/>
        </w:numPr>
        <w:rPr>
          <w:color w:val="44546A" w:themeColor="text2"/>
        </w:rPr>
      </w:pPr>
      <w:r w:rsidRPr="00D95CA5">
        <w:rPr>
          <w:color w:val="44546A" w:themeColor="text2"/>
        </w:rPr>
        <w:t>Using existing standards such as GRADE? Or...?</w:t>
      </w:r>
    </w:p>
    <w:p w14:paraId="5DE25631" w14:textId="77777777" w:rsidR="00DE728A" w:rsidRPr="00D95CA5" w:rsidRDefault="00DE728A" w:rsidP="00DE728A">
      <w:pPr>
        <w:pStyle w:val="ListParagraph"/>
        <w:numPr>
          <w:ilvl w:val="3"/>
          <w:numId w:val="2"/>
        </w:numPr>
        <w:rPr>
          <w:color w:val="44546A" w:themeColor="text2"/>
        </w:rPr>
      </w:pPr>
      <w:r w:rsidRPr="00D95CA5">
        <w:rPr>
          <w:color w:val="44546A" w:themeColor="text2"/>
        </w:rPr>
        <w:t>Should this not be more focused on the nature of the evidence - for instance, whether identified from prospective or retrospective studies, size and diversity of the studies, etc</w:t>
      </w:r>
      <w:r w:rsidR="00A94DD4" w:rsidRPr="00D95CA5">
        <w:rPr>
          <w:color w:val="44546A" w:themeColor="text2"/>
        </w:rPr>
        <w:t>.</w:t>
      </w:r>
      <w:r w:rsidRPr="00D95CA5">
        <w:rPr>
          <w:color w:val="44546A" w:themeColor="text2"/>
        </w:rPr>
        <w:t xml:space="preserve">? </w:t>
      </w:r>
      <w:proofErr w:type="gramStart"/>
      <w:r w:rsidRPr="00D95CA5">
        <w:rPr>
          <w:color w:val="44546A" w:themeColor="text2"/>
        </w:rPr>
        <w:t>or</w:t>
      </w:r>
      <w:proofErr w:type="gramEnd"/>
      <w:r w:rsidRPr="00D95CA5">
        <w:rPr>
          <w:color w:val="44546A" w:themeColor="text2"/>
        </w:rPr>
        <w:t xml:space="preserve"> perhaps it comes from the analysis of twitter feeds, or patient-centered posts?</w:t>
      </w:r>
    </w:p>
    <w:p w14:paraId="4F116F31" w14:textId="77777777" w:rsidR="005B463A" w:rsidRPr="00D95CA5" w:rsidRDefault="00DE728A" w:rsidP="00DE728A">
      <w:pPr>
        <w:pStyle w:val="ListParagraph"/>
        <w:numPr>
          <w:ilvl w:val="2"/>
          <w:numId w:val="2"/>
        </w:numPr>
        <w:rPr>
          <w:color w:val="44546A" w:themeColor="text2"/>
        </w:rPr>
      </w:pPr>
      <w:r w:rsidRPr="00D95CA5">
        <w:rPr>
          <w:color w:val="44546A" w:themeColor="text2"/>
        </w:rPr>
        <w:t>I think we need to request an edit here. Evidence is IMO not a type of information. Any information can be used as evidence.</w:t>
      </w:r>
    </w:p>
    <w:p w14:paraId="6AE37906" w14:textId="77777777" w:rsidR="00A94DD4" w:rsidRPr="00D95CA5" w:rsidRDefault="00A94DD4" w:rsidP="00A94DD4">
      <w:pPr>
        <w:pStyle w:val="ListParagraph"/>
        <w:numPr>
          <w:ilvl w:val="2"/>
          <w:numId w:val="2"/>
        </w:numPr>
        <w:rPr>
          <w:color w:val="44546A" w:themeColor="text2"/>
        </w:rPr>
      </w:pPr>
      <w:r w:rsidRPr="00D95CA5">
        <w:rPr>
          <w:color w:val="44546A" w:themeColor="text2"/>
        </w:rPr>
        <w:t xml:space="preserve">Evidence has different levels, systematic reviews and meta-analysis </w:t>
      </w:r>
      <w:proofErr w:type="gramStart"/>
      <w:r w:rsidRPr="00D95CA5">
        <w:rPr>
          <w:color w:val="44546A" w:themeColor="text2"/>
        </w:rPr>
        <w:t>are</w:t>
      </w:r>
      <w:proofErr w:type="gramEnd"/>
      <w:r w:rsidRPr="00D95CA5">
        <w:rPr>
          <w:color w:val="44546A" w:themeColor="text2"/>
        </w:rPr>
        <w:t xml:space="preserve"> on the top. If we can classify the different levels of evidence, users can decide what to do with the evidence easier. </w:t>
      </w:r>
      <w:r w:rsidRPr="00D95CA5">
        <w:rPr>
          <w:color w:val="44546A" w:themeColor="text2"/>
        </w:rPr>
        <w:tab/>
      </w:r>
      <w:r w:rsidRPr="00D95CA5">
        <w:rPr>
          <w:color w:val="44546A" w:themeColor="text2"/>
        </w:rPr>
        <w:tab/>
      </w:r>
    </w:p>
    <w:p w14:paraId="33A6CD4C" w14:textId="77777777" w:rsidR="00A94DD4" w:rsidRDefault="00A94DD4" w:rsidP="00A94DD4">
      <w:pPr>
        <w:pStyle w:val="ListParagraph"/>
        <w:numPr>
          <w:ilvl w:val="3"/>
          <w:numId w:val="2"/>
        </w:numPr>
      </w:pPr>
      <w:r w:rsidRPr="00D95CA5">
        <w:rPr>
          <w:color w:val="44546A" w:themeColor="text2"/>
        </w:rPr>
        <w:t xml:space="preserve">Reference:  </w:t>
      </w:r>
      <w:hyperlink r:id="rId14" w:history="1">
        <w:r w:rsidRPr="00FE2290">
          <w:rPr>
            <w:rStyle w:val="Hyperlink"/>
          </w:rPr>
          <w:t>http://www.cebm.net/wp-content/uploads/2014/06/CEBM-Levels-of-Evidence-Introduction-2.1.pdf</w:t>
        </w:r>
      </w:hyperlink>
      <w:r>
        <w:t xml:space="preserve"> </w:t>
      </w:r>
    </w:p>
    <w:p w14:paraId="211EA8AA" w14:textId="77777777" w:rsidR="00A94DD4" w:rsidRDefault="00A94DD4" w:rsidP="00A94DD4">
      <w:pPr>
        <w:pStyle w:val="ListParagraph"/>
        <w:numPr>
          <w:ilvl w:val="3"/>
          <w:numId w:val="2"/>
        </w:numPr>
      </w:pPr>
      <w:r w:rsidRPr="00A94DD4">
        <w:t>Certainly, we need to differentiate evidence levels.</w:t>
      </w:r>
    </w:p>
    <w:p w14:paraId="3039433F" w14:textId="77777777" w:rsidR="00F74956" w:rsidRPr="00D95CA5" w:rsidRDefault="005B463A" w:rsidP="005B463A">
      <w:pPr>
        <w:pStyle w:val="ListParagraph"/>
        <w:numPr>
          <w:ilvl w:val="1"/>
          <w:numId w:val="2"/>
        </w:numPr>
        <w:rPr>
          <w:color w:val="44546A" w:themeColor="text2"/>
        </w:rPr>
      </w:pPr>
      <w:r w:rsidRPr="00D95CA5">
        <w:rPr>
          <w:color w:val="44546A" w:themeColor="text2"/>
        </w:rPr>
        <w:t xml:space="preserve">Reference:  </w:t>
      </w:r>
      <w:hyperlink r:id="rId15" w:history="1">
        <w:r w:rsidRPr="00FE2290">
          <w:rPr>
            <w:rStyle w:val="Hyperlink"/>
          </w:rPr>
          <w:t>http://www.evidenceontology.org/Welcome.html</w:t>
        </w:r>
      </w:hyperlink>
      <w:r>
        <w:t xml:space="preserve"> </w:t>
      </w:r>
      <w:r w:rsidR="00F74956">
        <w:tab/>
      </w:r>
      <w:r w:rsidR="00F74956" w:rsidRPr="00D95CA5">
        <w:rPr>
          <w:color w:val="44546A" w:themeColor="text2"/>
        </w:rPr>
        <w:tab/>
      </w:r>
    </w:p>
    <w:p w14:paraId="1FD59849" w14:textId="77777777" w:rsidR="00D25FE0" w:rsidRPr="00D95CA5" w:rsidRDefault="00DE728A" w:rsidP="00DE728A">
      <w:pPr>
        <w:pStyle w:val="ListParagraph"/>
        <w:numPr>
          <w:ilvl w:val="0"/>
          <w:numId w:val="2"/>
        </w:numPr>
        <w:rPr>
          <w:b/>
          <w:color w:val="44546A" w:themeColor="text2"/>
        </w:rPr>
      </w:pPr>
      <w:r w:rsidRPr="00D95CA5">
        <w:rPr>
          <w:b/>
          <w:color w:val="44546A" w:themeColor="text2"/>
        </w:rPr>
        <w:t>Evidence is the metadata for a particular assertion (knowledge) including the provenance of the statement; scope and limits of the statement; and the strength of the findings (analysis/study</w:t>
      </w:r>
      <w:proofErr w:type="gramStart"/>
      <w:r w:rsidRPr="00D95CA5">
        <w:rPr>
          <w:b/>
          <w:color w:val="44546A" w:themeColor="text2"/>
        </w:rPr>
        <w:t>)  indicating</w:t>
      </w:r>
      <w:proofErr w:type="gramEnd"/>
      <w:r w:rsidRPr="00D95CA5">
        <w:rPr>
          <w:b/>
          <w:color w:val="44546A" w:themeColor="text2"/>
        </w:rPr>
        <w:t xml:space="preserve"> the assertion (knowledge). </w:t>
      </w:r>
      <w:r w:rsidRPr="00D95CA5">
        <w:rPr>
          <w:b/>
          <w:color w:val="44546A" w:themeColor="text2"/>
        </w:rPr>
        <w:tab/>
      </w:r>
    </w:p>
    <w:p w14:paraId="603FFE89" w14:textId="77777777" w:rsidR="00830418" w:rsidRPr="00D95CA5" w:rsidRDefault="00830418" w:rsidP="00D25FE0">
      <w:pPr>
        <w:pStyle w:val="ListParagraph"/>
        <w:numPr>
          <w:ilvl w:val="1"/>
          <w:numId w:val="2"/>
        </w:numPr>
        <w:rPr>
          <w:color w:val="44546A" w:themeColor="text2"/>
        </w:rPr>
      </w:pPr>
      <w:r w:rsidRPr="00D95CA5">
        <w:rPr>
          <w:color w:val="44546A" w:themeColor="text2"/>
        </w:rPr>
        <w:t>Comments:</w:t>
      </w:r>
    </w:p>
    <w:p w14:paraId="1214BBB1" w14:textId="77777777" w:rsidR="00830418" w:rsidRPr="00D95CA5" w:rsidRDefault="00830418" w:rsidP="00830418">
      <w:pPr>
        <w:pStyle w:val="ListParagraph"/>
        <w:numPr>
          <w:ilvl w:val="2"/>
          <w:numId w:val="2"/>
        </w:numPr>
        <w:rPr>
          <w:color w:val="44546A" w:themeColor="text2"/>
        </w:rPr>
      </w:pPr>
      <w:r w:rsidRPr="00D95CA5">
        <w:rPr>
          <w:color w:val="44546A" w:themeColor="text2"/>
        </w:rPr>
        <w:t>I think using the term 'metadata' in this context can only lead to obscuring the actual relationship between evidence and the assertion.</w:t>
      </w:r>
    </w:p>
    <w:p w14:paraId="40713AAF" w14:textId="77777777" w:rsidR="00D25FE0" w:rsidRPr="00D95CA5" w:rsidRDefault="00830418" w:rsidP="00D25FE0">
      <w:pPr>
        <w:pStyle w:val="ListParagraph"/>
        <w:numPr>
          <w:ilvl w:val="1"/>
          <w:numId w:val="2"/>
        </w:numPr>
        <w:rPr>
          <w:color w:val="44546A" w:themeColor="text2"/>
        </w:rPr>
      </w:pPr>
      <w:r w:rsidRPr="00D95CA5">
        <w:rPr>
          <w:color w:val="44546A" w:themeColor="text2"/>
        </w:rPr>
        <w:t xml:space="preserve">Additional </w:t>
      </w:r>
      <w:r w:rsidR="00D25FE0" w:rsidRPr="00D95CA5">
        <w:rPr>
          <w:color w:val="44546A" w:themeColor="text2"/>
        </w:rPr>
        <w:t>Comments:</w:t>
      </w:r>
    </w:p>
    <w:p w14:paraId="52E52D0E" w14:textId="77777777" w:rsidR="00D25FE0" w:rsidRPr="00D95CA5" w:rsidRDefault="00DE728A" w:rsidP="00D25FE0">
      <w:pPr>
        <w:pStyle w:val="ListParagraph"/>
        <w:numPr>
          <w:ilvl w:val="2"/>
          <w:numId w:val="2"/>
        </w:numPr>
        <w:rPr>
          <w:color w:val="44546A" w:themeColor="text2"/>
        </w:rPr>
      </w:pPr>
      <w:r w:rsidRPr="00D95CA5">
        <w:rPr>
          <w:color w:val="44546A" w:themeColor="text2"/>
        </w:rPr>
        <w:lastRenderedPageBreak/>
        <w:t xml:space="preserve">capturing the evidence is important for us from three aspects: </w:t>
      </w:r>
    </w:p>
    <w:p w14:paraId="3CFE57FD" w14:textId="77777777" w:rsidR="00D25FE0" w:rsidRPr="00D95CA5" w:rsidRDefault="00DE728A" w:rsidP="00D25FE0">
      <w:pPr>
        <w:pStyle w:val="ListParagraph"/>
        <w:numPr>
          <w:ilvl w:val="3"/>
          <w:numId w:val="2"/>
        </w:numPr>
        <w:rPr>
          <w:color w:val="44546A" w:themeColor="text2"/>
        </w:rPr>
      </w:pPr>
      <w:r w:rsidRPr="00D95CA5">
        <w:rPr>
          <w:color w:val="44546A" w:themeColor="text2"/>
        </w:rPr>
        <w:t xml:space="preserve">1) Defining the trust level. </w:t>
      </w:r>
    </w:p>
    <w:p w14:paraId="04825FF4" w14:textId="77777777" w:rsidR="00D25FE0" w:rsidRPr="00D95CA5" w:rsidRDefault="00DE728A" w:rsidP="00D25FE0">
      <w:pPr>
        <w:pStyle w:val="ListParagraph"/>
        <w:numPr>
          <w:ilvl w:val="3"/>
          <w:numId w:val="2"/>
        </w:numPr>
        <w:rPr>
          <w:color w:val="44546A" w:themeColor="text2"/>
        </w:rPr>
      </w:pPr>
      <w:r w:rsidRPr="00D95CA5">
        <w:rPr>
          <w:color w:val="44546A" w:themeColor="text2"/>
        </w:rPr>
        <w:t>2)</w:t>
      </w:r>
      <w:r w:rsidR="00D25FE0" w:rsidRPr="00D95CA5">
        <w:rPr>
          <w:color w:val="44546A" w:themeColor="text2"/>
        </w:rPr>
        <w:t xml:space="preserve"> </w:t>
      </w:r>
      <w:r w:rsidRPr="00D95CA5">
        <w:rPr>
          <w:color w:val="44546A" w:themeColor="text2"/>
        </w:rPr>
        <w:t>Capture</w:t>
      </w:r>
      <w:r w:rsidR="00D25FE0" w:rsidRPr="00D95CA5">
        <w:rPr>
          <w:color w:val="44546A" w:themeColor="text2"/>
        </w:rPr>
        <w:t xml:space="preserve"> the relevance (limits, scope)</w:t>
      </w:r>
    </w:p>
    <w:p w14:paraId="18A7BB5B" w14:textId="77777777" w:rsidR="00DE728A" w:rsidRPr="00D95CA5" w:rsidRDefault="00DE728A" w:rsidP="00D25FE0">
      <w:pPr>
        <w:pStyle w:val="ListParagraph"/>
        <w:numPr>
          <w:ilvl w:val="3"/>
          <w:numId w:val="2"/>
        </w:numPr>
        <w:rPr>
          <w:color w:val="44546A" w:themeColor="text2"/>
        </w:rPr>
      </w:pPr>
      <w:r w:rsidRPr="00D95CA5">
        <w:rPr>
          <w:color w:val="44546A" w:themeColor="text2"/>
        </w:rPr>
        <w:t>3) conclude the strength of the evidence</w:t>
      </w:r>
    </w:p>
    <w:p w14:paraId="75CB4FDF" w14:textId="77777777" w:rsidR="00DE728A" w:rsidRPr="00D95CA5" w:rsidRDefault="00DE728A" w:rsidP="00D25FE0">
      <w:pPr>
        <w:pStyle w:val="ListParagraph"/>
        <w:numPr>
          <w:ilvl w:val="2"/>
          <w:numId w:val="2"/>
        </w:numPr>
        <w:rPr>
          <w:color w:val="44546A" w:themeColor="text2"/>
        </w:rPr>
      </w:pPr>
      <w:r w:rsidRPr="00D95CA5">
        <w:rPr>
          <w:color w:val="44546A" w:themeColor="text2"/>
        </w:rPr>
        <w:t xml:space="preserve">For defining the trust level: in this level aim should do minimum interpretation, and just enable users to query source of the evidence. We can keep the provenance of the evidence with W3C PROV Ontology. </w:t>
      </w:r>
    </w:p>
    <w:p w14:paraId="13C41899" w14:textId="77777777" w:rsidR="00DE728A" w:rsidRPr="00D95CA5" w:rsidRDefault="00DE728A" w:rsidP="00D25FE0">
      <w:pPr>
        <w:pStyle w:val="ListParagraph"/>
        <w:numPr>
          <w:ilvl w:val="2"/>
          <w:numId w:val="2"/>
        </w:numPr>
        <w:rPr>
          <w:color w:val="44546A" w:themeColor="text2"/>
        </w:rPr>
      </w:pPr>
      <w:r w:rsidRPr="00D95CA5">
        <w:rPr>
          <w:color w:val="44546A" w:themeColor="text2"/>
        </w:rPr>
        <w:t xml:space="preserve">For the relevance: we need to identify components of the evidence in terms of its relevancy to the possible given situation (when user have a case, a specific patient, with a defined intervention much the evidence will match with the given situation. PICO (Population, Intervention, Comparator and Outcome) classification can help us to identify the relevant population for the evidence, and admission of drug. If we can represent relevant population -such as age groups, sex, genetic deviation, </w:t>
      </w:r>
      <w:proofErr w:type="spellStart"/>
      <w:r w:rsidRPr="00D95CA5">
        <w:rPr>
          <w:color w:val="44546A" w:themeColor="text2"/>
        </w:rPr>
        <w:t>etc</w:t>
      </w:r>
      <w:proofErr w:type="spellEnd"/>
      <w:r w:rsidRPr="00D95CA5">
        <w:rPr>
          <w:color w:val="44546A" w:themeColor="text2"/>
        </w:rPr>
        <w:t xml:space="preserve">- automated clinical decision support systems can pull out this data for personalized recommendations. </w:t>
      </w:r>
    </w:p>
    <w:p w14:paraId="64F05F5A" w14:textId="77777777" w:rsidR="00DE728A" w:rsidRPr="00D95CA5" w:rsidRDefault="00DE728A" w:rsidP="00D25FE0">
      <w:pPr>
        <w:pStyle w:val="ListParagraph"/>
        <w:numPr>
          <w:ilvl w:val="2"/>
          <w:numId w:val="2"/>
        </w:numPr>
        <w:rPr>
          <w:color w:val="44546A" w:themeColor="text2"/>
        </w:rPr>
      </w:pPr>
      <w:r w:rsidRPr="00D95CA5">
        <w:rPr>
          <w:color w:val="44546A" w:themeColor="text2"/>
        </w:rPr>
        <w:t>For concluding the strength of the evidence we can use models like GRADE. But at the same time we can capture a set of data items (including type of the study, size and diversity of the population, was it primary outcome, were there any reported bias, etc</w:t>
      </w:r>
      <w:proofErr w:type="gramStart"/>
      <w:r w:rsidRPr="00D95CA5">
        <w:rPr>
          <w:color w:val="44546A" w:themeColor="text2"/>
        </w:rPr>
        <w:t>. )</w:t>
      </w:r>
      <w:proofErr w:type="gramEnd"/>
      <w:r w:rsidRPr="00D95CA5">
        <w:rPr>
          <w:color w:val="44546A" w:themeColor="text2"/>
        </w:rPr>
        <w:t xml:space="preserve"> to enable others to develop their own independent conclusion about the strength of the evidence. For this we might need a vocabulary.</w:t>
      </w:r>
    </w:p>
    <w:p w14:paraId="7486DB41" w14:textId="77777777" w:rsidR="00D25FE0" w:rsidRPr="00D95CA5" w:rsidRDefault="00D25FE0" w:rsidP="00D25FE0">
      <w:pPr>
        <w:pStyle w:val="ListParagraph"/>
        <w:numPr>
          <w:ilvl w:val="2"/>
          <w:numId w:val="2"/>
        </w:numPr>
        <w:rPr>
          <w:color w:val="44546A" w:themeColor="text2"/>
        </w:rPr>
      </w:pPr>
      <w:r w:rsidRPr="00D95CA5">
        <w:rPr>
          <w:color w:val="44546A" w:themeColor="text2"/>
        </w:rPr>
        <w:t>Example</w:t>
      </w:r>
    </w:p>
    <w:p w14:paraId="74964B77" w14:textId="77777777" w:rsidR="00D25FE0" w:rsidRPr="00D95CA5" w:rsidRDefault="00D25FE0" w:rsidP="00D25FE0">
      <w:pPr>
        <w:pStyle w:val="ListParagraph"/>
        <w:numPr>
          <w:ilvl w:val="3"/>
          <w:numId w:val="2"/>
        </w:numPr>
        <w:rPr>
          <w:color w:val="44546A" w:themeColor="text2"/>
        </w:rPr>
      </w:pPr>
      <w:r w:rsidRPr="00D95CA5">
        <w:rPr>
          <w:color w:val="44546A" w:themeColor="text2"/>
        </w:rPr>
        <w:t xml:space="preserve">For any pieces of represented knowledge, various evidences can be defined. There might be more than one study/systematic review investigating the interaction between drug X and drug Y. Each study might have different inclusion and exclusion criteria and admission protocol. Results might be different. Metadata for each study can be captured in three levels: </w:t>
      </w:r>
    </w:p>
    <w:p w14:paraId="44DA0200" w14:textId="77777777" w:rsidR="00D25FE0" w:rsidRPr="00D95CA5" w:rsidRDefault="00D25FE0" w:rsidP="00D25FE0">
      <w:pPr>
        <w:pStyle w:val="ListParagraph"/>
        <w:numPr>
          <w:ilvl w:val="4"/>
          <w:numId w:val="2"/>
        </w:numPr>
        <w:rPr>
          <w:color w:val="44546A" w:themeColor="text2"/>
        </w:rPr>
      </w:pPr>
      <w:r w:rsidRPr="00D95CA5">
        <w:rPr>
          <w:color w:val="44546A" w:themeColor="text2"/>
        </w:rPr>
        <w:t xml:space="preserve">1) provenance with PROV </w:t>
      </w:r>
    </w:p>
    <w:p w14:paraId="7A8B97E2" w14:textId="77777777" w:rsidR="00D25FE0" w:rsidRPr="00D95CA5" w:rsidRDefault="00D25FE0" w:rsidP="005B463A">
      <w:pPr>
        <w:pStyle w:val="ListParagraph"/>
        <w:numPr>
          <w:ilvl w:val="4"/>
          <w:numId w:val="2"/>
        </w:numPr>
        <w:rPr>
          <w:color w:val="44546A" w:themeColor="text2"/>
        </w:rPr>
      </w:pPr>
      <w:r w:rsidRPr="00D95CA5">
        <w:rPr>
          <w:color w:val="44546A" w:themeColor="text2"/>
        </w:rPr>
        <w:t xml:space="preserve">2)Coverage of the study with PICO </w:t>
      </w:r>
    </w:p>
    <w:p w14:paraId="584EA9CB" w14:textId="77777777" w:rsidR="00DE728A" w:rsidRPr="00D95CA5" w:rsidRDefault="00D25FE0" w:rsidP="005B463A">
      <w:pPr>
        <w:pStyle w:val="ListParagraph"/>
        <w:numPr>
          <w:ilvl w:val="4"/>
          <w:numId w:val="2"/>
        </w:numPr>
        <w:rPr>
          <w:color w:val="44546A" w:themeColor="text2"/>
        </w:rPr>
      </w:pPr>
      <w:r w:rsidRPr="00D95CA5">
        <w:rPr>
          <w:color w:val="44546A" w:themeColor="text2"/>
        </w:rPr>
        <w:t xml:space="preserve">3) Strength of the conclusion with predefined vocabulary plus there might be models such as </w:t>
      </w:r>
      <w:proofErr w:type="gramStart"/>
      <w:r w:rsidRPr="00D95CA5">
        <w:rPr>
          <w:color w:val="44546A" w:themeColor="text2"/>
        </w:rPr>
        <w:t>GRADE .</w:t>
      </w:r>
      <w:proofErr w:type="gramEnd"/>
    </w:p>
    <w:p w14:paraId="5CD4B1C7" w14:textId="77777777" w:rsidR="00D25FE0" w:rsidRPr="00D95CA5" w:rsidRDefault="00F74956" w:rsidP="00D25FE0">
      <w:pPr>
        <w:pStyle w:val="ListParagraph"/>
        <w:numPr>
          <w:ilvl w:val="0"/>
          <w:numId w:val="2"/>
        </w:numPr>
        <w:rPr>
          <w:b/>
          <w:color w:val="44546A" w:themeColor="text2"/>
        </w:rPr>
      </w:pPr>
      <w:r w:rsidRPr="00D95CA5">
        <w:rPr>
          <w:b/>
          <w:color w:val="44546A" w:themeColor="text2"/>
        </w:rPr>
        <w:t xml:space="preserve">Drug Interaction Knowledge Base Ontology: The support for a particular assertion, such as the existence of an interaction or pathway. </w:t>
      </w:r>
    </w:p>
    <w:p w14:paraId="66B501BF" w14:textId="77777777" w:rsidR="00DE728A" w:rsidRPr="00D95CA5" w:rsidRDefault="00F74956" w:rsidP="00D25FE0">
      <w:pPr>
        <w:pStyle w:val="ListParagraph"/>
        <w:numPr>
          <w:ilvl w:val="1"/>
          <w:numId w:val="2"/>
        </w:numPr>
        <w:rPr>
          <w:color w:val="44546A" w:themeColor="text2"/>
        </w:rPr>
      </w:pPr>
      <w:r w:rsidRPr="00D95CA5">
        <w:rPr>
          <w:color w:val="44546A" w:themeColor="text2"/>
        </w:rPr>
        <w:t xml:space="preserve">Usage: At least one of confidence, </w:t>
      </w:r>
      <w:proofErr w:type="spellStart"/>
      <w:r w:rsidRPr="00D95CA5">
        <w:rPr>
          <w:color w:val="44546A" w:themeColor="text2"/>
        </w:rPr>
        <w:t>evidenceCode</w:t>
      </w:r>
      <w:proofErr w:type="spellEnd"/>
      <w:r w:rsidRPr="00D95CA5">
        <w:rPr>
          <w:color w:val="44546A" w:themeColor="text2"/>
        </w:rPr>
        <w:t xml:space="preserve">, or </w:t>
      </w:r>
      <w:proofErr w:type="spellStart"/>
      <w:r w:rsidRPr="00D95CA5">
        <w:rPr>
          <w:color w:val="44546A" w:themeColor="text2"/>
        </w:rPr>
        <w:t>experimentalForm</w:t>
      </w:r>
      <w:proofErr w:type="spellEnd"/>
      <w:r w:rsidRPr="00D95CA5">
        <w:rPr>
          <w:color w:val="44546A" w:themeColor="text2"/>
        </w:rPr>
        <w:t xml:space="preserve"> must be instantiated when creating an evidence instance. XREF may reference a publication describing the experimental evidence using a </w:t>
      </w:r>
      <w:proofErr w:type="spellStart"/>
      <w:r w:rsidRPr="00D95CA5">
        <w:rPr>
          <w:color w:val="44546A" w:themeColor="text2"/>
        </w:rPr>
        <w:t>publicationXref</w:t>
      </w:r>
      <w:proofErr w:type="spellEnd"/>
      <w:r w:rsidRPr="00D95CA5">
        <w:rPr>
          <w:color w:val="44546A" w:themeColor="text2"/>
        </w:rPr>
        <w:t xml:space="preserve"> or may store a description of the experiment in an experimental description database using a </w:t>
      </w:r>
      <w:proofErr w:type="spellStart"/>
      <w:r w:rsidRPr="00D95CA5">
        <w:rPr>
          <w:color w:val="44546A" w:themeColor="text2"/>
        </w:rPr>
        <w:t>unificationXref</w:t>
      </w:r>
      <w:proofErr w:type="spellEnd"/>
      <w:r w:rsidRPr="00D95CA5">
        <w:rPr>
          <w:color w:val="44546A" w:themeColor="text2"/>
        </w:rPr>
        <w:t xml:space="preserve"> (if the referenced experiment is the same) or </w:t>
      </w:r>
      <w:proofErr w:type="spellStart"/>
      <w:r w:rsidRPr="00D95CA5">
        <w:rPr>
          <w:color w:val="44546A" w:themeColor="text2"/>
        </w:rPr>
        <w:t>relationshipXref</w:t>
      </w:r>
      <w:proofErr w:type="spellEnd"/>
      <w:r w:rsidRPr="00D95CA5">
        <w:rPr>
          <w:color w:val="44546A" w:themeColor="text2"/>
        </w:rPr>
        <w:t xml:space="preserve"> (if it is not identical, but similar in some way e.g. similar in protocol). Evidence is meant to provide more information than just an </w:t>
      </w:r>
      <w:proofErr w:type="spellStart"/>
      <w:r w:rsidRPr="00D95CA5">
        <w:rPr>
          <w:color w:val="44546A" w:themeColor="text2"/>
        </w:rPr>
        <w:t>xref</w:t>
      </w:r>
      <w:proofErr w:type="spellEnd"/>
      <w:r w:rsidRPr="00D95CA5">
        <w:rPr>
          <w:color w:val="44546A" w:themeColor="text2"/>
        </w:rPr>
        <w:t xml:space="preserve"> to the source paper. Examples: A description of a molecular binding assay that was used to detect a protein-protein interaction. Definition: The support for a particular assertion, such as the existence of an interaction or pathway. Usage: At least one of CONFIDENCE, EVIDENCE-CODE, or EXPERIMENTAL-FORM must be instantiated when creating an evidence instance. XREF may reference a publication describing the experimental evidence using a </w:t>
      </w:r>
      <w:proofErr w:type="spellStart"/>
      <w:r w:rsidRPr="00D95CA5">
        <w:rPr>
          <w:color w:val="44546A" w:themeColor="text2"/>
        </w:rPr>
        <w:t>publicationXref</w:t>
      </w:r>
      <w:proofErr w:type="spellEnd"/>
      <w:r w:rsidRPr="00D95CA5">
        <w:rPr>
          <w:color w:val="44546A" w:themeColor="text2"/>
        </w:rPr>
        <w:t xml:space="preserve"> or may store a description of the experiment in an experimental description database using a </w:t>
      </w:r>
      <w:proofErr w:type="spellStart"/>
      <w:r w:rsidRPr="00D95CA5">
        <w:rPr>
          <w:color w:val="44546A" w:themeColor="text2"/>
        </w:rPr>
        <w:t>unificationXref</w:t>
      </w:r>
      <w:proofErr w:type="spellEnd"/>
      <w:r w:rsidRPr="00D95CA5">
        <w:rPr>
          <w:color w:val="44546A" w:themeColor="text2"/>
        </w:rPr>
        <w:t xml:space="preserve"> (if the referenced experiment is the same) or </w:t>
      </w:r>
      <w:proofErr w:type="spellStart"/>
      <w:r w:rsidRPr="00D95CA5">
        <w:rPr>
          <w:color w:val="44546A" w:themeColor="text2"/>
        </w:rPr>
        <w:t>relationshipXref</w:t>
      </w:r>
      <w:proofErr w:type="spellEnd"/>
      <w:r w:rsidRPr="00D95CA5">
        <w:rPr>
          <w:color w:val="44546A" w:themeColor="text2"/>
        </w:rPr>
        <w:t xml:space="preserve"> (if it is not identical, but similar in some way e.g. similar in protocol). Evidence is meant to provide more information than just an </w:t>
      </w:r>
      <w:proofErr w:type="spellStart"/>
      <w:r w:rsidRPr="00D95CA5">
        <w:rPr>
          <w:color w:val="44546A" w:themeColor="text2"/>
        </w:rPr>
        <w:t>xref</w:t>
      </w:r>
      <w:proofErr w:type="spellEnd"/>
      <w:r w:rsidRPr="00D95CA5">
        <w:rPr>
          <w:color w:val="44546A" w:themeColor="text2"/>
        </w:rPr>
        <w:t xml:space="preserve"> to the source paper. </w:t>
      </w:r>
      <w:r w:rsidRPr="00D95CA5">
        <w:rPr>
          <w:color w:val="44546A" w:themeColor="text2"/>
        </w:rPr>
        <w:tab/>
      </w:r>
    </w:p>
    <w:p w14:paraId="4910F027" w14:textId="77777777" w:rsidR="00DE728A" w:rsidRPr="00D95CA5" w:rsidRDefault="00DE728A" w:rsidP="00D25FE0">
      <w:pPr>
        <w:pStyle w:val="ListParagraph"/>
        <w:numPr>
          <w:ilvl w:val="1"/>
          <w:numId w:val="2"/>
        </w:numPr>
        <w:rPr>
          <w:color w:val="44546A" w:themeColor="text2"/>
        </w:rPr>
      </w:pPr>
      <w:r w:rsidRPr="00D95CA5">
        <w:rPr>
          <w:color w:val="44546A" w:themeColor="text2"/>
        </w:rPr>
        <w:t>Comments:</w:t>
      </w:r>
    </w:p>
    <w:p w14:paraId="29D9D3FF" w14:textId="77777777" w:rsidR="00F74956" w:rsidRPr="00D95CA5" w:rsidRDefault="00F74956" w:rsidP="00D25FE0">
      <w:pPr>
        <w:pStyle w:val="ListParagraph"/>
        <w:numPr>
          <w:ilvl w:val="2"/>
          <w:numId w:val="2"/>
        </w:numPr>
        <w:rPr>
          <w:color w:val="44546A" w:themeColor="text2"/>
        </w:rPr>
      </w:pPr>
      <w:r w:rsidRPr="00D95CA5">
        <w:rPr>
          <w:color w:val="44546A" w:themeColor="text2"/>
        </w:rPr>
        <w:lastRenderedPageBreak/>
        <w:t>quality of evidence (with definitions), summarize the evidence briefly, and provide access to references from the primary literature when possible</w:t>
      </w:r>
    </w:p>
    <w:p w14:paraId="24A6B096" w14:textId="77777777" w:rsidR="00DE728A" w:rsidRPr="00D95CA5" w:rsidRDefault="00DE728A" w:rsidP="00D25FE0">
      <w:pPr>
        <w:pStyle w:val="ListParagraph"/>
        <w:numPr>
          <w:ilvl w:val="2"/>
          <w:numId w:val="2"/>
        </w:numPr>
        <w:rPr>
          <w:color w:val="44546A" w:themeColor="text2"/>
        </w:rPr>
      </w:pPr>
      <w:r w:rsidRPr="00D95CA5">
        <w:rPr>
          <w:color w:val="44546A" w:themeColor="text2"/>
        </w:rPr>
        <w:t>evidence also be provided for adverse effects, frequency, risk factors, and management strategies</w:t>
      </w:r>
    </w:p>
    <w:p w14:paraId="29D120E4" w14:textId="77777777" w:rsidR="00DE728A" w:rsidRPr="00D95CA5" w:rsidRDefault="00DE728A" w:rsidP="00D25FE0">
      <w:pPr>
        <w:pStyle w:val="ListParagraph"/>
        <w:numPr>
          <w:ilvl w:val="2"/>
          <w:numId w:val="2"/>
        </w:numPr>
        <w:rPr>
          <w:color w:val="44546A" w:themeColor="text2"/>
        </w:rPr>
      </w:pPr>
      <w:r w:rsidRPr="00D95CA5">
        <w:rPr>
          <w:color w:val="44546A" w:themeColor="text2"/>
        </w:rPr>
        <w:t>links to the primary evidence sources</w:t>
      </w:r>
    </w:p>
    <w:p w14:paraId="56E79FB9" w14:textId="77777777" w:rsidR="00DE728A" w:rsidRPr="00D95CA5" w:rsidRDefault="00DE728A" w:rsidP="00DE728A">
      <w:pPr>
        <w:pStyle w:val="ListParagraph"/>
        <w:numPr>
          <w:ilvl w:val="1"/>
          <w:numId w:val="2"/>
        </w:numPr>
        <w:rPr>
          <w:color w:val="44546A" w:themeColor="text2"/>
        </w:rPr>
      </w:pPr>
      <w:r w:rsidRPr="00D95CA5">
        <w:rPr>
          <w:color w:val="44546A" w:themeColor="text2"/>
        </w:rPr>
        <w:t>Further comments:</w:t>
      </w:r>
    </w:p>
    <w:p w14:paraId="0EE74E55" w14:textId="77777777" w:rsidR="00DE728A" w:rsidRPr="00D95CA5" w:rsidRDefault="00DE728A" w:rsidP="00DE728A">
      <w:pPr>
        <w:pStyle w:val="ListParagraph"/>
        <w:numPr>
          <w:ilvl w:val="2"/>
          <w:numId w:val="2"/>
        </w:numPr>
        <w:rPr>
          <w:color w:val="44546A" w:themeColor="text2"/>
        </w:rPr>
      </w:pPr>
      <w:r w:rsidRPr="00D95CA5">
        <w:rPr>
          <w:color w:val="44546A" w:themeColor="text2"/>
        </w:rPr>
        <w:t>Quality needs to be defined and characterized. Is this a controlled list of quality signals (e.g. GRADE)? Not clear whether "quality" is the same as "strength of evidence" or something else.</w:t>
      </w:r>
    </w:p>
    <w:p w14:paraId="5AB4C95A" w14:textId="77777777" w:rsidR="00DE728A" w:rsidRPr="00D95CA5" w:rsidRDefault="00DE728A" w:rsidP="00F74956">
      <w:pPr>
        <w:pStyle w:val="ListParagraph"/>
        <w:numPr>
          <w:ilvl w:val="2"/>
          <w:numId w:val="2"/>
        </w:numPr>
        <w:rPr>
          <w:color w:val="44546A" w:themeColor="text2"/>
        </w:rPr>
      </w:pPr>
      <w:r w:rsidRPr="00D95CA5">
        <w:rPr>
          <w:color w:val="44546A" w:themeColor="text2"/>
        </w:rPr>
        <w:t>No mention of bias or provenance is given here. Does that belong somewhere?</w:t>
      </w:r>
    </w:p>
    <w:p w14:paraId="649D5D8E" w14:textId="77777777" w:rsidR="00D25FE0" w:rsidRPr="00D95CA5" w:rsidRDefault="00D25FE0" w:rsidP="00D25FE0">
      <w:pPr>
        <w:pStyle w:val="ListParagraph"/>
        <w:numPr>
          <w:ilvl w:val="1"/>
          <w:numId w:val="2"/>
        </w:numPr>
        <w:rPr>
          <w:color w:val="44546A" w:themeColor="text2"/>
        </w:rPr>
      </w:pPr>
      <w:r w:rsidRPr="00D95CA5">
        <w:rPr>
          <w:color w:val="44546A" w:themeColor="text2"/>
        </w:rPr>
        <w:t xml:space="preserve">Examples: </w:t>
      </w:r>
    </w:p>
    <w:p w14:paraId="041B04F4" w14:textId="77777777" w:rsidR="00D25FE0" w:rsidRPr="00D95CA5" w:rsidRDefault="00D25FE0" w:rsidP="00D25FE0">
      <w:pPr>
        <w:pStyle w:val="ListParagraph"/>
        <w:numPr>
          <w:ilvl w:val="2"/>
          <w:numId w:val="2"/>
        </w:numPr>
        <w:rPr>
          <w:color w:val="44546A" w:themeColor="text2"/>
        </w:rPr>
      </w:pPr>
      <w:r w:rsidRPr="00D95CA5">
        <w:rPr>
          <w:color w:val="44546A" w:themeColor="text2"/>
        </w:rPr>
        <w:t>A description of a molecular binding assay that was used to detect a protein-protein interaction.</w:t>
      </w:r>
    </w:p>
    <w:p w14:paraId="1B99BB7E" w14:textId="77777777" w:rsidR="00D25FE0" w:rsidRDefault="00D25FE0" w:rsidP="005B463A">
      <w:pPr>
        <w:pStyle w:val="ListParagraph"/>
        <w:numPr>
          <w:ilvl w:val="1"/>
          <w:numId w:val="2"/>
        </w:numPr>
      </w:pPr>
      <w:r w:rsidRPr="00D95CA5">
        <w:rPr>
          <w:color w:val="44546A" w:themeColor="text2"/>
        </w:rPr>
        <w:t>Reference</w:t>
      </w:r>
      <w:r w:rsidR="005B463A" w:rsidRPr="00D95CA5">
        <w:rPr>
          <w:color w:val="44546A" w:themeColor="text2"/>
        </w:rPr>
        <w:t xml:space="preserve">:  </w:t>
      </w:r>
      <w:hyperlink r:id="rId16" w:history="1">
        <w:r w:rsidRPr="00FE2290">
          <w:rPr>
            <w:rStyle w:val="Hyperlink"/>
          </w:rPr>
          <w:t>http://www.ncbi.nlm.nih.gov/pmc/articles/PMC3124652/</w:t>
        </w:r>
      </w:hyperlink>
      <w:r>
        <w:t xml:space="preserve"> </w:t>
      </w:r>
    </w:p>
    <w:p w14:paraId="73BA82BF" w14:textId="77777777" w:rsidR="00794B80" w:rsidRPr="00D95CA5" w:rsidRDefault="00D25FE0" w:rsidP="00794B80">
      <w:pPr>
        <w:pStyle w:val="ListParagraph"/>
        <w:numPr>
          <w:ilvl w:val="0"/>
          <w:numId w:val="2"/>
        </w:numPr>
        <w:rPr>
          <w:b/>
          <w:color w:val="44546A" w:themeColor="text2"/>
        </w:rPr>
      </w:pPr>
      <w:r w:rsidRPr="00D95CA5">
        <w:rPr>
          <w:b/>
          <w:color w:val="44546A" w:themeColor="text2"/>
        </w:rPr>
        <w:t>Comments</w:t>
      </w:r>
    </w:p>
    <w:p w14:paraId="5536DF82" w14:textId="77777777" w:rsidR="00794B80" w:rsidRPr="00D95CA5" w:rsidRDefault="00502894" w:rsidP="00794B80">
      <w:pPr>
        <w:pStyle w:val="ListParagraph"/>
        <w:numPr>
          <w:ilvl w:val="1"/>
          <w:numId w:val="2"/>
        </w:numPr>
        <w:rPr>
          <w:b/>
          <w:color w:val="44546A" w:themeColor="text2"/>
        </w:rPr>
      </w:pPr>
      <w:r w:rsidRPr="00D95CA5">
        <w:rPr>
          <w:color w:val="44546A" w:themeColor="text2"/>
        </w:rPr>
        <w:t>A</w:t>
      </w:r>
      <w:r w:rsidR="00F74956" w:rsidRPr="00D95CA5">
        <w:rPr>
          <w:color w:val="44546A" w:themeColor="text2"/>
        </w:rPr>
        <w:t>nother issue is multiple appe</w:t>
      </w:r>
      <w:r w:rsidR="006C6AF6" w:rsidRPr="00D95CA5">
        <w:rPr>
          <w:color w:val="44546A" w:themeColor="text2"/>
        </w:rPr>
        <w:t>a</w:t>
      </w:r>
      <w:r w:rsidR="00F74956" w:rsidRPr="00D95CA5">
        <w:rPr>
          <w:color w:val="44546A" w:themeColor="text2"/>
        </w:rPr>
        <w:t>rance of the same evidence (in various system</w:t>
      </w:r>
      <w:r w:rsidR="006C6AF6" w:rsidRPr="00D95CA5">
        <w:rPr>
          <w:color w:val="44546A" w:themeColor="text2"/>
        </w:rPr>
        <w:t>a</w:t>
      </w:r>
      <w:r w:rsidR="00F74956" w:rsidRPr="00D95CA5">
        <w:rPr>
          <w:color w:val="44546A" w:themeColor="text2"/>
        </w:rPr>
        <w:t>tic reviews, or same study in multiple publications</w:t>
      </w:r>
      <w:proofErr w:type="gramStart"/>
      <w:r w:rsidR="00F74956" w:rsidRPr="00D95CA5">
        <w:rPr>
          <w:color w:val="44546A" w:themeColor="text2"/>
        </w:rPr>
        <w:t>. )</w:t>
      </w:r>
      <w:proofErr w:type="gramEnd"/>
      <w:r w:rsidR="00F74956" w:rsidRPr="00D95CA5">
        <w:rPr>
          <w:color w:val="44546A" w:themeColor="text2"/>
        </w:rPr>
        <w:t xml:space="preserve">. It might be difficult to tackle, since our primary aim in not to improve the quality of overall evidence curation. </w:t>
      </w:r>
    </w:p>
    <w:p w14:paraId="35295D76" w14:textId="77777777" w:rsidR="00794B80" w:rsidRPr="00D95CA5" w:rsidRDefault="00F74956" w:rsidP="00794B80">
      <w:pPr>
        <w:pStyle w:val="ListParagraph"/>
        <w:numPr>
          <w:ilvl w:val="1"/>
          <w:numId w:val="2"/>
        </w:numPr>
        <w:rPr>
          <w:b/>
          <w:color w:val="44546A" w:themeColor="text2"/>
        </w:rPr>
      </w:pPr>
      <w:r w:rsidRPr="00D95CA5">
        <w:rPr>
          <w:color w:val="44546A" w:themeColor="text2"/>
        </w:rPr>
        <w:t xml:space="preserve">I think this is a new database for protein-disease relationships evidence that maybe could provide some ideas: </w:t>
      </w:r>
      <w:r w:rsidR="00D25FE0" w:rsidRPr="00D95CA5">
        <w:rPr>
          <w:color w:val="44546A" w:themeColor="text2"/>
        </w:rPr>
        <w:t xml:space="preserve"> </w:t>
      </w:r>
      <w:hyperlink r:id="rId17" w:history="1">
        <w:r w:rsidR="00D25FE0" w:rsidRPr="00FE2290">
          <w:rPr>
            <w:rStyle w:val="Hyperlink"/>
          </w:rPr>
          <w:t>https://www.targetvalidation.org/</w:t>
        </w:r>
      </w:hyperlink>
      <w:r w:rsidR="00D25FE0">
        <w:t xml:space="preserve"> </w:t>
      </w:r>
    </w:p>
    <w:p w14:paraId="0EF34C8A" w14:textId="77777777" w:rsidR="00794B80" w:rsidRPr="00D95CA5" w:rsidRDefault="00794B80" w:rsidP="00794B80">
      <w:pPr>
        <w:pStyle w:val="ListParagraph"/>
        <w:numPr>
          <w:ilvl w:val="1"/>
          <w:numId w:val="2"/>
        </w:numPr>
        <w:rPr>
          <w:b/>
          <w:color w:val="44546A" w:themeColor="text2"/>
        </w:rPr>
      </w:pPr>
      <w:r w:rsidRPr="00D95CA5">
        <w:rPr>
          <w:color w:val="44546A" w:themeColor="text2"/>
        </w:rPr>
        <w:t>DIDEO:  Evidence information content entity:  “an information content entity that is used to support or refute an assertion”</w:t>
      </w:r>
    </w:p>
    <w:sectPr w:rsidR="00794B80" w:rsidRPr="00D95CA5" w:rsidSect="000E2492">
      <w:footerReference w:type="default" r:id="rId18"/>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izzy" w:date="2016-06-30T11:17:00Z" w:initials="L">
    <w:p w14:paraId="6B2CB20B" w14:textId="2CB73BBF" w:rsidR="00CC5D54" w:rsidRDefault="00CC5D54">
      <w:pPr>
        <w:pStyle w:val="CommentText"/>
      </w:pPr>
      <w:r>
        <w:rPr>
          <w:rStyle w:val="CommentReference"/>
        </w:rPr>
        <w:annotationRef/>
      </w:r>
      <w:r w:rsidR="00387FCD">
        <w:t>Add examples from each type of evidence in the example.</w:t>
      </w:r>
    </w:p>
  </w:comment>
  <w:comment w:id="2" w:author="Lizzy" w:date="2016-06-20T17:19:00Z" w:initials="L">
    <w:p w14:paraId="155C6E2B" w14:textId="05818159" w:rsidR="00D00B38" w:rsidRDefault="00D00B38">
      <w:pPr>
        <w:pStyle w:val="CommentText"/>
      </w:pPr>
      <w:r>
        <w:rPr>
          <w:rStyle w:val="CommentReference"/>
        </w:rPr>
        <w:annotationRef/>
      </w:r>
      <w:r>
        <w:t>The definition itself is open enough to include this type of data</w:t>
      </w:r>
    </w:p>
  </w:comment>
  <w:comment w:id="3" w:author="J" w:date="2016-06-16T15:42:00Z" w:initials="J">
    <w:p w14:paraId="4E5EAFBF" w14:textId="77777777" w:rsidR="00D14824" w:rsidRDefault="00D14824" w:rsidP="00D14824">
      <w:pPr>
        <w:pStyle w:val="CommentText"/>
      </w:pPr>
      <w:r>
        <w:rPr>
          <w:rStyle w:val="CommentReference"/>
        </w:rPr>
        <w:annotationRef/>
      </w:r>
      <w:r>
        <w:t>The decision table (which I assume is the source for this too) doesn’t have references to the source documents.</w:t>
      </w:r>
    </w:p>
    <w:p w14:paraId="218912BF" w14:textId="77777777" w:rsidR="00D14824" w:rsidRDefault="00D14824" w:rsidP="00D14824">
      <w:pPr>
        <w:pStyle w:val="CommentText"/>
      </w:pPr>
    </w:p>
    <w:p w14:paraId="22A0F37E" w14:textId="77777777" w:rsidR="00D14824" w:rsidRDefault="00D14824" w:rsidP="00D14824">
      <w:pPr>
        <w:pStyle w:val="CommentText"/>
      </w:pPr>
      <w:r>
        <w:t>Will we accept statements without further attribution as evidence?</w:t>
      </w:r>
    </w:p>
  </w:comment>
  <w:comment w:id="4" w:author="J" w:date="2016-06-13T12:19:00Z" w:initials="J">
    <w:p w14:paraId="1D28C660" w14:textId="77777777" w:rsidR="00316926" w:rsidRDefault="00316926" w:rsidP="00316926">
      <w:pPr>
        <w:pStyle w:val="CommentText"/>
      </w:pPr>
      <w:r>
        <w:rPr>
          <w:rStyle w:val="CommentReference"/>
        </w:rPr>
        <w:annotationRef/>
      </w:r>
      <w:r>
        <w:t xml:space="preserve">In the way you’re using this, </w:t>
      </w:r>
      <w:proofErr w:type="spellStart"/>
      <w:r>
        <w:t>i</w:t>
      </w:r>
      <w:proofErr w:type="spellEnd"/>
    </w:p>
  </w:comment>
  <w:comment w:id="5" w:author="J" w:date="2016-06-13T12:19:00Z" w:initials="J">
    <w:p w14:paraId="404F0EC4" w14:textId="77777777" w:rsidR="00316926" w:rsidRDefault="00316926" w:rsidP="00316926">
      <w:pPr>
        <w:pStyle w:val="CommentText"/>
      </w:pPr>
      <w:r>
        <w:rPr>
          <w:rStyle w:val="CommentReference"/>
        </w:rPr>
        <w:annotationRef/>
      </w:r>
      <w:r>
        <w:t>The decision table (which I assume is the source for this too) doesn’t have references to the source documents.</w:t>
      </w:r>
    </w:p>
    <w:p w14:paraId="33F65064" w14:textId="77777777" w:rsidR="00316926" w:rsidRDefault="00316926" w:rsidP="00316926">
      <w:pPr>
        <w:pStyle w:val="CommentText"/>
      </w:pPr>
    </w:p>
    <w:p w14:paraId="0B76E858" w14:textId="77777777" w:rsidR="00316926" w:rsidRDefault="00316926" w:rsidP="00316926">
      <w:pPr>
        <w:pStyle w:val="CommentText"/>
      </w:pPr>
      <w:r>
        <w:t>Will we accept statements without further attribution as evidence?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C394D" w14:textId="77777777" w:rsidR="00A374DF" w:rsidRDefault="00A374DF" w:rsidP="00C5429A">
      <w:r>
        <w:separator/>
      </w:r>
    </w:p>
  </w:endnote>
  <w:endnote w:type="continuationSeparator" w:id="0">
    <w:p w14:paraId="7D910D49" w14:textId="77777777" w:rsidR="00A374DF" w:rsidRDefault="00A374DF" w:rsidP="00C54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061447"/>
      <w:docPartObj>
        <w:docPartGallery w:val="Page Numbers (Bottom of Page)"/>
        <w:docPartUnique/>
      </w:docPartObj>
    </w:sdtPr>
    <w:sdtEndPr>
      <w:rPr>
        <w:noProof/>
      </w:rPr>
    </w:sdtEndPr>
    <w:sdtContent>
      <w:p w14:paraId="75DEFDFF" w14:textId="04114AA8" w:rsidR="00C5429A" w:rsidRDefault="00C5429A">
        <w:pPr>
          <w:pStyle w:val="Footer"/>
          <w:jc w:val="right"/>
        </w:pPr>
        <w:r>
          <w:fldChar w:fldCharType="begin"/>
        </w:r>
        <w:r>
          <w:instrText xml:space="preserve"> PAGE   \* MERGEFORMAT </w:instrText>
        </w:r>
        <w:r>
          <w:fldChar w:fldCharType="separate"/>
        </w:r>
        <w:r w:rsidR="00D659E0">
          <w:rPr>
            <w:noProof/>
          </w:rPr>
          <w:t>6</w:t>
        </w:r>
        <w:r>
          <w:rPr>
            <w:noProof/>
          </w:rPr>
          <w:fldChar w:fldCharType="end"/>
        </w:r>
      </w:p>
    </w:sdtContent>
  </w:sdt>
  <w:p w14:paraId="16168994" w14:textId="77777777" w:rsidR="00C5429A" w:rsidRDefault="00C542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C1FD1" w14:textId="77777777" w:rsidR="00A374DF" w:rsidRDefault="00A374DF" w:rsidP="00C5429A">
      <w:r>
        <w:separator/>
      </w:r>
    </w:p>
  </w:footnote>
  <w:footnote w:type="continuationSeparator" w:id="0">
    <w:p w14:paraId="0488DA34" w14:textId="77777777" w:rsidR="00A374DF" w:rsidRDefault="00A374DF" w:rsidP="00C542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4138E"/>
    <w:multiLevelType w:val="hybridMultilevel"/>
    <w:tmpl w:val="8500D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67033"/>
    <w:multiLevelType w:val="hybridMultilevel"/>
    <w:tmpl w:val="61C4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C758D"/>
    <w:multiLevelType w:val="hybridMultilevel"/>
    <w:tmpl w:val="E144A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932F7"/>
    <w:multiLevelType w:val="hybridMultilevel"/>
    <w:tmpl w:val="C340E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DF7217"/>
    <w:multiLevelType w:val="hybridMultilevel"/>
    <w:tmpl w:val="713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02406"/>
    <w:multiLevelType w:val="hybridMultilevel"/>
    <w:tmpl w:val="7F1E104E"/>
    <w:lvl w:ilvl="0" w:tplc="BC8CE9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2F7C9E"/>
    <w:multiLevelType w:val="hybridMultilevel"/>
    <w:tmpl w:val="6A0A5A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CBC5C5E"/>
    <w:multiLevelType w:val="hybridMultilevel"/>
    <w:tmpl w:val="8E5E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93691B"/>
    <w:multiLevelType w:val="hybridMultilevel"/>
    <w:tmpl w:val="E2543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803C21"/>
    <w:multiLevelType w:val="hybridMultilevel"/>
    <w:tmpl w:val="0D6C3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2478D2"/>
    <w:multiLevelType w:val="hybridMultilevel"/>
    <w:tmpl w:val="ACC8F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2"/>
  </w:num>
  <w:num w:numId="6">
    <w:abstractNumId w:val="4"/>
  </w:num>
  <w:num w:numId="7">
    <w:abstractNumId w:val="7"/>
  </w:num>
  <w:num w:numId="8">
    <w:abstractNumId w:val="9"/>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956"/>
    <w:rsid w:val="00015A7E"/>
    <w:rsid w:val="00015C25"/>
    <w:rsid w:val="0006657E"/>
    <w:rsid w:val="000B39FA"/>
    <w:rsid w:val="000E2492"/>
    <w:rsid w:val="001C5E50"/>
    <w:rsid w:val="001E7EF5"/>
    <w:rsid w:val="002023BA"/>
    <w:rsid w:val="002308FF"/>
    <w:rsid w:val="002A61EB"/>
    <w:rsid w:val="0031152F"/>
    <w:rsid w:val="00316926"/>
    <w:rsid w:val="00387FCD"/>
    <w:rsid w:val="004222FF"/>
    <w:rsid w:val="004447FD"/>
    <w:rsid w:val="00502894"/>
    <w:rsid w:val="00521264"/>
    <w:rsid w:val="0052152D"/>
    <w:rsid w:val="00563864"/>
    <w:rsid w:val="005920BC"/>
    <w:rsid w:val="005B463A"/>
    <w:rsid w:val="00697D79"/>
    <w:rsid w:val="006B0168"/>
    <w:rsid w:val="006B6E04"/>
    <w:rsid w:val="006C67CF"/>
    <w:rsid w:val="006C6AF6"/>
    <w:rsid w:val="006D42E5"/>
    <w:rsid w:val="006E0D46"/>
    <w:rsid w:val="007117C8"/>
    <w:rsid w:val="0073454C"/>
    <w:rsid w:val="00781F12"/>
    <w:rsid w:val="00794B80"/>
    <w:rsid w:val="007F1F77"/>
    <w:rsid w:val="00830418"/>
    <w:rsid w:val="008B1B86"/>
    <w:rsid w:val="00A374DF"/>
    <w:rsid w:val="00A4431A"/>
    <w:rsid w:val="00A52CF2"/>
    <w:rsid w:val="00A73205"/>
    <w:rsid w:val="00A94DD4"/>
    <w:rsid w:val="00AE7D28"/>
    <w:rsid w:val="00B240CB"/>
    <w:rsid w:val="00BB7A4B"/>
    <w:rsid w:val="00BD2EF9"/>
    <w:rsid w:val="00C20DCA"/>
    <w:rsid w:val="00C5429A"/>
    <w:rsid w:val="00CB5A9F"/>
    <w:rsid w:val="00CC5D54"/>
    <w:rsid w:val="00D00B38"/>
    <w:rsid w:val="00D14824"/>
    <w:rsid w:val="00D25FE0"/>
    <w:rsid w:val="00D659E0"/>
    <w:rsid w:val="00D7446C"/>
    <w:rsid w:val="00D95CA5"/>
    <w:rsid w:val="00DD5D66"/>
    <w:rsid w:val="00DE728A"/>
    <w:rsid w:val="00DF605E"/>
    <w:rsid w:val="00DF70D2"/>
    <w:rsid w:val="00E07F89"/>
    <w:rsid w:val="00EA32A9"/>
    <w:rsid w:val="00F54E38"/>
    <w:rsid w:val="00F74956"/>
    <w:rsid w:val="00FF374D"/>
    <w:rsid w:val="00FF3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5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49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E249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0289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49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E2492"/>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0E2492"/>
    <w:rPr>
      <w:color w:val="0563C1" w:themeColor="hyperlink"/>
      <w:u w:val="single"/>
    </w:rPr>
  </w:style>
  <w:style w:type="paragraph" w:styleId="ListParagraph">
    <w:name w:val="List Paragraph"/>
    <w:basedOn w:val="Normal"/>
    <w:uiPriority w:val="34"/>
    <w:qFormat/>
    <w:rsid w:val="00502894"/>
    <w:pPr>
      <w:ind w:left="720"/>
      <w:contextualSpacing/>
    </w:pPr>
  </w:style>
  <w:style w:type="character" w:customStyle="1" w:styleId="Heading3Char">
    <w:name w:val="Heading 3 Char"/>
    <w:basedOn w:val="DefaultParagraphFont"/>
    <w:link w:val="Heading3"/>
    <w:uiPriority w:val="9"/>
    <w:rsid w:val="00502894"/>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DF70D2"/>
    <w:pPr>
      <w:tabs>
        <w:tab w:val="center" w:pos="4680"/>
        <w:tab w:val="right" w:pos="9360"/>
      </w:tabs>
    </w:pPr>
  </w:style>
  <w:style w:type="character" w:customStyle="1" w:styleId="HeaderChar">
    <w:name w:val="Header Char"/>
    <w:basedOn w:val="DefaultParagraphFont"/>
    <w:link w:val="Header"/>
    <w:uiPriority w:val="99"/>
    <w:rsid w:val="00DF70D2"/>
  </w:style>
  <w:style w:type="character" w:styleId="CommentReference">
    <w:name w:val="annotation reference"/>
    <w:basedOn w:val="DefaultParagraphFont"/>
    <w:uiPriority w:val="99"/>
    <w:semiHidden/>
    <w:unhideWhenUsed/>
    <w:rsid w:val="00DF70D2"/>
    <w:rPr>
      <w:sz w:val="16"/>
      <w:szCs w:val="16"/>
    </w:rPr>
  </w:style>
  <w:style w:type="paragraph" w:styleId="CommentText">
    <w:name w:val="annotation text"/>
    <w:basedOn w:val="Normal"/>
    <w:link w:val="CommentTextChar"/>
    <w:uiPriority w:val="99"/>
    <w:semiHidden/>
    <w:unhideWhenUsed/>
    <w:rsid w:val="00DF70D2"/>
    <w:rPr>
      <w:sz w:val="20"/>
      <w:szCs w:val="20"/>
    </w:rPr>
  </w:style>
  <w:style w:type="character" w:customStyle="1" w:styleId="CommentTextChar">
    <w:name w:val="Comment Text Char"/>
    <w:basedOn w:val="DefaultParagraphFont"/>
    <w:link w:val="CommentText"/>
    <w:uiPriority w:val="99"/>
    <w:semiHidden/>
    <w:rsid w:val="00DF70D2"/>
    <w:rPr>
      <w:sz w:val="20"/>
      <w:szCs w:val="20"/>
    </w:rPr>
  </w:style>
  <w:style w:type="paragraph" w:styleId="BalloonText">
    <w:name w:val="Balloon Text"/>
    <w:basedOn w:val="Normal"/>
    <w:link w:val="BalloonTextChar"/>
    <w:uiPriority w:val="99"/>
    <w:semiHidden/>
    <w:unhideWhenUsed/>
    <w:rsid w:val="00DF70D2"/>
    <w:rPr>
      <w:rFonts w:ascii="Tahoma" w:hAnsi="Tahoma" w:cs="Tahoma"/>
      <w:sz w:val="16"/>
      <w:szCs w:val="16"/>
    </w:rPr>
  </w:style>
  <w:style w:type="character" w:customStyle="1" w:styleId="BalloonTextChar">
    <w:name w:val="Balloon Text Char"/>
    <w:basedOn w:val="DefaultParagraphFont"/>
    <w:link w:val="BalloonText"/>
    <w:uiPriority w:val="99"/>
    <w:semiHidden/>
    <w:rsid w:val="00DF70D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63864"/>
    <w:rPr>
      <w:b/>
      <w:bCs/>
    </w:rPr>
  </w:style>
  <w:style w:type="character" w:customStyle="1" w:styleId="CommentSubjectChar">
    <w:name w:val="Comment Subject Char"/>
    <w:basedOn w:val="CommentTextChar"/>
    <w:link w:val="CommentSubject"/>
    <w:uiPriority w:val="99"/>
    <w:semiHidden/>
    <w:rsid w:val="00563864"/>
    <w:rPr>
      <w:b/>
      <w:bCs/>
      <w:sz w:val="20"/>
      <w:szCs w:val="20"/>
    </w:rPr>
  </w:style>
  <w:style w:type="character" w:styleId="FollowedHyperlink">
    <w:name w:val="FollowedHyperlink"/>
    <w:basedOn w:val="DefaultParagraphFont"/>
    <w:uiPriority w:val="99"/>
    <w:semiHidden/>
    <w:unhideWhenUsed/>
    <w:rsid w:val="00563864"/>
    <w:rPr>
      <w:color w:val="954F72" w:themeColor="followedHyperlink"/>
      <w:u w:val="single"/>
    </w:rPr>
  </w:style>
  <w:style w:type="paragraph" w:styleId="Footer">
    <w:name w:val="footer"/>
    <w:basedOn w:val="Normal"/>
    <w:link w:val="FooterChar"/>
    <w:uiPriority w:val="99"/>
    <w:unhideWhenUsed/>
    <w:rsid w:val="00C5429A"/>
    <w:pPr>
      <w:tabs>
        <w:tab w:val="center" w:pos="4680"/>
        <w:tab w:val="right" w:pos="9360"/>
      </w:tabs>
    </w:pPr>
  </w:style>
  <w:style w:type="character" w:customStyle="1" w:styleId="FooterChar">
    <w:name w:val="Footer Char"/>
    <w:basedOn w:val="DefaultParagraphFont"/>
    <w:link w:val="Footer"/>
    <w:uiPriority w:val="99"/>
    <w:rsid w:val="00C5429A"/>
  </w:style>
  <w:style w:type="paragraph" w:styleId="Revision">
    <w:name w:val="Revision"/>
    <w:hidden/>
    <w:uiPriority w:val="99"/>
    <w:semiHidden/>
    <w:rsid w:val="00FF37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49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E249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0289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49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E2492"/>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0E2492"/>
    <w:rPr>
      <w:color w:val="0563C1" w:themeColor="hyperlink"/>
      <w:u w:val="single"/>
    </w:rPr>
  </w:style>
  <w:style w:type="paragraph" w:styleId="ListParagraph">
    <w:name w:val="List Paragraph"/>
    <w:basedOn w:val="Normal"/>
    <w:uiPriority w:val="34"/>
    <w:qFormat/>
    <w:rsid w:val="00502894"/>
    <w:pPr>
      <w:ind w:left="720"/>
      <w:contextualSpacing/>
    </w:pPr>
  </w:style>
  <w:style w:type="character" w:customStyle="1" w:styleId="Heading3Char">
    <w:name w:val="Heading 3 Char"/>
    <w:basedOn w:val="DefaultParagraphFont"/>
    <w:link w:val="Heading3"/>
    <w:uiPriority w:val="9"/>
    <w:rsid w:val="00502894"/>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DF70D2"/>
    <w:pPr>
      <w:tabs>
        <w:tab w:val="center" w:pos="4680"/>
        <w:tab w:val="right" w:pos="9360"/>
      </w:tabs>
    </w:pPr>
  </w:style>
  <w:style w:type="character" w:customStyle="1" w:styleId="HeaderChar">
    <w:name w:val="Header Char"/>
    <w:basedOn w:val="DefaultParagraphFont"/>
    <w:link w:val="Header"/>
    <w:uiPriority w:val="99"/>
    <w:rsid w:val="00DF70D2"/>
  </w:style>
  <w:style w:type="character" w:styleId="CommentReference">
    <w:name w:val="annotation reference"/>
    <w:basedOn w:val="DefaultParagraphFont"/>
    <w:uiPriority w:val="99"/>
    <w:semiHidden/>
    <w:unhideWhenUsed/>
    <w:rsid w:val="00DF70D2"/>
    <w:rPr>
      <w:sz w:val="16"/>
      <w:szCs w:val="16"/>
    </w:rPr>
  </w:style>
  <w:style w:type="paragraph" w:styleId="CommentText">
    <w:name w:val="annotation text"/>
    <w:basedOn w:val="Normal"/>
    <w:link w:val="CommentTextChar"/>
    <w:uiPriority w:val="99"/>
    <w:semiHidden/>
    <w:unhideWhenUsed/>
    <w:rsid w:val="00DF70D2"/>
    <w:rPr>
      <w:sz w:val="20"/>
      <w:szCs w:val="20"/>
    </w:rPr>
  </w:style>
  <w:style w:type="character" w:customStyle="1" w:styleId="CommentTextChar">
    <w:name w:val="Comment Text Char"/>
    <w:basedOn w:val="DefaultParagraphFont"/>
    <w:link w:val="CommentText"/>
    <w:uiPriority w:val="99"/>
    <w:semiHidden/>
    <w:rsid w:val="00DF70D2"/>
    <w:rPr>
      <w:sz w:val="20"/>
      <w:szCs w:val="20"/>
    </w:rPr>
  </w:style>
  <w:style w:type="paragraph" w:styleId="BalloonText">
    <w:name w:val="Balloon Text"/>
    <w:basedOn w:val="Normal"/>
    <w:link w:val="BalloonTextChar"/>
    <w:uiPriority w:val="99"/>
    <w:semiHidden/>
    <w:unhideWhenUsed/>
    <w:rsid w:val="00DF70D2"/>
    <w:rPr>
      <w:rFonts w:ascii="Tahoma" w:hAnsi="Tahoma" w:cs="Tahoma"/>
      <w:sz w:val="16"/>
      <w:szCs w:val="16"/>
    </w:rPr>
  </w:style>
  <w:style w:type="character" w:customStyle="1" w:styleId="BalloonTextChar">
    <w:name w:val="Balloon Text Char"/>
    <w:basedOn w:val="DefaultParagraphFont"/>
    <w:link w:val="BalloonText"/>
    <w:uiPriority w:val="99"/>
    <w:semiHidden/>
    <w:rsid w:val="00DF70D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63864"/>
    <w:rPr>
      <w:b/>
      <w:bCs/>
    </w:rPr>
  </w:style>
  <w:style w:type="character" w:customStyle="1" w:styleId="CommentSubjectChar">
    <w:name w:val="Comment Subject Char"/>
    <w:basedOn w:val="CommentTextChar"/>
    <w:link w:val="CommentSubject"/>
    <w:uiPriority w:val="99"/>
    <w:semiHidden/>
    <w:rsid w:val="00563864"/>
    <w:rPr>
      <w:b/>
      <w:bCs/>
      <w:sz w:val="20"/>
      <w:szCs w:val="20"/>
    </w:rPr>
  </w:style>
  <w:style w:type="character" w:styleId="FollowedHyperlink">
    <w:name w:val="FollowedHyperlink"/>
    <w:basedOn w:val="DefaultParagraphFont"/>
    <w:uiPriority w:val="99"/>
    <w:semiHidden/>
    <w:unhideWhenUsed/>
    <w:rsid w:val="00563864"/>
    <w:rPr>
      <w:color w:val="954F72" w:themeColor="followedHyperlink"/>
      <w:u w:val="single"/>
    </w:rPr>
  </w:style>
  <w:style w:type="paragraph" w:styleId="Footer">
    <w:name w:val="footer"/>
    <w:basedOn w:val="Normal"/>
    <w:link w:val="FooterChar"/>
    <w:uiPriority w:val="99"/>
    <w:unhideWhenUsed/>
    <w:rsid w:val="00C5429A"/>
    <w:pPr>
      <w:tabs>
        <w:tab w:val="center" w:pos="4680"/>
        <w:tab w:val="right" w:pos="9360"/>
      </w:tabs>
    </w:pPr>
  </w:style>
  <w:style w:type="character" w:customStyle="1" w:styleId="FooterChar">
    <w:name w:val="Footer Char"/>
    <w:basedOn w:val="DefaultParagraphFont"/>
    <w:link w:val="Footer"/>
    <w:uiPriority w:val="99"/>
    <w:rsid w:val="00C5429A"/>
  </w:style>
  <w:style w:type="paragraph" w:styleId="Revision">
    <w:name w:val="Revision"/>
    <w:hidden/>
    <w:uiPriority w:val="99"/>
    <w:semiHidden/>
    <w:rsid w:val="00FF3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10390">
      <w:bodyDiv w:val="1"/>
      <w:marLeft w:val="0"/>
      <w:marRight w:val="0"/>
      <w:marTop w:val="0"/>
      <w:marBottom w:val="0"/>
      <w:divBdr>
        <w:top w:val="none" w:sz="0" w:space="0" w:color="auto"/>
        <w:left w:val="none" w:sz="0" w:space="0" w:color="auto"/>
        <w:bottom w:val="none" w:sz="0" w:space="0" w:color="auto"/>
        <w:right w:val="none" w:sz="0" w:space="0" w:color="auto"/>
      </w:divBdr>
      <w:divsChild>
        <w:div w:id="223490115">
          <w:marLeft w:val="600"/>
          <w:marRight w:val="0"/>
          <w:marTop w:val="0"/>
          <w:marBottom w:val="0"/>
          <w:divBdr>
            <w:top w:val="none" w:sz="0" w:space="0" w:color="auto"/>
            <w:left w:val="none" w:sz="0" w:space="0" w:color="auto"/>
            <w:bottom w:val="none" w:sz="0" w:space="0" w:color="auto"/>
            <w:right w:val="none" w:sz="0" w:space="0" w:color="auto"/>
          </w:divBdr>
          <w:divsChild>
            <w:div w:id="867185987">
              <w:marLeft w:val="0"/>
              <w:marRight w:val="0"/>
              <w:marTop w:val="0"/>
              <w:marBottom w:val="0"/>
              <w:divBdr>
                <w:top w:val="none" w:sz="0" w:space="0" w:color="auto"/>
                <w:left w:val="none" w:sz="0" w:space="0" w:color="auto"/>
                <w:bottom w:val="none" w:sz="0" w:space="0" w:color="auto"/>
                <w:right w:val="none" w:sz="0" w:space="0" w:color="auto"/>
              </w:divBdr>
            </w:div>
            <w:div w:id="1470898775">
              <w:marLeft w:val="0"/>
              <w:marRight w:val="0"/>
              <w:marTop w:val="0"/>
              <w:marBottom w:val="0"/>
              <w:divBdr>
                <w:top w:val="none" w:sz="0" w:space="0" w:color="auto"/>
                <w:left w:val="none" w:sz="0" w:space="0" w:color="auto"/>
                <w:bottom w:val="none" w:sz="0" w:space="0" w:color="auto"/>
                <w:right w:val="none" w:sz="0" w:space="0" w:color="auto"/>
              </w:divBdr>
            </w:div>
            <w:div w:id="1939756176">
              <w:marLeft w:val="0"/>
              <w:marRight w:val="0"/>
              <w:marTop w:val="0"/>
              <w:marBottom w:val="0"/>
              <w:divBdr>
                <w:top w:val="none" w:sz="0" w:space="0" w:color="auto"/>
                <w:left w:val="none" w:sz="0" w:space="0" w:color="auto"/>
                <w:bottom w:val="none" w:sz="0" w:space="0" w:color="auto"/>
                <w:right w:val="none" w:sz="0" w:space="0" w:color="auto"/>
              </w:divBdr>
            </w:div>
            <w:div w:id="968630141">
              <w:marLeft w:val="0"/>
              <w:marRight w:val="0"/>
              <w:marTop w:val="0"/>
              <w:marBottom w:val="0"/>
              <w:divBdr>
                <w:top w:val="none" w:sz="0" w:space="0" w:color="auto"/>
                <w:left w:val="none" w:sz="0" w:space="0" w:color="auto"/>
                <w:bottom w:val="none" w:sz="0" w:space="0" w:color="auto"/>
                <w:right w:val="none" w:sz="0" w:space="0" w:color="auto"/>
              </w:divBdr>
            </w:div>
          </w:divsChild>
        </w:div>
        <w:div w:id="151335697">
          <w:marLeft w:val="600"/>
          <w:marRight w:val="0"/>
          <w:marTop w:val="0"/>
          <w:marBottom w:val="0"/>
          <w:divBdr>
            <w:top w:val="none" w:sz="0" w:space="0" w:color="auto"/>
            <w:left w:val="none" w:sz="0" w:space="0" w:color="auto"/>
            <w:bottom w:val="none" w:sz="0" w:space="0" w:color="auto"/>
            <w:right w:val="none" w:sz="0" w:space="0" w:color="auto"/>
          </w:divBdr>
        </w:div>
        <w:div w:id="921138899">
          <w:marLeft w:val="0"/>
          <w:marRight w:val="0"/>
          <w:marTop w:val="0"/>
          <w:marBottom w:val="0"/>
          <w:divBdr>
            <w:top w:val="none" w:sz="0" w:space="0" w:color="auto"/>
            <w:left w:val="none" w:sz="0" w:space="0" w:color="auto"/>
            <w:bottom w:val="none" w:sz="0" w:space="0" w:color="auto"/>
            <w:right w:val="none" w:sz="0" w:space="0" w:color="auto"/>
          </w:divBdr>
        </w:div>
        <w:div w:id="876501836">
          <w:marLeft w:val="0"/>
          <w:marRight w:val="0"/>
          <w:marTop w:val="0"/>
          <w:marBottom w:val="0"/>
          <w:divBdr>
            <w:top w:val="none" w:sz="0" w:space="0" w:color="auto"/>
            <w:left w:val="none" w:sz="0" w:space="0" w:color="auto"/>
            <w:bottom w:val="none" w:sz="0" w:space="0" w:color="auto"/>
            <w:right w:val="none" w:sz="0" w:space="0" w:color="auto"/>
          </w:divBdr>
        </w:div>
        <w:div w:id="514920747">
          <w:marLeft w:val="0"/>
          <w:marRight w:val="0"/>
          <w:marTop w:val="0"/>
          <w:marBottom w:val="0"/>
          <w:divBdr>
            <w:top w:val="none" w:sz="0" w:space="0" w:color="auto"/>
            <w:left w:val="none" w:sz="0" w:space="0" w:color="auto"/>
            <w:bottom w:val="none" w:sz="0" w:space="0" w:color="auto"/>
            <w:right w:val="none" w:sz="0" w:space="0" w:color="auto"/>
          </w:divBdr>
        </w:div>
        <w:div w:id="778794112">
          <w:marLeft w:val="0"/>
          <w:marRight w:val="0"/>
          <w:marTop w:val="0"/>
          <w:marBottom w:val="0"/>
          <w:divBdr>
            <w:top w:val="none" w:sz="0" w:space="0" w:color="auto"/>
            <w:left w:val="none" w:sz="0" w:space="0" w:color="auto"/>
            <w:bottom w:val="none" w:sz="0" w:space="0" w:color="auto"/>
            <w:right w:val="none" w:sz="0" w:space="0" w:color="auto"/>
          </w:divBdr>
        </w:div>
        <w:div w:id="98839994">
          <w:marLeft w:val="0"/>
          <w:marRight w:val="0"/>
          <w:marTop w:val="0"/>
          <w:marBottom w:val="0"/>
          <w:divBdr>
            <w:top w:val="none" w:sz="0" w:space="0" w:color="auto"/>
            <w:left w:val="none" w:sz="0" w:space="0" w:color="auto"/>
            <w:bottom w:val="none" w:sz="0" w:space="0" w:color="auto"/>
            <w:right w:val="none" w:sz="0" w:space="0" w:color="auto"/>
          </w:divBdr>
        </w:div>
        <w:div w:id="45221144">
          <w:marLeft w:val="600"/>
          <w:marRight w:val="0"/>
          <w:marTop w:val="0"/>
          <w:marBottom w:val="0"/>
          <w:divBdr>
            <w:top w:val="none" w:sz="0" w:space="0" w:color="auto"/>
            <w:left w:val="none" w:sz="0" w:space="0" w:color="auto"/>
            <w:bottom w:val="none" w:sz="0" w:space="0" w:color="auto"/>
            <w:right w:val="none" w:sz="0" w:space="0" w:color="auto"/>
          </w:divBdr>
          <w:divsChild>
            <w:div w:id="1585068643">
              <w:marLeft w:val="0"/>
              <w:marRight w:val="0"/>
              <w:marTop w:val="0"/>
              <w:marBottom w:val="0"/>
              <w:divBdr>
                <w:top w:val="none" w:sz="0" w:space="0" w:color="auto"/>
                <w:left w:val="none" w:sz="0" w:space="0" w:color="auto"/>
                <w:bottom w:val="none" w:sz="0" w:space="0" w:color="auto"/>
                <w:right w:val="none" w:sz="0" w:space="0" w:color="auto"/>
              </w:divBdr>
            </w:div>
          </w:divsChild>
        </w:div>
        <w:div w:id="2142115955">
          <w:marLeft w:val="0"/>
          <w:marRight w:val="0"/>
          <w:marTop w:val="0"/>
          <w:marBottom w:val="0"/>
          <w:divBdr>
            <w:top w:val="none" w:sz="0" w:space="0" w:color="auto"/>
            <w:left w:val="none" w:sz="0" w:space="0" w:color="auto"/>
            <w:bottom w:val="none" w:sz="0" w:space="0" w:color="auto"/>
            <w:right w:val="none" w:sz="0" w:space="0" w:color="auto"/>
          </w:divBdr>
        </w:div>
        <w:div w:id="311065977">
          <w:marLeft w:val="0"/>
          <w:marRight w:val="0"/>
          <w:marTop w:val="0"/>
          <w:marBottom w:val="0"/>
          <w:divBdr>
            <w:top w:val="none" w:sz="0" w:space="0" w:color="auto"/>
            <w:left w:val="none" w:sz="0" w:space="0" w:color="auto"/>
            <w:bottom w:val="none" w:sz="0" w:space="0" w:color="auto"/>
            <w:right w:val="none" w:sz="0" w:space="0" w:color="auto"/>
          </w:divBdr>
        </w:div>
        <w:div w:id="808009603">
          <w:marLeft w:val="0"/>
          <w:marRight w:val="0"/>
          <w:marTop w:val="0"/>
          <w:marBottom w:val="0"/>
          <w:divBdr>
            <w:top w:val="none" w:sz="0" w:space="0" w:color="auto"/>
            <w:left w:val="none" w:sz="0" w:space="0" w:color="auto"/>
            <w:bottom w:val="none" w:sz="0" w:space="0" w:color="auto"/>
            <w:right w:val="none" w:sz="0" w:space="0" w:color="auto"/>
          </w:divBdr>
        </w:div>
      </w:divsChild>
    </w:div>
    <w:div w:id="104972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itt.co1.qualtrics.com/CP/File.php?F=F_29xiLSLtHky74v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itt.co1.qualtrics.com/CP/File.php?F=F_29xiLSLtHky74vX" TargetMode="External"/><Relationship Id="rId17" Type="http://schemas.openxmlformats.org/officeDocument/2006/relationships/hyperlink" Target="https://www.targetvalidation.org/" TargetMode="External"/><Relationship Id="rId2" Type="http://schemas.openxmlformats.org/officeDocument/2006/relationships/numbering" Target="numbering.xml"/><Relationship Id="rId16" Type="http://schemas.openxmlformats.org/officeDocument/2006/relationships/hyperlink" Target="http://www.ncbi.nlm.nih.gov/pmc/articles/PMC312465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itt.co1.qualtrics.com/CP/File.php?F=F_29xiLSLtHky74vX" TargetMode="External"/><Relationship Id="rId5" Type="http://schemas.openxmlformats.org/officeDocument/2006/relationships/settings" Target="settings.xml"/><Relationship Id="rId15" Type="http://schemas.openxmlformats.org/officeDocument/2006/relationships/hyperlink" Target="http://www.evidenceontology.org/Welcome.html" TargetMode="External"/><Relationship Id="rId10" Type="http://schemas.openxmlformats.org/officeDocument/2006/relationships/comments" Target="comments.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ocs.google.com/spreadsheets/d/1dhUp496riwZ0AHqRP7I85oEvuP2jjEI0rcw1Fcm2zI8/edit" TargetMode="External"/><Relationship Id="rId14" Type="http://schemas.openxmlformats.org/officeDocument/2006/relationships/hyperlink" Target="http://www.cebm.net/wp-content/uploads/2014/06/CEBM-Levels-of-Evidence-Introduction-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BD86A-6E99-484E-814A-A54046823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2236</Words>
  <Characters>12750</Characters>
  <Application>Microsoft Office Word</Application>
  <DocSecurity>4</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Lizzy</dc:creator>
  <cp:lastModifiedBy>Boyce, Richard David</cp:lastModifiedBy>
  <cp:revision>2</cp:revision>
  <dcterms:created xsi:type="dcterms:W3CDTF">2017-12-27T19:01:00Z</dcterms:created>
  <dcterms:modified xsi:type="dcterms:W3CDTF">2017-12-27T19:01:00Z</dcterms:modified>
</cp:coreProperties>
</file>