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544829269"/>
        <w:docPartObj>
          <w:docPartGallery w:val="Table of Contents"/>
          <w:docPartUnique/>
        </w:docPartObj>
        <w:rPr>
          <w:rFonts w:ascii="Cambria" w:hAnsi="Cambria" w:eastAsia="ＭＳ 明朝" w:cs="" w:asciiTheme="minorAscii" w:hAnsiTheme="minorAscii" w:eastAsiaTheme="minorEastAsia" w:cstheme="minorBidi"/>
          <w:b w:val="0"/>
          <w:bCs w:val="0"/>
          <w:color w:val="auto"/>
          <w:sz w:val="22"/>
          <w:szCs w:val="22"/>
        </w:rPr>
      </w:sdtPr>
      <w:sdtEndPr>
        <w:rPr>
          <w:rFonts w:ascii="Cambria" w:hAnsi="Cambria" w:eastAsia="ＭＳ 明朝" w:cs="" w:asciiTheme="minorAscii" w:hAnsiTheme="minorAscii" w:eastAsiaTheme="minorEastAsia" w:cstheme="minorBidi"/>
          <w:b w:val="0"/>
          <w:bCs w:val="0"/>
          <w:noProof/>
          <w:color w:val="auto"/>
          <w:sz w:val="22"/>
          <w:szCs w:val="22"/>
        </w:rPr>
      </w:sdtEndPr>
      <w:sdtContent>
        <w:p xmlns:wp14="http://schemas.microsoft.com/office/word/2010/wordml" w:rsidR="00F01FE5" w:rsidRDefault="00F01FE5" w14:paraId="406425CA" wp14:textId="77777777">
          <w:pPr>
            <w:pStyle w:val="TOCHeading"/>
          </w:pPr>
          <w:r>
            <w:t>Contents</w:t>
          </w:r>
        </w:p>
        <w:p xmlns:wp14="http://schemas.microsoft.com/office/word/2010/wordml" w:rsidR="00F01FE5" w:rsidRDefault="00F01FE5" w14:paraId="714BCCC0" wp14:textId="77777777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03495882">
            <w:r w:rsidRPr="00B27F2C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_Toc203495882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F01FE5" w:rsidRDefault="00D16B31" w14:paraId="4DF22FF4" wp14:textId="77777777">
          <w:pPr>
            <w:pStyle w:val="TOC1"/>
            <w:tabs>
              <w:tab w:val="right" w:leader="dot" w:pos="8630"/>
            </w:tabs>
            <w:rPr>
              <w:noProof/>
            </w:rPr>
          </w:pPr>
          <w:hyperlink w:history="1" w:anchor="_Toc203495883">
            <w:r w:rsidRPr="00B27F2C" w:rsidR="00F01FE5">
              <w:rPr>
                <w:rStyle w:val="Hyperlink"/>
                <w:noProof/>
              </w:rPr>
              <w:t>2. Purpose</w:t>
            </w:r>
            <w:r w:rsidR="00F01FE5">
              <w:rPr>
                <w:noProof/>
                <w:webHidden/>
              </w:rPr>
              <w:tab/>
            </w:r>
            <w:r w:rsidR="00F01FE5">
              <w:rPr>
                <w:noProof/>
                <w:webHidden/>
              </w:rPr>
              <w:fldChar w:fldCharType="begin"/>
            </w:r>
            <w:r w:rsidR="00F01FE5">
              <w:rPr>
                <w:noProof/>
                <w:webHidden/>
              </w:rPr>
              <w:instrText xml:space="preserve"> PAGEREF _Toc203495883 \h </w:instrText>
            </w:r>
            <w:r w:rsidR="00F01FE5">
              <w:rPr>
                <w:noProof/>
                <w:webHidden/>
              </w:rPr>
            </w:r>
            <w:r w:rsidR="00F01FE5">
              <w:rPr>
                <w:noProof/>
                <w:webHidden/>
              </w:rPr>
              <w:fldChar w:fldCharType="separate"/>
            </w:r>
            <w:r w:rsidR="00F01FE5">
              <w:rPr>
                <w:noProof/>
                <w:webHidden/>
              </w:rPr>
              <w:t>1</w:t>
            </w:r>
            <w:r w:rsidR="00F01FE5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F01FE5" w:rsidRDefault="00D16B31" w14:paraId="2D76A2D2" wp14:textId="77777777">
          <w:pPr>
            <w:pStyle w:val="TOC1"/>
            <w:tabs>
              <w:tab w:val="right" w:leader="dot" w:pos="8630"/>
            </w:tabs>
            <w:rPr>
              <w:noProof/>
            </w:rPr>
          </w:pPr>
          <w:hyperlink w:history="1" w:anchor="_Toc203495884">
            <w:r w:rsidRPr="00B27F2C" w:rsidR="00F01FE5">
              <w:rPr>
                <w:rStyle w:val="Hyperlink"/>
                <w:noProof/>
              </w:rPr>
              <w:t>3. System Logic Overview</w:t>
            </w:r>
            <w:r w:rsidR="00F01FE5">
              <w:rPr>
                <w:noProof/>
                <w:webHidden/>
              </w:rPr>
              <w:tab/>
            </w:r>
            <w:r w:rsidR="00F01FE5">
              <w:rPr>
                <w:noProof/>
                <w:webHidden/>
              </w:rPr>
              <w:fldChar w:fldCharType="begin"/>
            </w:r>
            <w:r w:rsidR="00F01FE5">
              <w:rPr>
                <w:noProof/>
                <w:webHidden/>
              </w:rPr>
              <w:instrText xml:space="preserve"> PAGEREF _Toc203495884 \h </w:instrText>
            </w:r>
            <w:r w:rsidR="00F01FE5">
              <w:rPr>
                <w:noProof/>
                <w:webHidden/>
              </w:rPr>
            </w:r>
            <w:r w:rsidR="00F01FE5">
              <w:rPr>
                <w:noProof/>
                <w:webHidden/>
              </w:rPr>
              <w:fldChar w:fldCharType="separate"/>
            </w:r>
            <w:r w:rsidR="00F01FE5">
              <w:rPr>
                <w:noProof/>
                <w:webHidden/>
              </w:rPr>
              <w:t>1</w:t>
            </w:r>
            <w:r w:rsidR="00F01FE5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F01FE5" w:rsidRDefault="00D16B31" w14:paraId="4EA89796" wp14:textId="77777777">
          <w:pPr>
            <w:pStyle w:val="TOC2"/>
            <w:tabs>
              <w:tab w:val="right" w:leader="dot" w:pos="8630"/>
            </w:tabs>
            <w:rPr>
              <w:noProof/>
            </w:rPr>
          </w:pPr>
          <w:hyperlink w:history="1" w:anchor="_Toc203495885">
            <w:r w:rsidRPr="00B27F2C" w:rsidR="00F01FE5">
              <w:rPr>
                <w:rStyle w:val="Hyperlink"/>
                <w:noProof/>
              </w:rPr>
              <w:t>3.1 Ticker Mapping</w:t>
            </w:r>
            <w:r w:rsidR="00F01FE5">
              <w:rPr>
                <w:noProof/>
                <w:webHidden/>
              </w:rPr>
              <w:tab/>
            </w:r>
            <w:r w:rsidR="00F01FE5">
              <w:rPr>
                <w:noProof/>
                <w:webHidden/>
              </w:rPr>
              <w:fldChar w:fldCharType="begin"/>
            </w:r>
            <w:r w:rsidR="00F01FE5">
              <w:rPr>
                <w:noProof/>
                <w:webHidden/>
              </w:rPr>
              <w:instrText xml:space="preserve"> PAGEREF _Toc203495885 \h </w:instrText>
            </w:r>
            <w:r w:rsidR="00F01FE5">
              <w:rPr>
                <w:noProof/>
                <w:webHidden/>
              </w:rPr>
            </w:r>
            <w:r w:rsidR="00F01FE5">
              <w:rPr>
                <w:noProof/>
                <w:webHidden/>
              </w:rPr>
              <w:fldChar w:fldCharType="separate"/>
            </w:r>
            <w:r w:rsidR="00F01FE5">
              <w:rPr>
                <w:noProof/>
                <w:webHidden/>
              </w:rPr>
              <w:t>1</w:t>
            </w:r>
            <w:r w:rsidR="00F01FE5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F01FE5" w:rsidRDefault="00D16B31" w14:paraId="626D1E3C" wp14:textId="77777777">
          <w:pPr>
            <w:pStyle w:val="TOC2"/>
            <w:tabs>
              <w:tab w:val="right" w:leader="dot" w:pos="8630"/>
            </w:tabs>
            <w:rPr>
              <w:noProof/>
            </w:rPr>
          </w:pPr>
          <w:hyperlink w:history="1" w:anchor="_Toc203495886">
            <w:r w:rsidRPr="00B27F2C" w:rsidR="00F01FE5">
              <w:rPr>
                <w:rStyle w:val="Hyperlink"/>
                <w:noProof/>
              </w:rPr>
              <w:t>3.2 Quantity Matching</w:t>
            </w:r>
            <w:r w:rsidR="00F01FE5">
              <w:rPr>
                <w:noProof/>
                <w:webHidden/>
              </w:rPr>
              <w:tab/>
            </w:r>
            <w:r w:rsidR="00F01FE5">
              <w:rPr>
                <w:noProof/>
                <w:webHidden/>
              </w:rPr>
              <w:fldChar w:fldCharType="begin"/>
            </w:r>
            <w:r w:rsidR="00F01FE5">
              <w:rPr>
                <w:noProof/>
                <w:webHidden/>
              </w:rPr>
              <w:instrText xml:space="preserve"> PAGEREF _Toc203495886 \h </w:instrText>
            </w:r>
            <w:r w:rsidR="00F01FE5">
              <w:rPr>
                <w:noProof/>
                <w:webHidden/>
              </w:rPr>
            </w:r>
            <w:r w:rsidR="00F01FE5">
              <w:rPr>
                <w:noProof/>
                <w:webHidden/>
              </w:rPr>
              <w:fldChar w:fldCharType="separate"/>
            </w:r>
            <w:r w:rsidR="00F01FE5">
              <w:rPr>
                <w:noProof/>
                <w:webHidden/>
              </w:rPr>
              <w:t>1</w:t>
            </w:r>
            <w:r w:rsidR="00F01FE5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F01FE5" w:rsidRDefault="00D16B31" w14:paraId="570402C8" wp14:textId="77777777">
          <w:pPr>
            <w:pStyle w:val="TOC2"/>
            <w:tabs>
              <w:tab w:val="right" w:leader="dot" w:pos="8630"/>
            </w:tabs>
            <w:rPr>
              <w:noProof/>
            </w:rPr>
          </w:pPr>
          <w:hyperlink w:history="1" w:anchor="_Toc203495887">
            <w:r w:rsidRPr="00B27F2C" w:rsidR="00F01FE5">
              <w:rPr>
                <w:rStyle w:val="Hyperlink"/>
                <w:noProof/>
              </w:rPr>
              <w:t>3.3 Trade Value Calculation</w:t>
            </w:r>
            <w:r w:rsidR="00F01FE5">
              <w:rPr>
                <w:noProof/>
                <w:webHidden/>
              </w:rPr>
              <w:tab/>
            </w:r>
            <w:r w:rsidR="00F01FE5">
              <w:rPr>
                <w:noProof/>
                <w:webHidden/>
              </w:rPr>
              <w:fldChar w:fldCharType="begin"/>
            </w:r>
            <w:r w:rsidR="00F01FE5">
              <w:rPr>
                <w:noProof/>
                <w:webHidden/>
              </w:rPr>
              <w:instrText xml:space="preserve"> PAGEREF _Toc203495887 \h </w:instrText>
            </w:r>
            <w:r w:rsidR="00F01FE5">
              <w:rPr>
                <w:noProof/>
                <w:webHidden/>
              </w:rPr>
            </w:r>
            <w:r w:rsidR="00F01FE5">
              <w:rPr>
                <w:noProof/>
                <w:webHidden/>
              </w:rPr>
              <w:fldChar w:fldCharType="separate"/>
            </w:r>
            <w:r w:rsidR="00F01FE5">
              <w:rPr>
                <w:noProof/>
                <w:webHidden/>
              </w:rPr>
              <w:t>1</w:t>
            </w:r>
            <w:r w:rsidR="00F01FE5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F01FE5" w:rsidRDefault="00D16B31" w14:paraId="3B55F6E3" wp14:textId="77777777">
          <w:pPr>
            <w:pStyle w:val="TOC2"/>
            <w:tabs>
              <w:tab w:val="right" w:leader="dot" w:pos="8630"/>
            </w:tabs>
            <w:rPr>
              <w:noProof/>
            </w:rPr>
          </w:pPr>
          <w:hyperlink w:history="1" w:anchor="_Toc203495888">
            <w:r w:rsidRPr="00B27F2C" w:rsidR="00F01FE5">
              <w:rPr>
                <w:rStyle w:val="Hyperlink"/>
                <w:noProof/>
              </w:rPr>
              <w:t>3.4 Spread Computation</w:t>
            </w:r>
            <w:r w:rsidR="00F01FE5">
              <w:rPr>
                <w:noProof/>
                <w:webHidden/>
              </w:rPr>
              <w:tab/>
            </w:r>
            <w:r w:rsidR="00F01FE5">
              <w:rPr>
                <w:noProof/>
                <w:webHidden/>
              </w:rPr>
              <w:fldChar w:fldCharType="begin"/>
            </w:r>
            <w:r w:rsidR="00F01FE5">
              <w:rPr>
                <w:noProof/>
                <w:webHidden/>
              </w:rPr>
              <w:instrText xml:space="preserve"> PAGEREF _Toc203495888 \h </w:instrText>
            </w:r>
            <w:r w:rsidR="00F01FE5">
              <w:rPr>
                <w:noProof/>
                <w:webHidden/>
              </w:rPr>
            </w:r>
            <w:r w:rsidR="00F01FE5">
              <w:rPr>
                <w:noProof/>
                <w:webHidden/>
              </w:rPr>
              <w:fldChar w:fldCharType="separate"/>
            </w:r>
            <w:r w:rsidR="00F01FE5">
              <w:rPr>
                <w:noProof/>
                <w:webHidden/>
              </w:rPr>
              <w:t>2</w:t>
            </w:r>
            <w:r w:rsidR="00F01FE5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F01FE5" w:rsidRDefault="00D16B31" w14:paraId="5700AA5B" wp14:textId="77777777">
          <w:pPr>
            <w:pStyle w:val="TOC2"/>
            <w:tabs>
              <w:tab w:val="right" w:leader="dot" w:pos="8630"/>
            </w:tabs>
            <w:rPr>
              <w:noProof/>
            </w:rPr>
          </w:pPr>
          <w:hyperlink w:history="1" w:anchor="_Toc203495889">
            <w:r w:rsidRPr="00B27F2C" w:rsidR="00F01FE5">
              <w:rPr>
                <w:rStyle w:val="Hyperlink"/>
                <w:noProof/>
              </w:rPr>
              <w:t>3.5 Direction Matching</w:t>
            </w:r>
            <w:r w:rsidR="00F01FE5">
              <w:rPr>
                <w:noProof/>
                <w:webHidden/>
              </w:rPr>
              <w:tab/>
            </w:r>
            <w:r w:rsidR="00F01FE5">
              <w:rPr>
                <w:noProof/>
                <w:webHidden/>
              </w:rPr>
              <w:fldChar w:fldCharType="begin"/>
            </w:r>
            <w:r w:rsidR="00F01FE5">
              <w:rPr>
                <w:noProof/>
                <w:webHidden/>
              </w:rPr>
              <w:instrText xml:space="preserve"> PAGEREF _Toc203495889 \h </w:instrText>
            </w:r>
            <w:r w:rsidR="00F01FE5">
              <w:rPr>
                <w:noProof/>
                <w:webHidden/>
              </w:rPr>
            </w:r>
            <w:r w:rsidR="00F01FE5">
              <w:rPr>
                <w:noProof/>
                <w:webHidden/>
              </w:rPr>
              <w:fldChar w:fldCharType="separate"/>
            </w:r>
            <w:r w:rsidR="00F01FE5">
              <w:rPr>
                <w:noProof/>
                <w:webHidden/>
              </w:rPr>
              <w:t>2</w:t>
            </w:r>
            <w:r w:rsidR="00F01FE5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F01FE5" w:rsidRDefault="00D16B31" w14:paraId="05AA6199" wp14:textId="77777777">
          <w:pPr>
            <w:pStyle w:val="TOC2"/>
            <w:tabs>
              <w:tab w:val="right" w:leader="dot" w:pos="8630"/>
            </w:tabs>
            <w:rPr>
              <w:noProof/>
            </w:rPr>
          </w:pPr>
          <w:hyperlink w:history="1" w:anchor="_Toc203495890">
            <w:r w:rsidRPr="00B27F2C" w:rsidR="00F01FE5">
              <w:rPr>
                <w:rStyle w:val="Hyperlink"/>
                <w:noProof/>
              </w:rPr>
              <w:t>3.6 Trade Size Constraint</w:t>
            </w:r>
            <w:r w:rsidR="00F01FE5">
              <w:rPr>
                <w:noProof/>
                <w:webHidden/>
              </w:rPr>
              <w:tab/>
            </w:r>
            <w:r w:rsidR="00F01FE5">
              <w:rPr>
                <w:noProof/>
                <w:webHidden/>
              </w:rPr>
              <w:fldChar w:fldCharType="begin"/>
            </w:r>
            <w:r w:rsidR="00F01FE5">
              <w:rPr>
                <w:noProof/>
                <w:webHidden/>
              </w:rPr>
              <w:instrText xml:space="preserve"> PAGEREF _Toc203495890 \h </w:instrText>
            </w:r>
            <w:r w:rsidR="00F01FE5">
              <w:rPr>
                <w:noProof/>
                <w:webHidden/>
              </w:rPr>
            </w:r>
            <w:r w:rsidR="00F01FE5">
              <w:rPr>
                <w:noProof/>
                <w:webHidden/>
              </w:rPr>
              <w:fldChar w:fldCharType="separate"/>
            </w:r>
            <w:r w:rsidR="00F01FE5">
              <w:rPr>
                <w:noProof/>
                <w:webHidden/>
              </w:rPr>
              <w:t>2</w:t>
            </w:r>
            <w:r w:rsidR="00F01FE5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F01FE5" w:rsidRDefault="00D16B31" w14:paraId="26CEA124" wp14:textId="77777777">
          <w:pPr>
            <w:pStyle w:val="TOC2"/>
            <w:tabs>
              <w:tab w:val="right" w:leader="dot" w:pos="8630"/>
            </w:tabs>
            <w:rPr>
              <w:noProof/>
            </w:rPr>
          </w:pPr>
          <w:hyperlink w:history="1" w:anchor="_Toc203495891">
            <w:r w:rsidRPr="00B27F2C" w:rsidR="00F01FE5">
              <w:rPr>
                <w:rStyle w:val="Hyperlink"/>
                <w:noProof/>
              </w:rPr>
              <w:t>3.7 Security + Broker Logic</w:t>
            </w:r>
            <w:r w:rsidR="00F01FE5">
              <w:rPr>
                <w:noProof/>
                <w:webHidden/>
              </w:rPr>
              <w:tab/>
            </w:r>
            <w:r w:rsidR="00F01FE5">
              <w:rPr>
                <w:noProof/>
                <w:webHidden/>
              </w:rPr>
              <w:fldChar w:fldCharType="begin"/>
            </w:r>
            <w:r w:rsidR="00F01FE5">
              <w:rPr>
                <w:noProof/>
                <w:webHidden/>
              </w:rPr>
              <w:instrText xml:space="preserve"> PAGEREF _Toc203495891 \h </w:instrText>
            </w:r>
            <w:r w:rsidR="00F01FE5">
              <w:rPr>
                <w:noProof/>
                <w:webHidden/>
              </w:rPr>
            </w:r>
            <w:r w:rsidR="00F01FE5">
              <w:rPr>
                <w:noProof/>
                <w:webHidden/>
              </w:rPr>
              <w:fldChar w:fldCharType="separate"/>
            </w:r>
            <w:r w:rsidR="00F01FE5">
              <w:rPr>
                <w:noProof/>
                <w:webHidden/>
              </w:rPr>
              <w:t>2</w:t>
            </w:r>
            <w:r w:rsidR="00F01FE5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F01FE5" w:rsidP="00F01FE5" w:rsidRDefault="00F01FE5" w14:paraId="0A37501D" wp14:textId="77777777">
          <w:r>
            <w:rPr>
              <w:b/>
              <w:bCs/>
              <w:noProof/>
            </w:rPr>
            <w:fldChar w:fldCharType="end"/>
          </w:r>
        </w:p>
      </w:sdtContent>
    </w:sdt>
    <w:p xmlns:wp14="http://schemas.microsoft.com/office/word/2010/wordml" w:rsidR="00F01FE5" w:rsidP="00F01FE5" w:rsidRDefault="00F01FE5" w14:paraId="5DAB6C7B" wp14:textId="77777777"/>
    <w:p xmlns:wp14="http://schemas.microsoft.com/office/word/2010/wordml" w:rsidR="00F01FE5" w:rsidP="00F01FE5" w:rsidRDefault="00F01FE5" w14:paraId="02EB378F" wp14:textId="77777777"/>
    <w:p xmlns:wp14="http://schemas.microsoft.com/office/word/2010/wordml" w:rsidR="00F01FE5" w:rsidP="00F01FE5" w:rsidRDefault="00F01FE5" w14:paraId="6A05A809" wp14:textId="77777777"/>
    <w:p xmlns:wp14="http://schemas.microsoft.com/office/word/2010/wordml" w:rsidR="00F01FE5" w:rsidP="00F01FE5" w:rsidRDefault="00F01FE5" w14:paraId="5A39BBE3" wp14:textId="77777777"/>
    <w:p xmlns:wp14="http://schemas.microsoft.com/office/word/2010/wordml" w:rsidR="00F01FE5" w:rsidP="00F01FE5" w:rsidRDefault="00F01FE5" w14:paraId="41C8F396" wp14:textId="77777777"/>
    <w:p xmlns:wp14="http://schemas.microsoft.com/office/word/2010/wordml" w:rsidR="00F01FE5" w:rsidP="00F01FE5" w:rsidRDefault="00F01FE5" w14:paraId="72A3D3EC" wp14:textId="77777777"/>
    <w:p xmlns:wp14="http://schemas.microsoft.com/office/word/2010/wordml" w:rsidR="00F01FE5" w:rsidP="00F01FE5" w:rsidRDefault="00F01FE5" w14:paraId="0D0B940D" wp14:textId="77777777"/>
    <w:p xmlns:wp14="http://schemas.microsoft.com/office/word/2010/wordml" w:rsidR="00F01FE5" w:rsidP="00F01FE5" w:rsidRDefault="00F01FE5" w14:paraId="0E27B00A" wp14:textId="77777777"/>
    <w:p xmlns:wp14="http://schemas.microsoft.com/office/word/2010/wordml" w:rsidR="00F01FE5" w:rsidP="00F01FE5" w:rsidRDefault="00F01FE5" w14:paraId="60061E4C" wp14:textId="77777777"/>
    <w:p xmlns:wp14="http://schemas.microsoft.com/office/word/2010/wordml" w:rsidR="00F01FE5" w:rsidP="00F01FE5" w:rsidRDefault="00F01FE5" w14:paraId="44EAFD9C" wp14:textId="77777777"/>
    <w:p xmlns:wp14="http://schemas.microsoft.com/office/word/2010/wordml" w:rsidR="00F01FE5" w:rsidP="00F01FE5" w:rsidRDefault="00F01FE5" w14:paraId="4B94D5A5" wp14:textId="77777777"/>
    <w:p xmlns:wp14="http://schemas.microsoft.com/office/word/2010/wordml" w:rsidRPr="00F01FE5" w:rsidR="00F01FE5" w:rsidP="00F01FE5" w:rsidRDefault="00F01FE5" w14:paraId="3DEEC669" wp14:textId="77777777"/>
    <w:p xmlns:wp14="http://schemas.microsoft.com/office/word/2010/wordml" w:rsidR="00B960AC" w:rsidRDefault="00B8177B" w14:paraId="3CA5F0F1" wp14:textId="77777777">
      <w:pPr>
        <w:pStyle w:val="Title"/>
      </w:pPr>
      <w:r>
        <w:t>System Logic Deep Dive – SOP Document</w:t>
      </w:r>
    </w:p>
    <w:p xmlns:wp14="http://schemas.microsoft.com/office/word/2010/wordml" w:rsidR="00B960AC" w:rsidRDefault="00B8177B" w14:paraId="32A36C38" wp14:textId="77777777">
      <w:pPr>
        <w:pStyle w:val="Heading1"/>
      </w:pPr>
      <w:bookmarkStart w:name="_Toc203495882" w:id="0"/>
      <w:r>
        <w:t>1. Introduction</w:t>
      </w:r>
      <w:bookmarkEnd w:id="0"/>
    </w:p>
    <w:p xmlns:wp14="http://schemas.microsoft.com/office/word/2010/wordml" w:rsidR="00B960AC" w:rsidRDefault="00B8177B" w14:paraId="1DAD64EA" wp14:textId="511613F7">
      <w:r w:rsidR="7093FA5A">
        <w:rPr/>
        <w:t xml:space="preserve">This Standard Operating Procedure (SOP) document outlines the core system logic, validations, and mapping logic for ensuring </w:t>
      </w:r>
      <w:r w:rsidR="7093FA5A">
        <w:rPr/>
        <w:t>accurate</w:t>
      </w:r>
      <w:r w:rsidR="7093FA5A">
        <w:rPr/>
        <w:t xml:space="preserve"> matching between Cash and Futures trades. It serves as a reference for product managers, developers, QA teams, and business analysts responsible for implementation, validation, and management of the Cash-Futures Reconciliation System.</w:t>
      </w:r>
    </w:p>
    <w:p xmlns:wp14="http://schemas.microsoft.com/office/word/2010/wordml" w:rsidR="00B960AC" w:rsidRDefault="00B8177B" w14:paraId="5EBCD1FA" wp14:textId="77777777">
      <w:pPr>
        <w:pStyle w:val="Heading1"/>
      </w:pPr>
      <w:bookmarkStart w:name="_Toc203495883" w:id="1"/>
      <w:r>
        <w:t>2. Purpose</w:t>
      </w:r>
      <w:bookmarkEnd w:id="1"/>
    </w:p>
    <w:p xmlns:wp14="http://schemas.microsoft.com/office/word/2010/wordml" w:rsidR="00B960AC" w:rsidRDefault="00B8177B" w14:paraId="7EC2F5DA" wp14:textId="77777777">
      <w:r>
        <w:t>To define the system rules and business logic required to validate and match Cash and Futures trades, ensuring compliance, error prevention, and accurate reconciliation for brokers and dealers.</w:t>
      </w:r>
    </w:p>
    <w:p xmlns:wp14="http://schemas.microsoft.com/office/word/2010/wordml" w:rsidR="00B960AC" w:rsidRDefault="00B8177B" w14:paraId="28F0CA89" wp14:textId="77777777">
      <w:pPr>
        <w:pStyle w:val="Heading1"/>
      </w:pPr>
      <w:bookmarkStart w:name="_Toc203495884" w:id="2"/>
      <w:r>
        <w:t>3. System Logic Overview</w:t>
      </w:r>
      <w:bookmarkEnd w:id="2"/>
    </w:p>
    <w:p xmlns:wp14="http://schemas.microsoft.com/office/word/2010/wordml" w:rsidR="00B960AC" w:rsidRDefault="00B8177B" w14:paraId="4C98C882" wp14:textId="77777777">
      <w:pPr>
        <w:pStyle w:val="Heading2"/>
      </w:pPr>
      <w:bookmarkStart w:name="_Toc203495885" w:id="3"/>
      <w:r>
        <w:t>3.1 Ticker Mapping</w:t>
      </w:r>
      <w:bookmarkEnd w:id="3"/>
    </w:p>
    <w:p xmlns:wp14="http://schemas.microsoft.com/office/word/2010/wordml" w:rsidR="00B960AC" w:rsidRDefault="00B8177B" w14:paraId="4251DB84" wp14:textId="77777777">
      <w:r>
        <w:t>Match Cash and Futures tickers based on pre-defined master mappings.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R="00B960AC" w:rsidTr="088287E6" w14:paraId="5502F303" wp14:textId="77777777">
        <w:trPr>
          <w:trHeight w:val="300"/>
        </w:trPr>
        <w:tc>
          <w:tcPr>
            <w:tcW w:w="4320" w:type="dxa"/>
            <w:tcMar/>
          </w:tcPr>
          <w:p w:rsidR="00B960AC" w:rsidRDefault="00B8177B" w14:paraId="4FF36367" wp14:textId="77777777">
            <w:r>
              <w:t>Validation Rule</w:t>
            </w:r>
          </w:p>
        </w:tc>
        <w:tc>
          <w:tcPr>
            <w:tcW w:w="4320" w:type="dxa"/>
            <w:tcMar/>
          </w:tcPr>
          <w:p w:rsidR="00B960AC" w:rsidRDefault="00B8177B" w14:paraId="024E2244" wp14:textId="77777777">
            <w:r>
              <w:t>Logic / Condition</w:t>
            </w:r>
          </w:p>
        </w:tc>
      </w:tr>
      <w:tr xmlns:wp14="http://schemas.microsoft.com/office/word/2010/wordml" w:rsidR="00B960AC" w:rsidTr="088287E6" w14:paraId="4BEC3AF8" wp14:textId="77777777">
        <w:tc>
          <w:tcPr>
            <w:tcW w:w="4320" w:type="dxa"/>
            <w:tcMar/>
          </w:tcPr>
          <w:p w:rsidR="00B960AC" w:rsidRDefault="00B8177B" w14:paraId="61DA9806" wp14:textId="77777777">
            <w:r>
              <w:t>Mapping Exists</w:t>
            </w:r>
          </w:p>
        </w:tc>
        <w:tc>
          <w:tcPr>
            <w:tcW w:w="4320" w:type="dxa"/>
            <w:tcMar/>
          </w:tcPr>
          <w:p w:rsidR="00B960AC" w:rsidRDefault="00B8177B" w14:paraId="651676DF" wp14:textId="081B055A">
            <w:r w:rsidR="00B8177B">
              <w:rPr/>
              <w:t xml:space="preserve">If </w:t>
            </w:r>
            <w:r w:rsidR="075E4D18">
              <w:rPr/>
              <w:t>mapping (</w:t>
            </w:r>
            <w:r w:rsidR="00B8177B">
              <w:rPr/>
              <w:t xml:space="preserve">Cash Ticker ↔ Futures Ticker) exists, </w:t>
            </w:r>
            <w:r w:rsidR="00B8177B">
              <w:rPr/>
              <w:t>proceed</w:t>
            </w:r>
            <w:r w:rsidR="00B8177B">
              <w:rPr/>
              <w:t xml:space="preserve">; else, throw </w:t>
            </w:r>
            <w:r w:rsidR="25CB30EB">
              <w:rPr/>
              <w:t>e</w:t>
            </w:r>
            <w:r w:rsidR="00B8177B">
              <w:rPr/>
              <w:t>rror.</w:t>
            </w:r>
          </w:p>
        </w:tc>
      </w:tr>
    </w:tbl>
    <w:p xmlns:wp14="http://schemas.microsoft.com/office/word/2010/wordml" w:rsidR="00B960AC" w:rsidRDefault="00B8177B" w14:paraId="080207CF" wp14:textId="77777777">
      <w:pPr>
        <w:pStyle w:val="Heading2"/>
      </w:pPr>
      <w:bookmarkStart w:name="_Toc203495886" w:id="4"/>
      <w:r>
        <w:t>3.2 Quantity Matching</w:t>
      </w:r>
      <w:bookmarkEnd w:id="4"/>
    </w:p>
    <w:p xmlns:wp14="http://schemas.microsoft.com/office/word/2010/wordml" w:rsidR="00B960AC" w:rsidRDefault="00B8177B" w14:paraId="1B2D081D" wp14:textId="77777777">
      <w:r>
        <w:t>Ensure quantity of cash and futures trades are matching, considering futures lot sizes.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R="00B960AC" w14:paraId="7690DF36" wp14:textId="77777777">
        <w:tc>
          <w:tcPr>
            <w:tcW w:w="4320" w:type="dxa"/>
          </w:tcPr>
          <w:p w:rsidR="00B960AC" w:rsidRDefault="00B8177B" w14:paraId="621C8C9F" wp14:textId="77777777">
            <w:r>
              <w:t>Validation Rule</w:t>
            </w:r>
          </w:p>
        </w:tc>
        <w:tc>
          <w:tcPr>
            <w:tcW w:w="4320" w:type="dxa"/>
          </w:tcPr>
          <w:p w:rsidR="00B960AC" w:rsidRDefault="00B8177B" w14:paraId="0856E0A6" wp14:textId="77777777">
            <w:r>
              <w:t>Logic / Condition</w:t>
            </w:r>
          </w:p>
        </w:tc>
      </w:tr>
      <w:tr xmlns:wp14="http://schemas.microsoft.com/office/word/2010/wordml" w:rsidR="00B960AC" w14:paraId="78F946C8" wp14:textId="77777777">
        <w:tc>
          <w:tcPr>
            <w:tcW w:w="4320" w:type="dxa"/>
          </w:tcPr>
          <w:p w:rsidR="00B960AC" w:rsidRDefault="00B8177B" w14:paraId="4D4BA9D4" wp14:textId="77777777">
            <w:r>
              <w:t>Quantity Matching</w:t>
            </w:r>
          </w:p>
        </w:tc>
        <w:tc>
          <w:tcPr>
            <w:tcW w:w="4320" w:type="dxa"/>
          </w:tcPr>
          <w:p w:rsidR="00B960AC" w:rsidRDefault="00B8177B" w14:paraId="2A93DCE6" wp14:textId="77777777">
            <w:r>
              <w:t>Cash Qty = (Futures Lot Size × No. of Lots). Validate for CM/NM/FM if applicable.</w:t>
            </w:r>
          </w:p>
        </w:tc>
      </w:tr>
    </w:tbl>
    <w:p xmlns:wp14="http://schemas.microsoft.com/office/word/2010/wordml" w:rsidR="00B960AC" w:rsidRDefault="00B8177B" w14:paraId="56C1B8DD" wp14:textId="77777777">
      <w:pPr>
        <w:pStyle w:val="Heading2"/>
      </w:pPr>
      <w:bookmarkStart w:name="_Toc203495887" w:id="5"/>
      <w:r>
        <w:t>3.3 Trade Value Calculation</w:t>
      </w:r>
      <w:bookmarkEnd w:id="5"/>
    </w:p>
    <w:p xmlns:wp14="http://schemas.microsoft.com/office/word/2010/wordml" w:rsidR="00B960AC" w:rsidRDefault="00B8177B" w14:paraId="12646853" wp14:textId="4031FEFB">
      <w:r w:rsidR="00B8177B">
        <w:rPr/>
        <w:t xml:space="preserve">Calculate the total trade value and </w:t>
      </w:r>
      <w:r w:rsidR="422273FF">
        <w:rPr/>
        <w:t>validate it if</w:t>
      </w:r>
      <w:r w:rsidR="00B8177B">
        <w:rPr/>
        <w:t xml:space="preserve"> it falls within </w:t>
      </w:r>
      <w:r w:rsidR="1629FC63">
        <w:rPr/>
        <w:t>the expected</w:t>
      </w:r>
      <w:r w:rsidR="00B8177B">
        <w:rPr/>
        <w:t xml:space="preserve"> range.</w:t>
      </w:r>
    </w:p>
    <w:tbl>
      <w:tblPr>
        <w:tblStyle w:val="TableGrid"/>
        <w:tblW w:w="8745" w:type="dxa"/>
        <w:tblLook w:val="04A0" w:firstRow="1" w:lastRow="0" w:firstColumn="1" w:lastColumn="0" w:noHBand="0" w:noVBand="1"/>
      </w:tblPr>
      <w:tblGrid>
        <w:gridCol w:w="4035"/>
        <w:gridCol w:w="4710"/>
      </w:tblGrid>
      <w:tr xmlns:wp14="http://schemas.microsoft.com/office/word/2010/wordml" w:rsidR="00B960AC" w:rsidTr="331AD0C6" w14:paraId="72351E32" wp14:textId="77777777">
        <w:trPr>
          <w:trHeight w:val="360"/>
        </w:trPr>
        <w:tc>
          <w:tcPr>
            <w:tcW w:w="4035" w:type="dxa"/>
            <w:tcMar/>
          </w:tcPr>
          <w:p w:rsidR="00B960AC" w:rsidRDefault="00B8177B" w14:paraId="3B99FA6D" wp14:textId="77777777">
            <w:r>
              <w:t>Validation Rule</w:t>
            </w:r>
          </w:p>
        </w:tc>
        <w:tc>
          <w:tcPr>
            <w:tcW w:w="4710" w:type="dxa"/>
            <w:tcMar/>
          </w:tcPr>
          <w:p w:rsidR="00B960AC" w:rsidRDefault="00B8177B" w14:paraId="3E4D6451" wp14:textId="77777777">
            <w:r>
              <w:t>Logic / Condition</w:t>
            </w:r>
          </w:p>
        </w:tc>
      </w:tr>
      <w:tr xmlns:wp14="http://schemas.microsoft.com/office/word/2010/wordml" w:rsidR="00B960AC" w:rsidTr="331AD0C6" w14:paraId="73525556" wp14:textId="77777777">
        <w:trPr>
          <w:trHeight w:val="450"/>
        </w:trPr>
        <w:tc>
          <w:tcPr>
            <w:tcW w:w="4035" w:type="dxa"/>
            <w:tcMar/>
          </w:tcPr>
          <w:p w:rsidR="00B960AC" w:rsidRDefault="00B8177B" w14:paraId="2B67E360" wp14:textId="77777777">
            <w:r>
              <w:t>Trade Value</w:t>
            </w:r>
          </w:p>
        </w:tc>
        <w:tc>
          <w:tcPr>
            <w:tcW w:w="4710" w:type="dxa"/>
            <w:tcMar/>
          </w:tcPr>
          <w:p w:rsidR="00B960AC" w:rsidRDefault="00B8177B" w14:paraId="098E0F6C" wp14:textId="77777777">
            <w:r>
              <w:t>Trade Value = Price × Quantity. Validate range e.g. 5-50 Cr (divided by 10^7).</w:t>
            </w:r>
          </w:p>
        </w:tc>
      </w:tr>
    </w:tbl>
    <w:p xmlns:wp14="http://schemas.microsoft.com/office/word/2010/wordml" w:rsidR="007A308F" w:rsidRDefault="007A308F" w14:paraId="3656B9AB" wp14:textId="77777777">
      <w:pPr>
        <w:pStyle w:val="Heading2"/>
      </w:pPr>
      <w:bookmarkStart w:name="_Toc203495888" w:id="6"/>
    </w:p>
    <w:p xmlns:wp14="http://schemas.microsoft.com/office/word/2010/wordml" w:rsidR="00B960AC" w:rsidRDefault="00B8177B" w14:paraId="6D31F1AB" wp14:textId="77777777">
      <w:pPr>
        <w:pStyle w:val="Heading2"/>
      </w:pPr>
      <w:r>
        <w:t>3.4 Spread Computation</w:t>
      </w:r>
      <w:bookmarkEnd w:id="6"/>
    </w:p>
    <w:p xmlns:wp14="http://schemas.microsoft.com/office/word/2010/wordml" w:rsidR="00B960AC" w:rsidRDefault="00B8177B" w14:paraId="4EB12629" wp14:textId="77777777">
      <w:r>
        <w:t>Calculate the spread between Futures and Cash instruments.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3405"/>
        <w:gridCol w:w="5235"/>
      </w:tblGrid>
      <w:tr xmlns:wp14="http://schemas.microsoft.com/office/word/2010/wordml" w:rsidR="00B960AC" w:rsidTr="331AD0C6" w14:paraId="7ADD1EB0" wp14:textId="77777777">
        <w:trPr>
          <w:trHeight w:val="480"/>
        </w:trPr>
        <w:tc>
          <w:tcPr>
            <w:tcW w:w="3405" w:type="dxa"/>
            <w:tcMar/>
          </w:tcPr>
          <w:p w:rsidR="00B960AC" w:rsidRDefault="00B8177B" w14:paraId="0F10A978" wp14:textId="77777777">
            <w:r>
              <w:t>Validation Rule</w:t>
            </w:r>
          </w:p>
        </w:tc>
        <w:tc>
          <w:tcPr>
            <w:tcW w:w="5235" w:type="dxa"/>
            <w:tcMar/>
          </w:tcPr>
          <w:p w:rsidR="00B960AC" w:rsidRDefault="00B8177B" w14:paraId="08B4765D" wp14:textId="77777777">
            <w:r>
              <w:t>Logic / Condition</w:t>
            </w:r>
          </w:p>
        </w:tc>
      </w:tr>
      <w:tr xmlns:wp14="http://schemas.microsoft.com/office/word/2010/wordml" w:rsidR="00B960AC" w:rsidTr="331AD0C6" w14:paraId="67CA6695" wp14:textId="77777777">
        <w:trPr>
          <w:trHeight w:val="300"/>
        </w:trPr>
        <w:tc>
          <w:tcPr>
            <w:tcW w:w="3405" w:type="dxa"/>
            <w:tcMar/>
          </w:tcPr>
          <w:p w:rsidR="00B960AC" w:rsidRDefault="00B8177B" w14:paraId="23D198FA" wp14:textId="77777777">
            <w:r w:rsidR="00B8177B">
              <w:rPr/>
              <w:t>Spread</w:t>
            </w:r>
          </w:p>
        </w:tc>
        <w:tc>
          <w:tcPr>
            <w:tcW w:w="5235" w:type="dxa"/>
            <w:shd w:val="clear" w:color="auto" w:fill="FFFF00"/>
            <w:tcMar/>
          </w:tcPr>
          <w:p w:rsidR="00B960AC" w:rsidRDefault="00B8177B" w14:paraId="16B26210" wp14:textId="77777777">
            <w:r w:rsidR="00B8177B">
              <w:rPr/>
              <w:t xml:space="preserve">Spread = (Futures Price + Dividend </w:t>
            </w:r>
            <w:r w:rsidR="00B8177B">
              <w:rPr/>
              <w:t>Adjustment</w:t>
            </w:r>
            <w:r w:rsidR="00B8177B">
              <w:rPr/>
              <w:t>) - Cash Price (</w:t>
            </w:r>
            <w:r w:rsidR="00B8177B">
              <w:rPr/>
              <w:t>e.g.</w:t>
            </w:r>
            <w:r w:rsidR="00B8177B">
              <w:rPr/>
              <w:t xml:space="preserve"> adjustment = 0.55)</w:t>
            </w:r>
          </w:p>
        </w:tc>
      </w:tr>
    </w:tbl>
    <w:p xmlns:wp14="http://schemas.microsoft.com/office/word/2010/wordml" w:rsidR="00B960AC" w:rsidRDefault="00B8177B" w14:paraId="20149F11" wp14:textId="77777777">
      <w:pPr>
        <w:pStyle w:val="Heading2"/>
      </w:pPr>
      <w:bookmarkStart w:name="_Toc203495889" w:id="7"/>
      <w:r>
        <w:t>3.5 Direction Matching</w:t>
      </w:r>
      <w:bookmarkEnd w:id="7"/>
    </w:p>
    <w:p xmlns:wp14="http://schemas.microsoft.com/office/word/2010/wordml" w:rsidR="00B960AC" w:rsidRDefault="00B8177B" w14:paraId="4FC37AC7" wp14:textId="77777777">
      <w:r>
        <w:t>Ensure buy/sell direction of Cash and Futures trades are opposite.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R="00B960AC" w14:paraId="3C38DF5F" wp14:textId="77777777">
        <w:tc>
          <w:tcPr>
            <w:tcW w:w="4320" w:type="dxa"/>
          </w:tcPr>
          <w:p w:rsidR="00B960AC" w:rsidRDefault="00B8177B" w14:paraId="4F5C8A59" wp14:textId="77777777">
            <w:r>
              <w:t>Validation Rule</w:t>
            </w:r>
          </w:p>
        </w:tc>
        <w:tc>
          <w:tcPr>
            <w:tcW w:w="4320" w:type="dxa"/>
          </w:tcPr>
          <w:p w:rsidR="00B960AC" w:rsidRDefault="00B8177B" w14:paraId="2A6EC1AA" wp14:textId="77777777">
            <w:r>
              <w:t>Logic / Condition</w:t>
            </w:r>
          </w:p>
        </w:tc>
      </w:tr>
      <w:tr xmlns:wp14="http://schemas.microsoft.com/office/word/2010/wordml" w:rsidR="00B960AC" w14:paraId="3321C894" wp14:textId="77777777">
        <w:tc>
          <w:tcPr>
            <w:tcW w:w="4320" w:type="dxa"/>
          </w:tcPr>
          <w:p w:rsidR="00B960AC" w:rsidRDefault="00B8177B" w14:paraId="74227E3A" wp14:textId="77777777">
            <w:r>
              <w:t>Trade Direction</w:t>
            </w:r>
          </w:p>
        </w:tc>
        <w:tc>
          <w:tcPr>
            <w:tcW w:w="4320" w:type="dxa"/>
          </w:tcPr>
          <w:p w:rsidR="00B960AC" w:rsidRDefault="00B8177B" w14:paraId="52EC5F5B" wp14:textId="77777777">
            <w:r>
              <w:t>If Futures = Sell → Cash = Buy. If Futures = Buy → Cash = Sell.</w:t>
            </w:r>
          </w:p>
        </w:tc>
      </w:tr>
    </w:tbl>
    <w:p xmlns:wp14="http://schemas.microsoft.com/office/word/2010/wordml" w:rsidR="00B960AC" w:rsidRDefault="00B8177B" w14:paraId="79924D01" wp14:textId="22A71D47">
      <w:pPr>
        <w:pStyle w:val="Heading2"/>
      </w:pPr>
      <w:bookmarkStart w:name="_Toc203495890" w:id="8"/>
      <w:r w:rsidR="5822DD77">
        <w:rPr/>
        <w:t>3.6 Trade Size Constraint</w:t>
      </w:r>
      <w:bookmarkEnd w:id="8"/>
    </w:p>
    <w:p xmlns:wp14="http://schemas.microsoft.com/office/word/2010/wordml" w:rsidR="00B960AC" w:rsidRDefault="00B8177B" w14:paraId="31EE0948" wp14:textId="77777777">
      <w:r>
        <w:t>Validate that trade quantity does not exceed available holdings.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R="00B960AC" w:rsidTr="5BCE3B43" w14:paraId="67ED21E1" wp14:textId="77777777">
        <w:trPr>
          <w:trHeight w:val="390"/>
        </w:trPr>
        <w:tc>
          <w:tcPr>
            <w:tcW w:w="4320" w:type="dxa"/>
            <w:tcMar/>
          </w:tcPr>
          <w:p w:rsidR="00B960AC" w:rsidRDefault="00B8177B" w14:paraId="68D784D3" wp14:textId="77777777">
            <w:r>
              <w:t>Validation Rule</w:t>
            </w:r>
          </w:p>
        </w:tc>
        <w:tc>
          <w:tcPr>
            <w:tcW w:w="4320" w:type="dxa"/>
            <w:tcMar/>
          </w:tcPr>
          <w:p w:rsidR="00B960AC" w:rsidRDefault="00B8177B" w14:paraId="11B59E8F" wp14:textId="77777777">
            <w:r>
              <w:t>Logic / Condition</w:t>
            </w:r>
          </w:p>
        </w:tc>
      </w:tr>
      <w:tr xmlns:wp14="http://schemas.microsoft.com/office/word/2010/wordml" w:rsidR="00B960AC" w:rsidTr="5BCE3B43" w14:paraId="6ED3C51D" wp14:textId="77777777">
        <w:tc>
          <w:tcPr>
            <w:tcW w:w="4320" w:type="dxa"/>
            <w:tcMar/>
          </w:tcPr>
          <w:p w:rsidR="00B960AC" w:rsidRDefault="00B8177B" w14:paraId="2F84CB1A" wp14:textId="77777777">
            <w:r>
              <w:t>Holdings Check</w:t>
            </w:r>
          </w:p>
        </w:tc>
        <w:tc>
          <w:tcPr>
            <w:tcW w:w="4320" w:type="dxa"/>
            <w:tcMar/>
          </w:tcPr>
          <w:p w:rsidR="00B960AC" w:rsidRDefault="00B8177B" w14:paraId="73DA591B" wp14:textId="77777777">
            <w:r>
              <w:t>Trade Quantity ≤ Available Holdings</w:t>
            </w:r>
          </w:p>
        </w:tc>
      </w:tr>
    </w:tbl>
    <w:p w:rsidR="00B8177B" w:rsidP="65C217A6" w:rsidRDefault="00B8177B" w14:paraId="66D5B0FC" w14:textId="1164CC8B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bookmarkStart w:name="_Toc203495891" w:id="9"/>
      <w:r w:rsidR="00B8177B">
        <w:rPr/>
        <w:t>3.7 Security + Broker Logic</w:t>
      </w:r>
      <w:bookmarkEnd w:id="9"/>
    </w:p>
    <w:p xmlns:wp14="http://schemas.microsoft.com/office/word/2010/wordml" w:rsidR="00B960AC" w:rsidRDefault="00B8177B" w14:paraId="2D53FBE6" wp14:textId="77777777">
      <w:r>
        <w:t>Apply custom validation logic specific to broker and security combination.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R="00B960AC" w14:paraId="63FD6F52" wp14:textId="77777777">
        <w:tc>
          <w:tcPr>
            <w:tcW w:w="4320" w:type="dxa"/>
          </w:tcPr>
          <w:p w:rsidR="00B960AC" w:rsidRDefault="00B8177B" w14:paraId="36B842BF" wp14:textId="77777777">
            <w:r>
              <w:t>Validation Rule</w:t>
            </w:r>
          </w:p>
        </w:tc>
        <w:tc>
          <w:tcPr>
            <w:tcW w:w="4320" w:type="dxa"/>
          </w:tcPr>
          <w:p w:rsidR="00B960AC" w:rsidRDefault="00B8177B" w14:paraId="4508C2AB" wp14:textId="77777777">
            <w:r>
              <w:t>Logic / Condition</w:t>
            </w:r>
          </w:p>
        </w:tc>
      </w:tr>
      <w:tr xmlns:wp14="http://schemas.microsoft.com/office/word/2010/wordml" w:rsidR="00B960AC" w14:paraId="40296725" wp14:textId="77777777">
        <w:tc>
          <w:tcPr>
            <w:tcW w:w="4320" w:type="dxa"/>
          </w:tcPr>
          <w:p w:rsidR="00B960AC" w:rsidRDefault="00B8177B" w14:paraId="7A03DA8E" wp14:textId="77777777">
            <w:r>
              <w:t>Aggregation Matching</w:t>
            </w:r>
          </w:p>
        </w:tc>
        <w:tc>
          <w:tcPr>
            <w:tcW w:w="4320" w:type="dxa"/>
          </w:tcPr>
          <w:p w:rsidR="00B960AC" w:rsidRDefault="00B8177B" w14:paraId="467333B4" wp14:textId="77777777">
            <w:r>
              <w:t>Buy (Cash + Futures) = Sell (Cash + Futures) at broker + security level</w:t>
            </w:r>
            <w:bookmarkStart w:name="_GoBack" w:id="10"/>
            <w:bookmarkEnd w:id="10"/>
          </w:p>
        </w:tc>
      </w:tr>
    </w:tbl>
    <w:p xmlns:wp14="http://schemas.microsoft.com/office/word/2010/wordml" w:rsidR="00B8177B" w:rsidP="00F01FE5" w:rsidRDefault="00B8177B" w14:paraId="45FB0818" wp14:textId="77777777"/>
    <w:sectPr w:rsidR="00B8177B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308F"/>
    <w:rsid w:val="00AA1D8D"/>
    <w:rsid w:val="00B47730"/>
    <w:rsid w:val="00B8177B"/>
    <w:rsid w:val="00B960AC"/>
    <w:rsid w:val="00CB0664"/>
    <w:rsid w:val="00D16B31"/>
    <w:rsid w:val="00F01FE5"/>
    <w:rsid w:val="00FC693F"/>
    <w:rsid w:val="075E4D18"/>
    <w:rsid w:val="088287E6"/>
    <w:rsid w:val="1629FC63"/>
    <w:rsid w:val="23A165F7"/>
    <w:rsid w:val="25CB30EB"/>
    <w:rsid w:val="331AD0C6"/>
    <w:rsid w:val="3DF12E93"/>
    <w:rsid w:val="3E47C5D2"/>
    <w:rsid w:val="422273FF"/>
    <w:rsid w:val="430B5E50"/>
    <w:rsid w:val="491C75CA"/>
    <w:rsid w:val="4CA9776B"/>
    <w:rsid w:val="5822DD77"/>
    <w:rsid w:val="5BCE3B43"/>
    <w:rsid w:val="65C217A6"/>
    <w:rsid w:val="6C281F0F"/>
    <w:rsid w:val="7093FA5A"/>
    <w:rsid w:val="79A7F356"/>
    <w:rsid w:val="7C14E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37BFB0"/>
  <w14:defaultImageDpi w14:val="300"/>
  <w15:docId w15:val="{B77D84A5-BA7C-4D74-80CF-DE223282A2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01F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1FE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01F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06AD33-D810-45F0-8746-A1B2703C4BD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Bhaneshvar Kshirsagar</lastModifiedBy>
  <revision>10</revision>
  <dcterms:created xsi:type="dcterms:W3CDTF">2013-12-23T23:15:00.0000000Z</dcterms:created>
  <dcterms:modified xsi:type="dcterms:W3CDTF">2025-12-18T08:59:32.0346126Z</dcterms:modified>
  <category/>
</coreProperties>
</file>