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8CFD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center"/>
        <w:rPr>
          <w:rFonts w:hint="default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  <w:lang w:val="en-IN"/>
        </w:rPr>
        <w:t>SIMATS ENGINEERING</w:t>
      </w:r>
    </w:p>
    <w:p w14:paraId="2AE1ADD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center"/>
        <w:rPr>
          <w:rFonts w:hint="default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  <w:lang w:val="en-IN"/>
        </w:rPr>
        <w:t>CO3- AT2 - Design Task - Medium</w:t>
      </w:r>
    </w:p>
    <w:p w14:paraId="1AC5A5E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center"/>
        <w:rPr>
          <w:rFonts w:hint="default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  <w:lang w:val="en-IN"/>
        </w:rPr>
      </w:pPr>
    </w:p>
    <w:p w14:paraId="331AB8A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COURSE NAME: Advance Wireless Communication Systems /</w:t>
      </w:r>
    </w:p>
    <w:p w14:paraId="43B2A72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5G / 6G Communication Systems</w:t>
      </w:r>
    </w:p>
    <w:p w14:paraId="4346941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COURSE CODE: ECA5604 Slot-A</w:t>
      </w:r>
    </w:p>
    <w:p w14:paraId="5DAE12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p w14:paraId="022CA37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COURSE OUTCOME COVERED</w:t>
      </w:r>
    </w:p>
    <w:p w14:paraId="68EA638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CO: 3 - Design spectrum access strategies, waveform generation methods, and</w:t>
      </w:r>
    </w:p>
    <w:p w14:paraId="4DEBF95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multiple access techniques for efficient wireless transmission systems. (BL6)</w:t>
      </w:r>
    </w:p>
    <w:p w14:paraId="4CEE155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Assessment Tool Number : CO3_AT2</w:t>
      </w:r>
    </w:p>
    <w:p w14:paraId="55E4C0B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Assessment Tool Weightage : 35%</w:t>
      </w:r>
    </w:p>
    <w:p w14:paraId="646F311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Assessment Tool : Design Task</w:t>
      </w:r>
    </w:p>
    <w:p w14:paraId="7170FE9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Duration : 180 Minutes</w:t>
      </w:r>
    </w:p>
    <w:p w14:paraId="015C9C3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Marks : 100 Marks</w:t>
      </w:r>
    </w:p>
    <w:p w14:paraId="5AA0AC0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Type of Assessment Conduction : At Home</w:t>
      </w:r>
    </w:p>
    <w:p w14:paraId="698E217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Evaluation Type : GitHub</w:t>
      </w:r>
    </w:p>
    <w:p w14:paraId="716F922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Result Generation : Students design and justify appropriate wireless</w:t>
      </w:r>
    </w:p>
    <w:p w14:paraId="14EA11E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communication solutions by applying engineering</w:t>
      </w:r>
    </w:p>
    <w:p w14:paraId="4400CFE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principles to meet specified requirements.</w:t>
      </w:r>
    </w:p>
    <w:p w14:paraId="25A1E2A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Topic Covered :</w:t>
      </w:r>
    </w:p>
    <w:p w14:paraId="1CDB318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Spectrum management, licensed/unlicensed spectrum, dynamic spectrum access,</w:t>
      </w:r>
    </w:p>
    <w:p w14:paraId="43F111B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cognitive radio, OFDMA, resource block allocation, GFDMA, NOMA, power- domain</w:t>
      </w:r>
    </w:p>
    <w:p w14:paraId="0A524C9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multiplexing, SIC, and IoT applications. Advanced waveforms and wireless</w:t>
      </w:r>
    </w:p>
    <w:p w14:paraId="7BEFD08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technologies including GFDM, FBMC, UFMC, mmWave propagation, path loss and</w:t>
      </w:r>
    </w:p>
    <w:p w14:paraId="180B18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penetration, millimeter-wave antenna systems, MIMO, and Massive MIMO</w:t>
      </w:r>
    </w:p>
    <w:p w14:paraId="28467B3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fundamentals.</w:t>
      </w:r>
    </w:p>
    <w:p w14:paraId="4311DA7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Short description about assessment: Students design a system / model based on</w:t>
      </w:r>
    </w:p>
    <w:p w14:paraId="14563A8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given requirements to assess creativity and application skills. This question paper</w:t>
      </w:r>
    </w:p>
    <w:p w14:paraId="68265FE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consists of a total of 40 questions, out of which each student is required to answer any</w:t>
      </w:r>
    </w:p>
    <w:p w14:paraId="4625A94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2 questions. Each question carries 50 marks, and the paper carries a total of 100</w:t>
      </w:r>
    </w:p>
    <w:p w14:paraId="6766190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Marks</w:t>
      </w:r>
    </w:p>
    <w:p w14:paraId="69D62986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p w14:paraId="092A513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QUESTIONS: 2 (2 X 50 = 100)                 Total Marks: 100 Duration: 3hrs</w:t>
      </w:r>
    </w:p>
    <w:p w14:paraId="295DA5F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Design a low-power communication model for battery-operated IoT devices. (BL6)</w:t>
      </w:r>
    </w:p>
    <w:p w14:paraId="1F07E86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right="3" w:rightChars="0" w:firstLine="120" w:firstLineChars="50"/>
        <w:jc w:val="left"/>
        <w:rPr>
          <w:rFonts w:hint="default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Design an NB-IoT architecture for smart utility monitoring. (BL6)</w:t>
      </w:r>
    </w:p>
    <w:p w14:paraId="32C2F996">
      <w:pPr>
        <w:pStyle w:val="9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Chars="50" w:right="3" w:rightChars="0"/>
        <w:jc w:val="left"/>
        <w:rPr>
          <w:rFonts w:hint="default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 w14:paraId="186F84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4" w:lineRule="atLeast"/>
        <w:ind w:left="480" w:right="3" w:hanging="359"/>
        <w:jc w:val="left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Code of Conduct:</w:t>
      </w:r>
    </w:p>
    <w:p w14:paraId="4FB6E7EE">
      <w:pPr>
        <w:pStyle w:val="9"/>
        <w:keepNext w:val="0"/>
        <w:keepLines w:val="0"/>
        <w:widowControl/>
        <w:suppressLineNumbers w:val="0"/>
        <w:bidi w:val="0"/>
        <w:spacing w:before="351" w:beforeAutospacing="0" w:after="0" w:afterAutospacing="0" w:line="21" w:lineRule="atLeast"/>
        <w:ind w:left="126" w:right="-2" w:firstLine="3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 __</w:t>
      </w:r>
      <w:r>
        <w:rPr>
          <w:rFonts w:hint="default" w:cs="Times New Roman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Velamuri Bhanodhay (192412330)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___ (Name / Reg No) certify that this submission is my original  work and that I have adhered to the guidelines specified for this assessment. I understand that any violation of academic integrity rules will result in disciplinary  action. </w:t>
      </w:r>
    </w:p>
    <w:p w14:paraId="55BCB5F7">
      <w:pPr>
        <w:pStyle w:val="9"/>
        <w:keepNext w:val="0"/>
        <w:keepLines w:val="0"/>
        <w:widowControl/>
        <w:suppressLineNumbers w:val="0"/>
        <w:bidi w:val="0"/>
        <w:spacing w:before="347" w:beforeAutospacing="0" w:after="0" w:afterAutospacing="0" w:line="14" w:lineRule="atLeast"/>
        <w:ind w:left="13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1763395</wp:posOffset>
            </wp:positionH>
            <wp:positionV relativeFrom="paragraph">
              <wp:posOffset>161290</wp:posOffset>
            </wp:positionV>
            <wp:extent cx="2059940" cy="354330"/>
            <wp:effectExtent l="0" t="0" r="12700" b="11430"/>
            <wp:wrapSquare wrapText="bothSides"/>
            <wp:docPr id="7" name="Picture 7" descr="IMG-20250227-WA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-20250227-WA0015"/>
                    <pic:cNvPicPr>
                      <a:picLocks noChangeAspect="1"/>
                    </pic:cNvPicPr>
                  </pic:nvPicPr>
                  <pic:blipFill>
                    <a:blip r:embed="rId6">
                      <a:lum contrast="8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Signature of the student</w:t>
      </w:r>
      <w:r>
        <w:rPr>
          <w:rFonts w:hint="default" w:ascii="Times New Roman" w:hAnsi="Times New Roman" w:cs="Times New Roman"/>
          <w:b/>
          <w:bCs/>
          <w:i/>
          <w:iCs/>
          <w:color w:val="000000"/>
          <w:sz w:val="24"/>
          <w:szCs w:val="24"/>
          <w:u w:val="none"/>
          <w:vertAlign w:val="baseline"/>
        </w:rPr>
        <w:t>:</w:t>
      </w:r>
      <w:r>
        <w:rPr>
          <w:rFonts w:hint="default" w:cs="Times New Roman"/>
          <w:b/>
          <w:bCs/>
          <w:i/>
          <w:iCs/>
          <w:color w:val="000000"/>
          <w:sz w:val="24"/>
          <w:szCs w:val="24"/>
          <w:u w:val="none"/>
          <w:vertAlign w:val="baseline"/>
          <w:lang w:val="en-IN"/>
        </w:rPr>
        <w:t xml:space="preserve"> </w:t>
      </w:r>
    </w:p>
    <w:p w14:paraId="41AD7C5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4C8188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C648A20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2A90A7F3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C95640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CA8EA3A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61DBA8D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101D657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C7D137B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bookmarkStart w:id="1" w:name="_GoBack"/>
      <w:bookmarkEnd w:id="1"/>
    </w:p>
    <w:p w14:paraId="13746B82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1" w:leftChars="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RUBRICS FOR CALCULATION:</w:t>
      </w:r>
    </w:p>
    <w:p w14:paraId="0229C78F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33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FE81679">
      <w:pPr>
        <w:pStyle w:val="14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sectPr>
          <w:pgSz w:w="11906" w:h="16838"/>
          <w:pgMar w:top="720" w:right="720" w:bottom="720" w:left="720" w:header="708" w:footer="708" w:gutter="0"/>
          <w:cols w:space="708" w:num="1"/>
          <w:docGrid w:linePitch="360" w:charSpace="0"/>
        </w:sectPr>
      </w:pPr>
      <w:r>
        <w:drawing>
          <wp:inline distT="0" distB="0" distL="114300" distR="114300">
            <wp:extent cx="6583045" cy="5695950"/>
            <wp:effectExtent l="0" t="0" r="635" b="38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8"/>
          <w:szCs w:val="28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8"/>
          <w:szCs w:val="28"/>
          <w:u w:val="none"/>
        </w:rPr>
        <w:t xml:space="preserve">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8"/>
          <w:szCs w:val="28"/>
          <w:u w:val="none"/>
          <w:lang w:val="en-IN"/>
        </w:rPr>
        <w:t>Design Task</w:t>
      </w:r>
    </w:p>
    <w:tbl>
      <w:tblPr>
        <w:tblStyle w:val="15"/>
        <w:tblpPr w:leftFromText="180" w:rightFromText="180" w:vertAnchor="page" w:horzAnchor="page" w:tblpX="862" w:tblpY="1252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7E4DE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E83E9C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</w:rPr>
            </w:pPr>
            <w:bookmarkStart w:id="0" w:name="_9j62wkicpqmj" w:colFirst="0" w:colLast="0"/>
            <w:bookmarkEnd w:id="0"/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24A030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A56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E24F0E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BD978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Dr.K.Sathish</w:t>
            </w:r>
          </w:p>
        </w:tc>
      </w:tr>
      <w:tr w14:paraId="7DD17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959163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5C9A34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90F73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3A3817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192412330</w:t>
            </w:r>
          </w:p>
        </w:tc>
      </w:tr>
      <w:tr w14:paraId="284FD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BFB361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3CD769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78C2E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8"/>
                <w:szCs w:val="2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B93D4C">
            <w:pPr>
              <w:pStyle w:val="14"/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10/8/2026</w:t>
            </w:r>
          </w:p>
        </w:tc>
      </w:tr>
    </w:tbl>
    <w:p w14:paraId="7F31F334">
      <w:pPr>
        <w:pStyle w:val="3"/>
        <w:rPr>
          <w:rFonts w:ascii="Times New Roman" w:hAnsi="Times New Roman" w:cs="Times New Roman"/>
          <w:color w:val="000000"/>
          <w:sz w:val="28"/>
          <w:szCs w:val="28"/>
        </w:rPr>
      </w:pPr>
    </w:p>
    <w:p w14:paraId="0D27DE98">
      <w:pPr>
        <w:numPr>
          <w:ilvl w:val="0"/>
          <w:numId w:val="2"/>
        </w:numPr>
        <w:ind w:left="0" w:leftChars="0" w:firstLine="140" w:firstLineChars="50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Design a low-power communication model for battery-operated IoT devices. </w:t>
      </w:r>
    </w:p>
    <w:p w14:paraId="7D1F304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Idea:</w:t>
      </w:r>
      <w:r>
        <w:rPr>
          <w:rFonts w:hint="default" w:ascii="Times New Roman" w:hAnsi="Times New Roman" w:cs="Times New Roman"/>
          <w:sz w:val="24"/>
          <w:szCs w:val="24"/>
        </w:rPr>
        <w:t xml:space="preserve"> Use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sleep mode + short data packets + low transmission power</w:t>
      </w:r>
      <w:r>
        <w:rPr>
          <w:rFonts w:hint="default" w:ascii="Times New Roman" w:hAnsi="Times New Roman" w:cs="Times New Roman"/>
          <w:sz w:val="24"/>
          <w:szCs w:val="24"/>
        </w:rPr>
        <w:t xml:space="preserve"> to reduce battery consumption.</w:t>
      </w:r>
    </w:p>
    <w:p w14:paraId="53CFA5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Program Code:-</w:t>
      </w:r>
    </w:p>
    <w:p w14:paraId="73531EA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clc; clear; close all;</w:t>
      </w:r>
    </w:p>
    <w:p w14:paraId="4485D34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IoT communication parameters</w:t>
      </w:r>
    </w:p>
    <w:p w14:paraId="62C47C3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 = 100;                 % Number of transmissions</w:t>
      </w:r>
    </w:p>
    <w:p w14:paraId="1F7EC83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Ptx = 20;                % TX power (mW)</w:t>
      </w:r>
    </w:p>
    <w:p w14:paraId="5B58FB3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Psleep = 0.1;            % Sleep power (mW)</w:t>
      </w:r>
    </w:p>
    <w:p w14:paraId="1CFF2E4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Ttx = 0.01;              % Transmission time (s)</w:t>
      </w:r>
    </w:p>
    <w:p w14:paraId="19B9EB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Tframe = 1;              % Frame duration (s)</w:t>
      </w:r>
    </w:p>
    <w:p w14:paraId="023AD27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Energy consumed per frame</w:t>
      </w:r>
    </w:p>
    <w:p w14:paraId="147EF52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Etx = Ptx*Ttx;</w:t>
      </w:r>
    </w:p>
    <w:p w14:paraId="7FD24B8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Esleep = Psleep*(Tframe-Ttx);</w:t>
      </w:r>
    </w:p>
    <w:p w14:paraId="3743730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Eframe = Etx + Esleep;</w:t>
      </w:r>
    </w:p>
    <w:p w14:paraId="315645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Total energy</w:t>
      </w:r>
    </w:p>
    <w:p w14:paraId="3586A2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Etotal = N*Eframe;</w:t>
      </w:r>
    </w:p>
    <w:p w14:paraId="6667A2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fprintf('Energy per frame = %.3f mJ\n',Eframe);</w:t>
      </w:r>
    </w:p>
    <w:p w14:paraId="2151C89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fprintf('Total energy = %.3f mJ\n',Etotal);</w:t>
      </w:r>
    </w:p>
    <w:p w14:paraId="12DAAD9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Compare with always-active communication</w:t>
      </w:r>
    </w:p>
    <w:p w14:paraId="7D9B049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Eactive = N*Ptx*Tframe;</w:t>
      </w:r>
    </w:p>
    <w:p w14:paraId="1A41C97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fprintf('Always-active energy = %.3f mJ\n',Eactive);</w:t>
      </w:r>
    </w:p>
    <w:p w14:paraId="764415D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Energy saving</w:t>
      </w:r>
    </w:p>
    <w:p w14:paraId="336A080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saving = (1-Etotal/Eactive)*100;</w:t>
      </w:r>
    </w:p>
    <w:p w14:paraId="78D6A8B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fprintf('Energy saving = %.2f %%\n',saving);</w:t>
      </w:r>
    </w:p>
    <w:p w14:paraId="29C2AB5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Plot</w:t>
      </w:r>
    </w:p>
    <w:p w14:paraId="795D906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bar([Etotal Eactive])</w:t>
      </w:r>
    </w:p>
    <w:p w14:paraId="48D357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set(gca,'XTickLabel',{'Low-Power IoT','Always Active'})</w:t>
      </w:r>
    </w:p>
    <w:p w14:paraId="5BC1CDB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ylabel('Energy (mJ)')</w:t>
      </w:r>
    </w:p>
    <w:p w14:paraId="75B0309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title('Energy Consumption Comparison')</w:t>
      </w:r>
    </w:p>
    <w:p w14:paraId="63E7E33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grid on</w:t>
      </w:r>
    </w:p>
    <w:p w14:paraId="2F7EF2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block diagram</w:t>
      </w:r>
    </w:p>
    <w:p w14:paraId="0FA05D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Sensor → ESP32/IoT Node → Low-Power Transmitter → Gateway/Cloud</w:t>
      </w:r>
    </w:p>
    <w:p w14:paraId="083D3E6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with:</w:t>
      </w:r>
    </w:p>
    <w:p w14:paraId="01BA51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Sleep → Sense → Transmit → Sleep</w:t>
      </w:r>
    </w:p>
    <w:p w14:paraId="69500F3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proposed model improves battery life by minimizing active transmission time and keeping the IoT device in sleep mode whenever communication is not required.</w:t>
      </w:r>
    </w:p>
    <w:p w14:paraId="67303524">
      <w:pPr>
        <w:numPr>
          <w:numId w:val="0"/>
        </w:numPr>
        <w:ind w:leftChars="50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drawing>
          <wp:inline distT="0" distB="0" distL="114300" distR="114300">
            <wp:extent cx="6748145" cy="5853430"/>
            <wp:effectExtent l="0" t="0" r="3175" b="1397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8145" cy="585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18E6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2031BBED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3F4326B9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5A242B59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549238E2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50D5F507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6AC42DA6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7B594C92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0FCB234B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46FF1998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4AE58E3E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21A7D8A4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35E922EF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47DCD7CA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2B5EF40A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52AF441A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288758AC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5C3C8D5F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4715F255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601E6092">
      <w:p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</w:p>
    <w:p w14:paraId="65420A1F">
      <w:pPr>
        <w:numPr>
          <w:ilvl w:val="0"/>
          <w:numId w:val="3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 xml:space="preserve">Design an NB-IoT architecture for smart utility monitoring. </w:t>
      </w:r>
    </w:p>
    <w:p w14:paraId="602CF816">
      <w:pPr>
        <w:pStyle w:val="9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Architecture:</w:t>
      </w:r>
      <w:r>
        <w:rPr>
          <w:rStyle w:val="11"/>
          <w:rFonts w:hint="default" w:cs="Times New Roman"/>
          <w:sz w:val="24"/>
          <w:szCs w:val="24"/>
          <w:lang w:val="en-IN"/>
        </w:rPr>
        <w:t xml:space="preserve">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Smart Meter → NB-IoT UE → eNB → EPC → IoT Cloud → Utility Monitoring Center</w:t>
      </w:r>
    </w:p>
    <w:p w14:paraId="0CBD8FD8">
      <w:pPr>
        <w:pStyle w:val="9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11"/>
          <w:rFonts w:hint="default" w:cs="Times New Roman"/>
          <w:sz w:val="24"/>
          <w:szCs w:val="24"/>
          <w:lang w:val="en-IN"/>
        </w:rPr>
        <w:t>Program Code:-</w:t>
      </w:r>
    </w:p>
    <w:p w14:paraId="0AC9514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clc; clear; close all;</w:t>
      </w:r>
    </w:p>
    <w:p w14:paraId="3053D60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Smart utility monitoring using NB-IoT</w:t>
      </w:r>
    </w:p>
    <w:p w14:paraId="4DDF39C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 = 10;                 % Number of smart meters</w:t>
      </w:r>
    </w:p>
    <w:p w14:paraId="4D7CDBC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data = randi([1 100],1,N); % Utility readings</w:t>
      </w:r>
    </w:p>
    <w:p w14:paraId="3982F1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Ptx = 200;              % Transmit power (mW)</w:t>
      </w:r>
    </w:p>
    <w:p w14:paraId="777C16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Ttx = 0.02;             % Transmission time (s)</w:t>
      </w:r>
    </w:p>
    <w:p w14:paraId="2EF1AE1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Energy used for transmitting each reading</w:t>
      </w:r>
    </w:p>
    <w:p w14:paraId="2DB49C0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 = Ptx*Ttx;</w:t>
      </w:r>
    </w:p>
    <w:p w14:paraId="2C71FC2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TotalEnergy = N*E;</w:t>
      </w:r>
    </w:p>
    <w:p w14:paraId="5D875AE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fprintf('Number of meters = %d\n',N);</w:t>
      </w:r>
    </w:p>
    <w:p w14:paraId="61EE29E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fprintf('Energy per reading = %.2f mJ\n',E);</w:t>
      </w:r>
    </w:p>
    <w:p w14:paraId="0871FF9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fprintf('Total energy = %.2f mJ\n',TotalEnergy);</w:t>
      </w:r>
    </w:p>
    <w:p w14:paraId="72C7C77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% Display utility readings</w:t>
      </w:r>
    </w:p>
    <w:p w14:paraId="7C1747B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figure;</w:t>
      </w:r>
    </w:p>
    <w:p w14:paraId="27024BE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stem(1:N,data,'filled');</w:t>
      </w:r>
    </w:p>
    <w:p w14:paraId="0F3EDD0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xlabel('Smart Meter');</w:t>
      </w:r>
    </w:p>
    <w:p w14:paraId="20508A2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ylabel('Utility Reading');</w:t>
      </w:r>
    </w:p>
    <w:p w14:paraId="381074D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title('NB-IoT Smart Utility Monitoring');</w:t>
      </w:r>
    </w:p>
    <w:p w14:paraId="42A34C1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grid on;</w:t>
      </w:r>
    </w:p>
    <w:p w14:paraId="467E4C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MATLAB Design Output</w:t>
      </w:r>
    </w:p>
    <w:p w14:paraId="21AC02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program calculates:</w:t>
      </w:r>
    </w:p>
    <w:p w14:paraId="01FF7A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Energy per meter reading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894B8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Total transmission energy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13539A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Utility readings of 10 smart meters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35796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Graph of monitored utility consumption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9631B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Design Features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2262"/>
      </w:tblGrid>
      <w:tr w14:paraId="3D2BB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A396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A"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EE161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00000A"/>
                <w:kern w:val="0"/>
                <w:sz w:val="24"/>
                <w:szCs w:val="24"/>
                <w:lang w:val="en-US" w:eastAsia="zh-CN" w:bidi="ar"/>
              </w:rPr>
              <w:t>NB-IoT Design</w:t>
            </w:r>
          </w:p>
        </w:tc>
      </w:tr>
      <w:tr w14:paraId="64BE0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413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Device</w:t>
            </w:r>
          </w:p>
        </w:tc>
        <w:tc>
          <w:tcPr>
            <w:tcW w:w="0" w:type="auto"/>
            <w:shd w:val="clear"/>
            <w:vAlign w:val="center"/>
          </w:tcPr>
          <w:p w14:paraId="13946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Smart meter</w:t>
            </w:r>
          </w:p>
        </w:tc>
      </w:tr>
      <w:tr w14:paraId="1ED77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841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Access</w:t>
            </w:r>
          </w:p>
        </w:tc>
        <w:tc>
          <w:tcPr>
            <w:tcW w:w="0" w:type="auto"/>
            <w:shd w:val="clear"/>
            <w:vAlign w:val="center"/>
          </w:tcPr>
          <w:p w14:paraId="618AF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NB-IoT</w:t>
            </w:r>
          </w:p>
        </w:tc>
      </w:tr>
      <w:tr w14:paraId="06873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C6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Network</w:t>
            </w:r>
          </w:p>
        </w:tc>
        <w:tc>
          <w:tcPr>
            <w:tcW w:w="0" w:type="auto"/>
            <w:shd w:val="clear"/>
            <w:vAlign w:val="center"/>
          </w:tcPr>
          <w:p w14:paraId="75226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eNB + EPC</w:t>
            </w:r>
          </w:p>
        </w:tc>
      </w:tr>
      <w:tr w14:paraId="25240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1785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/>
            <w:vAlign w:val="center"/>
          </w:tcPr>
          <w:p w14:paraId="53146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Utility monitoring</w:t>
            </w:r>
          </w:p>
        </w:tc>
      </w:tr>
      <w:tr w14:paraId="2A2B1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0C56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Power</w:t>
            </w:r>
          </w:p>
        </w:tc>
        <w:tc>
          <w:tcPr>
            <w:tcW w:w="0" w:type="auto"/>
            <w:shd w:val="clear"/>
            <w:vAlign w:val="center"/>
          </w:tcPr>
          <w:p w14:paraId="307D4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4B5D2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C15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Coverage</w:t>
            </w:r>
          </w:p>
        </w:tc>
        <w:tc>
          <w:tcPr>
            <w:tcW w:w="0" w:type="auto"/>
            <w:shd w:val="clear"/>
            <w:vAlign w:val="center"/>
          </w:tcPr>
          <w:p w14:paraId="54C400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Wide</w:t>
            </w:r>
          </w:p>
        </w:tc>
      </w:tr>
      <w:tr w14:paraId="3D6ED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B0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/>
            <w:vAlign w:val="center"/>
          </w:tcPr>
          <w:p w14:paraId="21B08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color w:val="00000A"/>
                <w:kern w:val="0"/>
                <w:sz w:val="24"/>
                <w:szCs w:val="24"/>
                <w:lang w:val="en-US" w:eastAsia="zh-CN" w:bidi="ar"/>
              </w:rPr>
              <w:t>Small periodic packets</w:t>
            </w:r>
          </w:p>
        </w:tc>
      </w:tr>
    </w:tbl>
    <w:p w14:paraId="2F9816B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1"/>
          <w:rFonts w:hint="default" w:ascii="Times New Roman" w:hAnsi="Times New Roman" w:cs="Times New Roman"/>
          <w:sz w:val="24"/>
          <w:szCs w:val="24"/>
        </w:rPr>
        <w:t>Conclusion: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 proposed NB-IoT architecture enables </w:t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low-power, wide-area and reliable smart utility monitoring</w:t>
      </w:r>
      <w:r>
        <w:rPr>
          <w:rFonts w:hint="default" w:ascii="Times New Roman" w:hAnsi="Times New Roman" w:cs="Times New Roman"/>
          <w:sz w:val="24"/>
          <w:szCs w:val="24"/>
        </w:rPr>
        <w:t>, making it suitable for electricity, water and gas meters.</w:t>
      </w:r>
    </w:p>
    <w:p w14:paraId="150D59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07DEE6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642100" cy="5817870"/>
            <wp:effectExtent l="0" t="0" r="2540" b="381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81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EBD0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4EED2"/>
    <w:multiLevelType w:val="singleLevel"/>
    <w:tmpl w:val="9644EED2"/>
    <w:lvl w:ilvl="0" w:tentative="0">
      <w:start w:val="25"/>
      <w:numFmt w:val="decimal"/>
      <w:suff w:val="space"/>
      <w:lvlText w:val="%1."/>
      <w:lvlJc w:val="left"/>
    </w:lvl>
  </w:abstractNum>
  <w:abstractNum w:abstractNumId="1">
    <w:nsid w:val="0B48405A"/>
    <w:multiLevelType w:val="singleLevel"/>
    <w:tmpl w:val="0B48405A"/>
    <w:lvl w:ilvl="0" w:tentative="0">
      <w:start w:val="27"/>
      <w:numFmt w:val="decimal"/>
      <w:suff w:val="space"/>
      <w:lvlText w:val="%1."/>
      <w:lvlJc w:val="left"/>
    </w:lvl>
  </w:abstractNum>
  <w:abstractNum w:abstractNumId="2">
    <w:nsid w:val="2AA2D730"/>
    <w:multiLevelType w:val="multilevel"/>
    <w:tmpl w:val="2AA2D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86764B0"/>
    <w:multiLevelType w:val="singleLevel"/>
    <w:tmpl w:val="586764B0"/>
    <w:lvl w:ilvl="0" w:tentative="0">
      <w:start w:val="2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1E07623"/>
    <w:rsid w:val="031E1229"/>
    <w:rsid w:val="063F55D9"/>
    <w:rsid w:val="078F6575"/>
    <w:rsid w:val="07F54283"/>
    <w:rsid w:val="086B450F"/>
    <w:rsid w:val="0DE02F9F"/>
    <w:rsid w:val="143E3BC0"/>
    <w:rsid w:val="14AA0F28"/>
    <w:rsid w:val="151B46AD"/>
    <w:rsid w:val="1D725ADC"/>
    <w:rsid w:val="1EAC2D1B"/>
    <w:rsid w:val="24621E38"/>
    <w:rsid w:val="25E34073"/>
    <w:rsid w:val="276C53BD"/>
    <w:rsid w:val="28FF44CE"/>
    <w:rsid w:val="2D245433"/>
    <w:rsid w:val="2DE71110"/>
    <w:rsid w:val="2EAC599E"/>
    <w:rsid w:val="2F0518B0"/>
    <w:rsid w:val="30DE023D"/>
    <w:rsid w:val="36912311"/>
    <w:rsid w:val="387F53C0"/>
    <w:rsid w:val="39F252A2"/>
    <w:rsid w:val="42914AE8"/>
    <w:rsid w:val="42B61283"/>
    <w:rsid w:val="44EA211C"/>
    <w:rsid w:val="464C0C99"/>
    <w:rsid w:val="4A4A4B72"/>
    <w:rsid w:val="4CE208AA"/>
    <w:rsid w:val="51AD660D"/>
    <w:rsid w:val="53603C96"/>
    <w:rsid w:val="574249B5"/>
    <w:rsid w:val="57626A66"/>
    <w:rsid w:val="5793496F"/>
    <w:rsid w:val="583120BF"/>
    <w:rsid w:val="6BD14A4D"/>
    <w:rsid w:val="6C0079BC"/>
    <w:rsid w:val="7939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12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Plain Text"/>
    <w:basedOn w:val="1"/>
    <w:link w:val="13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styleId="11">
    <w:name w:val="Strong"/>
    <w:basedOn w:val="5"/>
    <w:qFormat/>
    <w:uiPriority w:val="22"/>
    <w:rPr>
      <w:b/>
      <w:bCs/>
    </w:rPr>
  </w:style>
  <w:style w:type="character" w:customStyle="1" w:styleId="12">
    <w:name w:val="Heading 1 Char"/>
    <w:basedOn w:val="5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13">
    <w:name w:val="Plain Text Char"/>
    <w:basedOn w:val="5"/>
    <w:link w:val="10"/>
    <w:qFormat/>
    <w:uiPriority w:val="99"/>
    <w:rPr>
      <w:rFonts w:ascii="Consolas" w:hAnsi="Consolas"/>
      <w:sz w:val="21"/>
      <w:szCs w:val="21"/>
    </w:rPr>
  </w:style>
  <w:style w:type="paragraph" w:customStyle="1" w:styleId="14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5">
    <w:name w:val="_Style 13"/>
    <w:basedOn w:val="16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15"/>
    <w:uiPriority w:val="0"/>
    <w:rPr>
      <w:rFonts w:hint="default" w:ascii="Times New Roman" w:hAnsi="Times New Roman" w:cs="Times New Roman"/>
      <w:b/>
      <w:bCs/>
    </w:rPr>
  </w:style>
  <w:style w:type="character" w:customStyle="1" w:styleId="18">
    <w:name w:val="10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6487</Words>
  <Characters>36978</Characters>
  <Lines>1</Lines>
  <Paragraphs>1</Paragraphs>
  <TotalTime>19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2026-08-09T14:14:46Z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AC947BC8715F4796BE728D737DB50948_13</vt:lpwstr>
  </property>
</Properties>
</file>