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17/7/2026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3 :</w:t>
      </w:r>
      <w:r>
        <w:rPr>
          <w:rFonts w:hint="default" w:ascii="Times New Roman" w:hAnsi="Times New Roman"/>
          <w:b/>
          <w:bCs/>
          <w:lang w:val="en-IN"/>
        </w:rPr>
        <w:t>Spectrum Analysis of Sub-1 GHz, Mid-band &amp; mm Wave by Plotting Propagation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1EEF1A81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compute the Propagation Loss (dB) for Sub-1 GHz, Mid-band, and mmWave</w:t>
      </w: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frequency ranges using standard path loss models.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FAA0A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clc;clear</w:t>
      </w:r>
    </w:p>
    <w:p w14:paraId="4F1B4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d=.1:.1:5; f=[900 3500 28000];</w:t>
      </w:r>
    </w:p>
    <w:p w14:paraId="5BBA0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P=32.44+20*log10(f')+20*log10(d);</w:t>
      </w:r>
    </w:p>
    <w:p w14:paraId="0F68A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7D4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subplot(211)</w:t>
      </w:r>
    </w:p>
    <w:p w14:paraId="0DD01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plot(d,P)</w:t>
      </w:r>
    </w:p>
    <w:p w14:paraId="0070B1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2CA89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'Propagation Loss vs Distance'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2C04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'Distance (km)'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'Loss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1921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E93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subplot(212)</w:t>
      </w:r>
    </w:p>
    <w:p w14:paraId="6D96E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plot(f,P(:,10),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A531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6474A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'Propagation Loss vs Frequency'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FED1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'Frequency (MHz)'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'Loss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057828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0E9494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drawing>
          <wp:inline distT="0" distB="0" distL="114300" distR="114300">
            <wp:extent cx="6638290" cy="3734435"/>
            <wp:effectExtent l="0" t="0" r="6350" b="14605"/>
            <wp:docPr id="12" name="Picture 12" descr="EXP3_OBJ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EXP3_OBJ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B17615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evaluate the impact of different Operating Frequencies (GHz) on signal attenuation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and coverage performance.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863C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clc;clear</w:t>
      </w:r>
    </w:p>
    <w:p w14:paraId="4F1CE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f=[900 3500 28000];</w:t>
      </w:r>
    </w:p>
    <w:p w14:paraId="4B462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P=32.44+20*log10(f)+20*log10(2);</w:t>
      </w:r>
    </w:p>
    <w:p w14:paraId="1B9C9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2CA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subplot(211)</w:t>
      </w:r>
    </w:p>
    <w:p w14:paraId="77DE6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plot(f,P,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AFC3D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1D15E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'Propagation Loss vs Operating Frequency'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192A0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'Frequency (MHz)'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'Propagation Loss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734B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1F1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subplot(212)</w:t>
      </w:r>
    </w:p>
    <w:p w14:paraId="00341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bar(P)</w:t>
      </w:r>
    </w:p>
    <w:p w14:paraId="287D43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'XTickLabel'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,{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'Sub-1GHz'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'Mid-band'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'mmWave'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})</w:t>
      </w:r>
    </w:p>
    <w:p w14:paraId="7C6B9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7E383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'Comparison of Propagation Loss Across Bands'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E1C8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'Frequency Bands (Index: 1=Sub-1GHz, 2=Mid-band, 3=mmWave)'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3EBD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'Propagation Loss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0B84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IN" w:eastAsia="zh-CN" w:bidi="ar"/>
        </w:rPr>
        <w:drawing>
          <wp:inline distT="0" distB="0" distL="114300" distR="114300">
            <wp:extent cx="6638290" cy="3734435"/>
            <wp:effectExtent l="0" t="0" r="6350" b="14605"/>
            <wp:docPr id="13" name="Picture 13" descr="EXP3_OBJ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EXP3_OBJ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685CE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A028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6D3E3A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1B13F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3C5BB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E4A808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analyze how Communication Distance (km) affects propagation loss across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different spectrum bands.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0C1B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clc;clear</w:t>
      </w:r>
    </w:p>
    <w:p w14:paraId="106335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f=[900 3500 28000];</w:t>
      </w:r>
    </w:p>
    <w:p w14:paraId="64C9C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P=32.44+20*log10(f)+20*log10(2);</w:t>
      </w:r>
    </w:p>
    <w:p w14:paraId="7F664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5A8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subplot(211)</w:t>
      </w:r>
    </w:p>
    <w:p w14:paraId="27FE4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plot(f,P,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77AD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40AC7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'Propagation Loss vs Operating Frequency'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27D2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'Frequency (MHz)'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),ylabel(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'Propagation Loss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232F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FBE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subplot(212)</w:t>
      </w:r>
    </w:p>
    <w:p w14:paraId="7098D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plot(1:3,P,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'-s'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58C832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0FA5F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'Band-wise Propagation Loss Comparison'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33F9C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'Band Index (1=Sub1GHz, 2=Mid-band, 3=mmWave)'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A6ED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'Propagation Loss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DBEF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73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IN" w:eastAsia="zh-CN" w:bidi="ar"/>
        </w:rPr>
      </w:pPr>
      <w:bookmarkStart w:id="1" w:name="_GoBack"/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IN" w:eastAsia="zh-CN" w:bidi="ar"/>
        </w:rPr>
        <w:drawing>
          <wp:inline distT="0" distB="0" distL="114300" distR="114300">
            <wp:extent cx="6638290" cy="3734435"/>
            <wp:effectExtent l="0" t="0" r="6350" b="14605"/>
            <wp:docPr id="14" name="Picture 14" descr="Screenshot (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2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31E1229"/>
    <w:rsid w:val="063F55D9"/>
    <w:rsid w:val="07F54283"/>
    <w:rsid w:val="086B450F"/>
    <w:rsid w:val="0DE02F9F"/>
    <w:rsid w:val="1D725ADC"/>
    <w:rsid w:val="1EAC2D1B"/>
    <w:rsid w:val="25E34073"/>
    <w:rsid w:val="276C53BD"/>
    <w:rsid w:val="28FF44CE"/>
    <w:rsid w:val="2DE71110"/>
    <w:rsid w:val="2EAC599E"/>
    <w:rsid w:val="2F0518B0"/>
    <w:rsid w:val="36912311"/>
    <w:rsid w:val="39F252A2"/>
    <w:rsid w:val="42914AE8"/>
    <w:rsid w:val="42B61283"/>
    <w:rsid w:val="44EA211C"/>
    <w:rsid w:val="4A4A4B72"/>
    <w:rsid w:val="51AD660D"/>
    <w:rsid w:val="574249B5"/>
    <w:rsid w:val="57626A66"/>
    <w:rsid w:val="5793496F"/>
    <w:rsid w:val="6C00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26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2026-07-22T09:23:49Z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B598E0061ADB4BA3A05865FB287F799C_13</vt:lpwstr>
  </property>
</Properties>
</file>