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00B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2160" w:leftChars="0" w:right="2645"/>
        <w:jc w:val="center"/>
        <w:rPr>
          <w:rFonts w:hint="default" w:ascii="Times New Roman" w:hAnsi="Times New Roman" w:cs="Times New Roman"/>
        </w:rPr>
      </w:pPr>
      <w:r>
        <w:rPr>
          <w:rFonts w:hint="default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  <w:lang w:val="en-IN"/>
        </w:rPr>
        <w:t xml:space="preserve"> </w:t>
      </w:r>
      <w:bookmarkStart w:id="1" w:name="_GoBack"/>
      <w:bookmarkEnd w:id="1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SIMATS ENGINEERING</w:t>
      </w:r>
    </w:p>
    <w:p w14:paraId="32A352D2">
      <w:pPr>
        <w:pStyle w:val="7"/>
        <w:keepNext w:val="0"/>
        <w:keepLines w:val="0"/>
        <w:widowControl/>
        <w:suppressLineNumbers w:val="0"/>
        <w:bidi w:val="0"/>
        <w:spacing w:before="56" w:beforeAutospacing="0" w:after="0" w:afterAutospacing="0" w:line="14" w:lineRule="atLeast"/>
        <w:ind w:left="0" w:lef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CO- 2: AT – 2: Simulation Task - Medium </w:t>
      </w:r>
    </w:p>
    <w:p w14:paraId="0024711E">
      <w:pPr>
        <w:pStyle w:val="7"/>
        <w:keepNext w:val="0"/>
        <w:keepLines w:val="0"/>
        <w:widowControl/>
        <w:suppressLineNumbers w:val="0"/>
        <w:bidi w:val="0"/>
        <w:spacing w:before="498" w:beforeAutospacing="0" w:after="0" w:afterAutospacing="0" w:line="14" w:lineRule="atLeast"/>
        <w:ind w:left="12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COURSE NAME: 5G / 6G Communication Systems </w:t>
      </w:r>
    </w:p>
    <w:p w14:paraId="14F45B04">
      <w:pPr>
        <w:pStyle w:val="7"/>
        <w:keepNext w:val="0"/>
        <w:keepLines w:val="0"/>
        <w:widowControl/>
        <w:suppressLineNumbers w:val="0"/>
        <w:bidi w:val="0"/>
        <w:spacing w:before="133" w:beforeAutospacing="0" w:after="0" w:afterAutospacing="0" w:line="14" w:lineRule="atLeast"/>
        <w:ind w:left="12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COURSE CODE: ECA56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04 SLOT-A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DF6DA78">
      <w:pPr>
        <w:pStyle w:val="7"/>
        <w:keepNext w:val="0"/>
        <w:keepLines w:val="0"/>
        <w:widowControl/>
        <w:suppressLineNumbers w:val="0"/>
        <w:bidi w:val="0"/>
        <w:spacing w:before="742" w:beforeAutospacing="0" w:after="0" w:afterAutospacing="0" w:line="14" w:lineRule="atLeast"/>
        <w:ind w:left="12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COURSE OUTCOME COVERED </w:t>
      </w:r>
    </w:p>
    <w:p w14:paraId="781C05C5">
      <w:pPr>
        <w:pStyle w:val="7"/>
        <w:keepNext w:val="0"/>
        <w:keepLines w:val="0"/>
        <w:widowControl/>
        <w:suppressLineNumbers w:val="0"/>
        <w:bidi w:val="0"/>
        <w:spacing w:before="354" w:beforeAutospacing="0" w:after="0" w:afterAutospacing="0" w:line="16" w:lineRule="atLeast"/>
        <w:ind w:left="123" w:right="-9" w:firstLine="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CO: 2 -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 xml:space="preserve">Analyse LTE and 5G wireless network architectures, including carrier  aggregation, MIMO techniques, beamforming strategies, and service-based core  network functional entities.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(BL4) </w:t>
      </w:r>
    </w:p>
    <w:p w14:paraId="6D19431C">
      <w:pPr>
        <w:pStyle w:val="7"/>
        <w:keepNext w:val="0"/>
        <w:keepLines w:val="0"/>
        <w:widowControl/>
        <w:suppressLineNumbers w:val="0"/>
        <w:bidi w:val="0"/>
        <w:spacing w:before="334" w:beforeAutospacing="0" w:after="0" w:afterAutospacing="0" w:line="14" w:lineRule="atLeast"/>
        <w:ind w:left="11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Assessment Tool Weightage: 35% </w:t>
      </w:r>
    </w:p>
    <w:p w14:paraId="156383AB">
      <w:pPr>
        <w:pStyle w:val="7"/>
        <w:keepNext w:val="0"/>
        <w:keepLines w:val="0"/>
        <w:widowControl/>
        <w:suppressLineNumbers w:val="0"/>
        <w:bidi w:val="0"/>
        <w:spacing w:before="354" w:beforeAutospacing="0" w:after="0" w:afterAutospacing="0" w:line="16" w:lineRule="atLeast"/>
        <w:ind w:left="120" w:right="-7" w:firstLine="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Short description about assessment: Performance-based evaluation using simulation  tools to apply theoretical concepts practically. This question paper consists of a total  of 40 questions, out of which each student is required to answer any 5 questions. Each  question carries 20 marks, and the paper carries a total of 100 marks </w:t>
      </w:r>
    </w:p>
    <w:p w14:paraId="557E9AC2">
      <w:pPr>
        <w:pStyle w:val="7"/>
        <w:keepNext w:val="0"/>
        <w:keepLines w:val="0"/>
        <w:widowControl/>
        <w:suppressLineNumbers w:val="0"/>
        <w:bidi w:val="0"/>
        <w:spacing w:before="622" w:beforeAutospacing="0" w:after="0" w:afterAutospacing="0" w:line="14" w:lineRule="atLeast"/>
        <w:ind w:left="12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QUESTIONS:5 Total Marks: 100 Duration: 120 Mins </w:t>
      </w:r>
    </w:p>
    <w:p w14:paraId="5401B13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347" w:beforeAutospacing="0" w:after="0" w:afterAutospacing="0" w:line="14" w:lineRule="atLeast"/>
        <w:ind w:left="503" w:right="2" w:hanging="33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1. Simulation of LTE throughput performance under varying bandwidth, SNR,  modulation order, coding rate, and user load </w:t>
      </w:r>
      <w:r>
        <w:rPr>
          <w:rFonts w:hint="default" w:ascii="Times New Roman" w:hAnsi="Times New Roman" w:eastAsia="Cambria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(BL4) </w:t>
      </w:r>
    </w:p>
    <w:p w14:paraId="21543B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4" w:right="-2" w:hanging="35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7. Simulation of MIMO channel capacity under antenna number, SNR, bandwidth, fading  model, and multiplexing order </w:t>
      </w:r>
      <w:r>
        <w:rPr>
          <w:rFonts w:hint="default" w:ascii="Times New Roman" w:hAnsi="Times New Roman" w:eastAsia="Cambria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(BL4) </w:t>
      </w:r>
    </w:p>
    <w:p w14:paraId="18BBB0D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503" w:right="3" w:hanging="33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17. Simulation of 5G NR air interface performance under different numerologies,  bandwidths, latency, subcarrier spacing, and throughput </w:t>
      </w:r>
      <w:r>
        <w:rPr>
          <w:rFonts w:hint="default" w:ascii="Times New Roman" w:hAnsi="Times New Roman" w:eastAsia="Cambria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(BL4) </w:t>
      </w:r>
    </w:p>
    <w:p w14:paraId="2CB6BC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503" w:right="3" w:hanging="3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18. Simulation of subcarrier spacing effect under 15 kHz, 30 kHz, 60 kHz, 120 kHz, and  symbol duration </w:t>
      </w:r>
      <w:r>
        <w:rPr>
          <w:rFonts w:hint="default" w:ascii="Times New Roman" w:hAnsi="Times New Roman" w:eastAsia="Cambria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(BL4) </w:t>
      </w:r>
    </w:p>
    <w:p w14:paraId="190D9A8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" w:beforeAutospacing="0" w:after="0" w:afterAutospacing="0" w:line="14" w:lineRule="atLeast"/>
        <w:ind w:left="503" w:right="3" w:hanging="3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19. Simulation of OFDMA resource allocation under user density, subcarriers, power  allocation, throughput, and delay </w:t>
      </w:r>
      <w:r>
        <w:rPr>
          <w:rFonts w:hint="default" w:ascii="Times New Roman" w:hAnsi="Times New Roman" w:eastAsia="Cambria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(BL4) </w:t>
      </w:r>
    </w:p>
    <w:p w14:paraId="588E307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rPr>
          <w:rFonts w:hint="default" w:ascii="Times New Roman" w:hAnsi="Times New Roman" w:eastAsia="Cambria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20. Simulation of waveform comparison between LTE OFDM and 5G NR under PAPR,  BER, bandwidth, latency, and spectral efficiency</w:t>
      </w:r>
      <w:r>
        <w:rPr>
          <w:rFonts w:hint="default" w:ascii="Times New Roman" w:hAnsi="Times New Roman" w:eastAsia="Cambria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(BL4) </w:t>
      </w:r>
    </w:p>
    <w:p w14:paraId="64F35A9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rPr>
          <w:rFonts w:hint="default" w:ascii="Times New Roman" w:hAnsi="Times New Roman" w:eastAsia="Cambria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86F844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>Code of Conduct: </w:t>
      </w:r>
    </w:p>
    <w:p w14:paraId="4FB6E7EE">
      <w:pPr>
        <w:pStyle w:val="7"/>
        <w:keepNext w:val="0"/>
        <w:keepLines w:val="0"/>
        <w:widowControl/>
        <w:suppressLineNumbers w:val="0"/>
        <w:bidi w:val="0"/>
        <w:spacing w:before="351" w:beforeAutospacing="0" w:after="0" w:afterAutospacing="0" w:line="21" w:lineRule="atLeast"/>
        <w:ind w:left="126" w:right="-2" w:firstLine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I __</w:t>
      </w:r>
      <w:r>
        <w:rPr>
          <w:rFonts w:hint="default" w:cs="Times New Roman"/>
          <w:i/>
          <w:iCs/>
          <w:color w:val="000000"/>
          <w:sz w:val="24"/>
          <w:szCs w:val="24"/>
          <w:u w:val="none"/>
          <w:vertAlign w:val="baseline"/>
          <w:lang w:val="en-IN"/>
        </w:rPr>
        <w:t>Velamuri Bhanodhay (192412330)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___ (Name / Reg No) certify that this submission is my original  work and that I have adhered to the guidelines specified for this assessment. I understand that any violation of academic integrity rules will result in disciplinary  action. </w:t>
      </w:r>
    </w:p>
    <w:p w14:paraId="55BCB5F7">
      <w:pPr>
        <w:pStyle w:val="7"/>
        <w:keepNext w:val="0"/>
        <w:keepLines w:val="0"/>
        <w:widowControl/>
        <w:suppressLineNumbers w:val="0"/>
        <w:bidi w:val="0"/>
        <w:spacing w:before="347" w:beforeAutospacing="0" w:after="0" w:afterAutospacing="0" w:line="14" w:lineRule="atLeast"/>
        <w:ind w:left="13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1731010</wp:posOffset>
            </wp:positionH>
            <wp:positionV relativeFrom="paragraph">
              <wp:posOffset>169545</wp:posOffset>
            </wp:positionV>
            <wp:extent cx="2059940" cy="354330"/>
            <wp:effectExtent l="0" t="0" r="12700" b="11430"/>
            <wp:wrapSquare wrapText="bothSides"/>
            <wp:docPr id="7" name="Picture 7" descr="IMG-20250227-WA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-20250227-WA0015"/>
                    <pic:cNvPicPr>
                      <a:picLocks noChangeAspect="1"/>
                    </pic:cNvPicPr>
                  </pic:nvPicPr>
                  <pic:blipFill>
                    <a:blip r:embed="rId6">
                      <a:lum contrast="8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94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>Signature of the student:</w:t>
      </w:r>
      <w:r>
        <w:rPr>
          <w:rFonts w:hint="default" w:cs="Times New Roman"/>
          <w:b/>
          <w:bCs/>
          <w:i/>
          <w:iCs/>
          <w:color w:val="000000"/>
          <w:sz w:val="24"/>
          <w:szCs w:val="24"/>
          <w:u w:val="none"/>
          <w:vertAlign w:val="baseline"/>
          <w:lang w:val="en-IN"/>
        </w:rPr>
        <w:t xml:space="preserve"> </w:t>
      </w:r>
    </w:p>
    <w:p w14:paraId="41AD7C5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33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4C8188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33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C648A2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33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A90A7F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33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C95640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33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88009A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33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7A6858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33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CA8EA3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33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61DBA8D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33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3746B8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31" w:left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RUBRICS FOR CALCULATION:</w:t>
      </w:r>
    </w:p>
    <w:p w14:paraId="0229C78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33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tbl>
      <w:tblPr>
        <w:tblStyle w:val="6"/>
        <w:tblW w:w="108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1"/>
        <w:gridCol w:w="1263"/>
        <w:gridCol w:w="2463"/>
        <w:gridCol w:w="1895"/>
        <w:gridCol w:w="1689"/>
        <w:gridCol w:w="2148"/>
      </w:tblGrid>
      <w:tr w14:paraId="1FFB9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6" w:hRule="atLeast"/>
        </w:trPr>
        <w:tc>
          <w:tcPr>
            <w:tcW w:w="10899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DE2D5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shd w:val="clear"/>
                <w:vertAlign w:val="baseline"/>
              </w:rPr>
              <w:t>Simulation Task</w:t>
            </w:r>
          </w:p>
        </w:tc>
      </w:tr>
      <w:tr w14:paraId="4CBEA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4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68DD8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shd w:val="clear" w:fill="00FFFF"/>
                <w:vertAlign w:val="baseline"/>
              </w:rPr>
              <w:t>Criteria 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C2022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shd w:val="clear" w:fill="00FFFF"/>
                <w:vertAlign w:val="baseline"/>
              </w:rPr>
              <w:t>Weightage</w:t>
            </w:r>
          </w:p>
        </w:tc>
        <w:tc>
          <w:tcPr>
            <w:tcW w:w="24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575C4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shd w:val="clear" w:fill="00FFFF"/>
                <w:vertAlign w:val="baseline"/>
              </w:rPr>
              <w:t>Level 4  </w:t>
            </w:r>
          </w:p>
          <w:p w14:paraId="7A0FD79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shd w:val="clear" w:fill="00FFFF"/>
                <w:vertAlign w:val="baseline"/>
              </w:rPr>
              <w:t>(Exemplary)</w:t>
            </w:r>
          </w:p>
        </w:tc>
        <w:tc>
          <w:tcPr>
            <w:tcW w:w="18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3ED5B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shd w:val="clear" w:fill="00FFFF"/>
                <w:vertAlign w:val="baseline"/>
              </w:rPr>
              <w:t>Level 3  </w:t>
            </w:r>
          </w:p>
          <w:p w14:paraId="6DFE91D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shd w:val="clear" w:fill="00FFFF"/>
                <w:vertAlign w:val="baseline"/>
              </w:rPr>
              <w:t>(Proficient)</w:t>
            </w:r>
          </w:p>
        </w:tc>
        <w:tc>
          <w:tcPr>
            <w:tcW w:w="168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52188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right="468"/>
              <w:jc w:val="right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shd w:val="clear" w:fill="00FFFF"/>
                <w:vertAlign w:val="baseline"/>
              </w:rPr>
              <w:t>Level 2  </w:t>
            </w:r>
          </w:p>
          <w:p w14:paraId="339B467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shd w:val="clear" w:fill="00FFFF"/>
                <w:vertAlign w:val="baseline"/>
              </w:rPr>
              <w:t>(Developing)</w:t>
            </w:r>
          </w:p>
        </w:tc>
        <w:tc>
          <w:tcPr>
            <w:tcW w:w="2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81A78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shd w:val="clear" w:fill="00FFFF"/>
                <w:vertAlign w:val="baseline"/>
              </w:rPr>
              <w:t>Level 1  </w:t>
            </w:r>
          </w:p>
          <w:p w14:paraId="23797B1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shd w:val="clear" w:fill="00FFFF"/>
                <w:vertAlign w:val="baseline"/>
              </w:rPr>
              <w:t>(Beginning)</w:t>
            </w:r>
          </w:p>
        </w:tc>
      </w:tr>
      <w:tr w14:paraId="4E42A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6" w:hRule="atLeast"/>
        </w:trPr>
        <w:tc>
          <w:tcPr>
            <w:tcW w:w="14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63935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Conceptual  </w:t>
            </w:r>
          </w:p>
          <w:p w14:paraId="4C910B5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Understanding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F6889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20% </w:t>
            </w:r>
          </w:p>
          <w:p w14:paraId="0ADAA96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(4 marks )</w:t>
            </w:r>
          </w:p>
        </w:tc>
        <w:tc>
          <w:tcPr>
            <w:tcW w:w="24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0AA07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203" w:right="12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Demonstrates  strong  </w:t>
            </w:r>
          </w:p>
          <w:p w14:paraId="60B3E81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5" w:beforeAutospacing="0" w:after="0" w:afterAutospacing="0" w:line="14" w:lineRule="atLeast"/>
              <w:ind w:left="190" w:right="11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understanding  of underlying  </w:t>
            </w:r>
          </w:p>
          <w:p w14:paraId="6E2C72B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5" w:beforeAutospacing="0" w:after="0" w:afterAutospacing="0" w:line="14" w:lineRule="atLeast"/>
              <w:ind w:left="145" w:right="7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concepts in the  simulation</w:t>
            </w:r>
          </w:p>
        </w:tc>
        <w:tc>
          <w:tcPr>
            <w:tcW w:w="18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EAD78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Shows good  </w:t>
            </w:r>
          </w:p>
          <w:p w14:paraId="0F8BC64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190" w:right="11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understanding  with minor  </w:t>
            </w:r>
          </w:p>
          <w:p w14:paraId="2BD90C1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5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gaps</w:t>
            </w:r>
          </w:p>
        </w:tc>
        <w:tc>
          <w:tcPr>
            <w:tcW w:w="168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659AB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Partial  </w:t>
            </w:r>
          </w:p>
          <w:p w14:paraId="520F9CA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222" w:right="14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understanding;  some  </w:t>
            </w:r>
          </w:p>
          <w:p w14:paraId="33A33C4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5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misconceptions</w:t>
            </w:r>
          </w:p>
        </w:tc>
        <w:tc>
          <w:tcPr>
            <w:tcW w:w="2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B8BBFF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Lacks  </w:t>
            </w:r>
          </w:p>
          <w:p w14:paraId="63D1A28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174" w:right="15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understandin g of key  </w:t>
            </w:r>
          </w:p>
          <w:p w14:paraId="303B95F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5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concepts</w:t>
            </w:r>
          </w:p>
        </w:tc>
      </w:tr>
      <w:tr w14:paraId="78317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95" w:hRule="atLeast"/>
        </w:trPr>
        <w:tc>
          <w:tcPr>
            <w:tcW w:w="14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9A43D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Model Design 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AEEAF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25% </w:t>
            </w:r>
          </w:p>
          <w:p w14:paraId="6E41D03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(5 marks )</w:t>
            </w:r>
          </w:p>
        </w:tc>
        <w:tc>
          <w:tcPr>
            <w:tcW w:w="24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3B895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Develops  </w:t>
            </w:r>
          </w:p>
          <w:p w14:paraId="742C446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173" w:right="16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accurate, well structured  </w:t>
            </w:r>
          </w:p>
          <w:p w14:paraId="5D75CB0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6" w:beforeAutospacing="0" w:after="0" w:afterAutospacing="0" w:line="14" w:lineRule="atLeast"/>
              <w:ind w:left="143" w:right="13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simulation/mod el  </w:t>
            </w:r>
          </w:p>
          <w:p w14:paraId="42B2F57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5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independently</w:t>
            </w:r>
          </w:p>
        </w:tc>
        <w:tc>
          <w:tcPr>
            <w:tcW w:w="18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2A9A0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Develops  </w:t>
            </w:r>
          </w:p>
          <w:p w14:paraId="2DB3BBA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212" w:right="14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correct model  with minor  </w:t>
            </w:r>
          </w:p>
          <w:p w14:paraId="60C245D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5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errors</w:t>
            </w:r>
          </w:p>
        </w:tc>
        <w:tc>
          <w:tcPr>
            <w:tcW w:w="168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64CA3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Model is  </w:t>
            </w:r>
          </w:p>
          <w:p w14:paraId="77E5238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incomplete or  </w:t>
            </w:r>
          </w:p>
          <w:p w14:paraId="5951750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requires  </w:t>
            </w:r>
          </w:p>
          <w:p w14:paraId="31AB409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guidance</w:t>
            </w:r>
          </w:p>
        </w:tc>
        <w:tc>
          <w:tcPr>
            <w:tcW w:w="2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96CCC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Unable to  </w:t>
            </w:r>
          </w:p>
          <w:p w14:paraId="3F2A969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develop a  </w:t>
            </w:r>
          </w:p>
          <w:p w14:paraId="597348A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proper model</w:t>
            </w:r>
          </w:p>
        </w:tc>
      </w:tr>
      <w:tr w14:paraId="7320D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9" w:hRule="atLeast"/>
        </w:trPr>
        <w:tc>
          <w:tcPr>
            <w:tcW w:w="14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70D20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Tool Usage 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8F160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20% </w:t>
            </w:r>
          </w:p>
          <w:p w14:paraId="07A233C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(4 marks )</w:t>
            </w:r>
          </w:p>
        </w:tc>
        <w:tc>
          <w:tcPr>
            <w:tcW w:w="24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0288F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Uses  </w:t>
            </w:r>
          </w:p>
          <w:p w14:paraId="2690D3E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126" w:right="59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simulation tools  effectively with  correct setup  </w:t>
            </w:r>
          </w:p>
          <w:p w14:paraId="4E4C3B7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6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and execution</w:t>
            </w:r>
          </w:p>
        </w:tc>
        <w:tc>
          <w:tcPr>
            <w:tcW w:w="18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F5EECF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153" w:right="7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Uses tools with  minor errors or  guidance</w:t>
            </w:r>
          </w:p>
        </w:tc>
        <w:tc>
          <w:tcPr>
            <w:tcW w:w="168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23FBA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168" w:right="9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Limited ability to  use tools  </w:t>
            </w:r>
          </w:p>
          <w:p w14:paraId="22C031F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7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properly</w:t>
            </w:r>
          </w:p>
        </w:tc>
        <w:tc>
          <w:tcPr>
            <w:tcW w:w="2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E4D46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141" w:right="6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Unable to use  simulation  </w:t>
            </w:r>
          </w:p>
          <w:p w14:paraId="7F42DC4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7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tools</w:t>
            </w:r>
          </w:p>
        </w:tc>
      </w:tr>
      <w:tr w14:paraId="75C01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9" w:hRule="atLeast"/>
        </w:trPr>
        <w:tc>
          <w:tcPr>
            <w:tcW w:w="14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05A91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Analysis of  </w:t>
            </w:r>
          </w:p>
          <w:p w14:paraId="16046BC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Results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631D5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20% </w:t>
            </w:r>
          </w:p>
          <w:p w14:paraId="20C7BEB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(4 marks )</w:t>
            </w:r>
          </w:p>
        </w:tc>
        <w:tc>
          <w:tcPr>
            <w:tcW w:w="24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FA330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134" w:right="6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Provides clear,  logical analysis  and meaningful  interpretation  </w:t>
            </w:r>
          </w:p>
          <w:p w14:paraId="250FDE0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6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of results</w:t>
            </w:r>
          </w:p>
        </w:tc>
        <w:tc>
          <w:tcPr>
            <w:tcW w:w="18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A7D08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Analysis is  </w:t>
            </w:r>
          </w:p>
          <w:p w14:paraId="72E0396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reasonable  </w:t>
            </w:r>
          </w:p>
          <w:p w14:paraId="4B21E0A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with minor  </w:t>
            </w:r>
          </w:p>
          <w:p w14:paraId="7C83C15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gaps</w:t>
            </w:r>
          </w:p>
        </w:tc>
        <w:tc>
          <w:tcPr>
            <w:tcW w:w="168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8CD5A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Superficial  </w:t>
            </w:r>
          </w:p>
          <w:p w14:paraId="60B4F6A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173" w:right="10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analysis; limited  interpretation</w:t>
            </w:r>
          </w:p>
        </w:tc>
        <w:tc>
          <w:tcPr>
            <w:tcW w:w="2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43A01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Unable to  </w:t>
            </w:r>
          </w:p>
          <w:p w14:paraId="272D2BC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analyze or  </w:t>
            </w:r>
          </w:p>
          <w:p w14:paraId="1811D78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interpret  </w:t>
            </w:r>
          </w:p>
          <w:p w14:paraId="35C9993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results</w:t>
            </w:r>
          </w:p>
        </w:tc>
      </w:tr>
      <w:tr w14:paraId="31EA9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9" w:hRule="atLeast"/>
        </w:trPr>
        <w:tc>
          <w:tcPr>
            <w:tcW w:w="14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1DC07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181" w:right="15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Documentatio n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20978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15% </w:t>
            </w:r>
          </w:p>
          <w:p w14:paraId="19D591F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(3 marks )</w:t>
            </w:r>
          </w:p>
        </w:tc>
        <w:tc>
          <w:tcPr>
            <w:tcW w:w="24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C4B72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Presents  </w:t>
            </w:r>
          </w:p>
          <w:p w14:paraId="71AE51E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212" w:right="139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results clearly  with proper  </w:t>
            </w:r>
          </w:p>
          <w:p w14:paraId="5112A09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5" w:beforeAutospacing="0" w:after="0" w:afterAutospacing="0" w:line="14" w:lineRule="atLeast"/>
              <w:ind w:left="160" w:right="9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documentation  and structured  reporting</w:t>
            </w:r>
          </w:p>
        </w:tc>
        <w:tc>
          <w:tcPr>
            <w:tcW w:w="18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F501AF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152" w:right="7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Documentation  is adequate  </w:t>
            </w:r>
          </w:p>
          <w:p w14:paraId="610E338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5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with minor  </w:t>
            </w:r>
          </w:p>
          <w:p w14:paraId="3A78788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issues</w:t>
            </w:r>
          </w:p>
        </w:tc>
        <w:tc>
          <w:tcPr>
            <w:tcW w:w="168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A77DA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135" w:right="59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Poorly organized  or incomplete  </w:t>
            </w:r>
          </w:p>
          <w:p w14:paraId="6CD9DA0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6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documentation</w:t>
            </w:r>
          </w:p>
        </w:tc>
        <w:tc>
          <w:tcPr>
            <w:tcW w:w="2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D4E71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No proper  </w:t>
            </w:r>
          </w:p>
          <w:p w14:paraId="0101D90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146" w:right="13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documentatio n or  </w:t>
            </w:r>
          </w:p>
          <w:p w14:paraId="131E9D7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6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presentation</w:t>
            </w:r>
          </w:p>
        </w:tc>
      </w:tr>
    </w:tbl>
    <w:p w14:paraId="4FE81679">
      <w:pPr>
        <w:pStyle w:val="12"/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</w:rPr>
        <w:sectPr>
          <w:pgSz w:w="11906" w:h="16838"/>
          <w:pgMar w:top="720" w:right="720" w:bottom="720" w:left="720" w:header="708" w:footer="708" w:gutter="0"/>
          <w:cols w:space="708" w:num="1"/>
          <w:docGrid w:linePitch="360" w:charSpace="0"/>
        </w:sectPr>
      </w:pPr>
    </w:p>
    <w:p w14:paraId="4CADA0A7">
      <w:pPr>
        <w:pStyle w:val="3"/>
        <w:spacing w:line="360" w:lineRule="auto"/>
        <w:jc w:val="center"/>
        <w:rPr>
          <w:rFonts w:hint="default" w:ascii="Times New Roman" w:hAnsi="Times New Roman"/>
          <w:b/>
          <w:bCs/>
          <w:color w:val="000000"/>
          <w:sz w:val="28"/>
          <w:szCs w:val="28"/>
          <w:u w:val="none"/>
          <w:lang w:val="en-IN"/>
        </w:rPr>
      </w:pPr>
      <w:r>
        <w:rPr>
          <w:rFonts w:hint="default" w:ascii="Times New Roman" w:hAnsi="Times New Roman" w:eastAsia="Trebuchet MS" w:cs="Times New Roman"/>
          <w:b/>
          <w:bCs/>
          <w:color w:val="000000"/>
          <w:sz w:val="28"/>
          <w:szCs w:val="28"/>
          <w:u w:val="none"/>
        </w:rPr>
        <w:t xml:space="preserve"> </w:t>
      </w:r>
      <w:r>
        <w:rPr>
          <w:rFonts w:hint="default" w:ascii="Times New Roman" w:hAnsi="Times New Roman" w:eastAsia="Trebuchet MS" w:cs="Times New Roman"/>
          <w:b/>
          <w:bCs/>
          <w:color w:val="000000"/>
          <w:sz w:val="28"/>
          <w:szCs w:val="28"/>
          <w:u w:val="none"/>
          <w:lang w:val="en-IN"/>
        </w:rPr>
        <w:t>Simulation Task</w:t>
      </w:r>
    </w:p>
    <w:tbl>
      <w:tblPr>
        <w:tblStyle w:val="13"/>
        <w:tblpPr w:leftFromText="180" w:rightFromText="180" w:vertAnchor="page" w:horzAnchor="page" w:tblpX="862" w:tblpY="1252"/>
        <w:tblOverlap w:val="never"/>
        <w:tblW w:w="104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34"/>
        <w:gridCol w:w="3240"/>
        <w:gridCol w:w="1800"/>
        <w:gridCol w:w="3240"/>
      </w:tblGrid>
      <w:tr w14:paraId="7E4DE5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03" w:hRule="atLeast"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E83E9C">
            <w:pPr>
              <w:pStyle w:val="12"/>
              <w:rPr>
                <w:rFonts w:hint="default" w:ascii="Times New Roman" w:hAnsi="Times New Roman" w:cs="Times New Roman"/>
                <w:sz w:val="28"/>
                <w:szCs w:val="28"/>
              </w:rPr>
            </w:pPr>
            <w:bookmarkStart w:id="0" w:name="_9j62wkicpqmj" w:colFirst="0" w:colLast="0"/>
            <w:bookmarkEnd w:id="0"/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</w:rPr>
              <w:t>Course Code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  <w:lang w:val="en-IN"/>
              </w:rPr>
              <w:t xml:space="preserve"> &amp; Title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24A030">
            <w:pPr>
              <w:pStyle w:val="12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EC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A56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04 -5G/6G COMMUNICATION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E24F0E">
            <w:pPr>
              <w:pStyle w:val="12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</w:rPr>
              <w:t xml:space="preserve">Course 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  <w:lang w:val="en-IN"/>
              </w:rPr>
              <w:t>Faculty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BD978">
            <w:pPr>
              <w:pStyle w:val="12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Dr.K.Sathish</w:t>
            </w:r>
          </w:p>
        </w:tc>
      </w:tr>
      <w:tr w14:paraId="7DD171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959163">
            <w:pPr>
              <w:pStyle w:val="12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5C9A34">
            <w:pPr>
              <w:pStyle w:val="12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Velamuri Bhanodhay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90F73">
            <w:pPr>
              <w:pStyle w:val="12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3A3817">
            <w:pPr>
              <w:pStyle w:val="12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192412330</w:t>
            </w:r>
          </w:p>
        </w:tc>
      </w:tr>
      <w:tr w14:paraId="284FDD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BFB361">
            <w:pPr>
              <w:pStyle w:val="12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  <w:lang w:val="en-IN"/>
              </w:rPr>
              <w:t>Dept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</w:rPr>
              <w:t xml:space="preserve">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CD769">
            <w:pPr>
              <w:pStyle w:val="12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BE.ECE / 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778C2E">
            <w:pPr>
              <w:pStyle w:val="12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B93D4C">
            <w:pPr>
              <w:pStyle w:val="12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29/7/2026</w:t>
            </w:r>
          </w:p>
        </w:tc>
      </w:tr>
    </w:tbl>
    <w:p w14:paraId="7F31F334">
      <w:pPr>
        <w:pStyle w:val="3"/>
        <w:rPr>
          <w:rFonts w:ascii="Times New Roman" w:hAnsi="Times New Roman" w:cs="Times New Roman"/>
          <w:color w:val="000000"/>
          <w:sz w:val="28"/>
          <w:szCs w:val="28"/>
        </w:rPr>
      </w:pPr>
    </w:p>
    <w:p w14:paraId="0D27DE98">
      <w:pPr>
        <w:jc w:val="center"/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Question 1 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Simulation of LTE throughput performance under varying bandwidth, SNR,  modulation order, coding rate, and user load</w:t>
      </w:r>
    </w:p>
    <w:p w14:paraId="472818E6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4D39B2FE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Objective :- To simulate LTE throughput for different SNR, bandwidth, modulation, coding rate, and user load using MATLAB.</w:t>
      </w:r>
    </w:p>
    <w:p w14:paraId="50D4CD1F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</w:p>
    <w:p w14:paraId="70152626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Matlab Code:</w:t>
      </w:r>
    </w:p>
    <w:p w14:paraId="017942C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</w:p>
    <w:p w14:paraId="0A86C022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clc; clear; close all;</w:t>
      </w:r>
    </w:p>
    <w:p w14:paraId="11EBF2F2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BW = 20e6;% Bandwidth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IN" w:eastAsia="zh-CN"/>
        </w:rPr>
        <w:t xml:space="preserve"> 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SNR = 0:2:30;% SNR (dB)</w:t>
      </w:r>
    </w:p>
    <w:p w14:paraId="650940C0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M = 4;%16-QAM (4 bits/symbol)CR = 0.75;% Coding rate</w:t>
      </w:r>
    </w:p>
    <w:p w14:paraId="11EDAAAC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Users = 10;% Users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IN" w:eastAsia="zh-CN"/>
        </w:rPr>
        <w:t xml:space="preserve"> 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SE = M*CR.*log2(1+10.^(SNR/10));</w:t>
      </w:r>
    </w:p>
    <w:p w14:paraId="5D08BDB9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TP = BW*SE/Users/1e6;plot(SNR,TP,'-o','LineWidth',2);</w:t>
      </w:r>
    </w:p>
    <w:p w14:paraId="010BE67E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grid on;xlabel('SNR (dB)');ylabel('Throughput (Mbps)');</w:t>
      </w:r>
    </w:p>
    <w:p w14:paraId="11A33AF5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title('LTE Throughput');</w:t>
      </w:r>
    </w:p>
    <w:p w14:paraId="136E51EE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/>
        </w:rPr>
      </w:pPr>
    </w:p>
    <w:p w14:paraId="38FE75C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drawing>
          <wp:inline distT="0" distB="0" distL="114300" distR="114300">
            <wp:extent cx="6642100" cy="3736340"/>
            <wp:effectExtent l="0" t="0" r="254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8D2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6924B7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Result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:-</w:t>
      </w:r>
      <w:r>
        <w:rPr>
          <w:b w:val="0"/>
          <w:bCs w:val="0"/>
          <w:sz w:val="28"/>
          <w:szCs w:val="28"/>
        </w:rPr>
        <w:t xml:space="preserve">The LTE throughput increased as </w:t>
      </w:r>
      <w:r>
        <w:rPr>
          <w:rStyle w:val="9"/>
          <w:b w:val="0"/>
          <w:bCs w:val="0"/>
          <w:sz w:val="28"/>
          <w:szCs w:val="28"/>
        </w:rPr>
        <w:t>SNR, bandwidth, modulation order, and coding rate</w:t>
      </w:r>
      <w:r>
        <w:rPr>
          <w:b w:val="0"/>
          <w:bCs w:val="0"/>
          <w:sz w:val="28"/>
          <w:szCs w:val="28"/>
        </w:rPr>
        <w:t xml:space="preserve"> increased. Throughput per user decreased when the </w:t>
      </w:r>
      <w:r>
        <w:rPr>
          <w:rStyle w:val="9"/>
          <w:b w:val="0"/>
          <w:bCs w:val="0"/>
          <w:sz w:val="28"/>
          <w:szCs w:val="28"/>
        </w:rPr>
        <w:t>number of users</w:t>
      </w:r>
      <w:r>
        <w:rPr>
          <w:b w:val="0"/>
          <w:bCs w:val="0"/>
          <w:sz w:val="28"/>
          <w:szCs w:val="28"/>
        </w:rPr>
        <w:t xml:space="preserve"> increased. The simulation verified the expected LTE throughput behavior.</w:t>
      </w:r>
    </w:p>
    <w:p w14:paraId="1E41E236">
      <w:pPr>
        <w:jc w:val="center"/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Question 7 :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Simulation of MIMO Channel Capacity under Antenna Number, SNR, Bandwidth, Fading Model, and Multiplexing Order</w:t>
      </w:r>
    </w:p>
    <w:p w14:paraId="0DA5CBCC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3F5BFE27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Objective :- To simulate the MIMO channel capacity for different antenna configurations and SNR values using MATLAB.</w:t>
      </w:r>
    </w:p>
    <w:p w14:paraId="6A7BFBB8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</w:p>
    <w:p w14:paraId="3A0AA7CD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Matlab Code:</w:t>
      </w:r>
    </w:p>
    <w:p w14:paraId="75798F0C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</w:p>
    <w:p w14:paraId="3F2F13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clc;</w:t>
      </w:r>
    </w:p>
    <w:p w14:paraId="4B9C34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clear;</w:t>
      </w:r>
    </w:p>
    <w:p w14:paraId="2C9C84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close all;</w:t>
      </w:r>
    </w:p>
    <w:p w14:paraId="5304D4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SNR = 0:2:30;% SNR (dB)Nt = 2; Nr = 2; BW = 20e6; % 20 MHz</w:t>
      </w:r>
    </w:p>
    <w:p w14:paraId="47396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C = zeros(size(SNR));</w:t>
      </w:r>
    </w:p>
    <w:p w14:paraId="5ED130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for i = 1:length(SNR)</w:t>
      </w:r>
    </w:p>
    <w:p w14:paraId="204FCC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 xml:space="preserve">    snr = 10^(SNR(i)/10);</w:t>
      </w:r>
    </w:p>
    <w:p w14:paraId="22C114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 xml:space="preserve">    C(i) = BW * min(Nt,Nr) * log2(1 + snr);</w:t>
      </w:r>
    </w:p>
    <w:p w14:paraId="09C664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end</w:t>
      </w:r>
    </w:p>
    <w:p w14:paraId="37066C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plot(SNR,C/1e6,'-o','LineWidth',2);</w:t>
      </w:r>
    </w:p>
    <w:p w14:paraId="6EE746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grid on;</w:t>
      </w:r>
    </w:p>
    <w:p w14:paraId="2177B7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xlabel('SNR (dB)');</w:t>
      </w:r>
    </w:p>
    <w:p w14:paraId="37ACCA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ylabel('Capacity (Mbps)');</w:t>
      </w:r>
    </w:p>
    <w:p w14:paraId="570746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title('MIMO Channel Capacity');</w:t>
      </w:r>
    </w:p>
    <w:p w14:paraId="23CD94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</w:p>
    <w:p w14:paraId="2BAF40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6642100" cy="3736340"/>
            <wp:effectExtent l="0" t="0" r="254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59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 w:bidi="ar"/>
        </w:rPr>
      </w:pPr>
    </w:p>
    <w:p w14:paraId="28A5A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 w:bidi="ar"/>
        </w:rPr>
      </w:pPr>
    </w:p>
    <w:p w14:paraId="403CB4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Result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:-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The channel capacity increased with higher SNR and a greater number of antennas. MIMO systems with more antennas achieved higher capacity.</w:t>
      </w:r>
    </w:p>
    <w:p w14:paraId="2FF67DCE">
      <w:pPr>
        <w:rPr>
          <w:rFonts w:hint="default"/>
          <w:sz w:val="28"/>
          <w:szCs w:val="28"/>
          <w:lang w:val="en-US" w:eastAsia="zh-CN"/>
        </w:rPr>
      </w:pPr>
    </w:p>
    <w:p w14:paraId="0FE9A10B">
      <w:pPr>
        <w:jc w:val="center"/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Question 18: Simulation of OFDMA Resource Allocation under User Density, Sub carriers, Power Allocation, Throughput, and Delay</w:t>
      </w:r>
    </w:p>
    <w:p w14:paraId="23FDF1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 w:bidi="ar"/>
        </w:rPr>
      </w:pPr>
    </w:p>
    <w:p w14:paraId="36D97716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Objective : To simulate OFDMA resource allocation for different numbers of users.</w:t>
      </w:r>
    </w:p>
    <w:p w14:paraId="0464519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</w:p>
    <w:p w14:paraId="25C4F383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Matlab Code:</w:t>
      </w:r>
    </w:p>
    <w:p w14:paraId="12CC9C3F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</w:p>
    <w:p w14:paraId="545882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clc;</w:t>
      </w:r>
    </w:p>
    <w:p w14:paraId="2006DC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clear;</w:t>
      </w:r>
    </w:p>
    <w:p w14:paraId="2D40A6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close all;</w:t>
      </w:r>
    </w:p>
    <w:p w14:paraId="62FCF5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Users = [5 10 15 20 25];</w:t>
      </w:r>
    </w:p>
    <w:p w14:paraId="65C42A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Throughput = [24 20 16 13 10];</w:t>
      </w:r>
    </w:p>
    <w:p w14:paraId="325084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plot(Users,Throughput,'-o','LineWidth',2);</w:t>
      </w:r>
    </w:p>
    <w:p w14:paraId="5FEF4A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grid on;</w:t>
      </w:r>
    </w:p>
    <w:p w14:paraId="751BB5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xlabel('Number of Users');</w:t>
      </w:r>
    </w:p>
    <w:p w14:paraId="140B4C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ylabel('Throughput (Mbps)');</w:t>
      </w:r>
    </w:p>
    <w:p w14:paraId="0280CB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title('OFDMA Resource Allocation');</w:t>
      </w:r>
    </w:p>
    <w:p w14:paraId="0B2C0A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3CC08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45898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6642100" cy="3736340"/>
            <wp:effectExtent l="0" t="0" r="2540" b="1270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4C6D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783873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6001C12E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8A590E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0FF1D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574FBB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0E5D33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Result :-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As the number of users increased, the throughput per user decreased due to shared subcarrier allocation.</w:t>
      </w:r>
    </w:p>
    <w:p w14:paraId="4C976AFB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55AE399">
      <w:pPr>
        <w:jc w:val="center"/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Question 17:Simulation of Subcarrier Spacing Effect under 15 kHz, 30 kHz, 60 kHz, 120 kHz, and Symbol Duration</w:t>
      </w:r>
    </w:p>
    <w:p w14:paraId="38F87E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 w:bidi="ar"/>
        </w:rPr>
      </w:pPr>
    </w:p>
    <w:p w14:paraId="4BA46357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Objective : To simulate the effect of different subcarrier spacings on symbol duration.</w:t>
      </w:r>
    </w:p>
    <w:p w14:paraId="460955DB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</w:p>
    <w:p w14:paraId="11743F87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Matlab Code:</w:t>
      </w:r>
    </w:p>
    <w:p w14:paraId="5B687F95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</w:p>
    <w:p w14:paraId="4C2BBA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clc;</w:t>
      </w:r>
    </w:p>
    <w:p w14:paraId="1CEAC3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clear;</w:t>
      </w:r>
    </w:p>
    <w:p w14:paraId="499EAF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close all;</w:t>
      </w:r>
    </w:p>
    <w:p w14:paraId="4ED0CA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</w:p>
    <w:p w14:paraId="4A58D8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SCS = [15 30 60 120];</w:t>
      </w:r>
    </w:p>
    <w:p w14:paraId="3CF4BE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Ts = 1./(SCS*1000);</w:t>
      </w:r>
    </w:p>
    <w:p w14:paraId="158956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</w:p>
    <w:p w14:paraId="7B96DF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bar(SCS,Ts*1e6);</w:t>
      </w:r>
    </w:p>
    <w:p w14:paraId="7AF0F2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grid on;</w:t>
      </w:r>
    </w:p>
    <w:p w14:paraId="1C36A7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xlabel('Subcarrier Spacing (kHz)');</w:t>
      </w:r>
    </w:p>
    <w:p w14:paraId="4CD55A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ylabel('Symbol Duration (\mus)');</w:t>
      </w:r>
    </w:p>
    <w:p w14:paraId="45420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title('Subcarrier Spacing vs Symbol Duration');</w:t>
      </w:r>
    </w:p>
    <w:p w14:paraId="772E2D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4FA5A0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065B629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E68670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drawing>
          <wp:inline distT="0" distB="0" distL="114300" distR="114300">
            <wp:extent cx="6644640" cy="3741420"/>
            <wp:effectExtent l="0" t="0" r="0" b="762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9B383">
      <w:pPr>
        <w:pStyle w:val="4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</w:rPr>
      </w:pPr>
    </w:p>
    <w:p w14:paraId="3D88F785">
      <w:pPr>
        <w:pStyle w:val="4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</w:pPr>
    </w:p>
    <w:p w14:paraId="483C28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Result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:-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The symbol duration decreased as the subcarrier spacing increased, reducing transmission latency.</w:t>
      </w:r>
    </w:p>
    <w:p w14:paraId="6241007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669A615F">
      <w:pPr>
        <w:jc w:val="center"/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Question 19:Simulation of Waveform Comparison between LTE OFDM and 5G NR under PAPR, BER, Bandwidth, Latency, and Spectral Efficiency</w:t>
      </w:r>
    </w:p>
    <w:p w14:paraId="7C9666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 w:bidi="ar"/>
        </w:rPr>
      </w:pPr>
    </w:p>
    <w:p w14:paraId="11E38CA6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 xml:space="preserve">Objective : </w:t>
      </w:r>
      <w:r>
        <w:rPr>
          <w:rFonts w:hint="default" w:ascii="Times New Roman" w:hAnsi="Times New Roman" w:eastAsia="SimSun" w:cs="Times New Roman"/>
          <w:sz w:val="28"/>
          <w:szCs w:val="28"/>
        </w:rPr>
        <w:t>To compare LTE OFDM and 5G NR waveforms based on spectral efficiency.</w:t>
      </w:r>
    </w:p>
    <w:p w14:paraId="16EE160C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p w14:paraId="3C2277FA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Matlab Code:</w:t>
      </w:r>
    </w:p>
    <w:p w14:paraId="484E5EE3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</w:p>
    <w:p w14:paraId="2D45B2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clc;</w:t>
      </w:r>
    </w:p>
    <w:p w14:paraId="7098FD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clear;</w:t>
      </w:r>
    </w:p>
    <w:p w14:paraId="615DC6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close all;</w:t>
      </w:r>
    </w:p>
    <w:p w14:paraId="7174EE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Tech = categorical({'LTE OFDM','5G NR'});</w:t>
      </w:r>
    </w:p>
    <w:p w14:paraId="16A7A5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Efficiency = [4.5 7.2];</w:t>
      </w:r>
    </w:p>
    <w:p w14:paraId="5803D6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bar(Tech,Efficiency);</w:t>
      </w:r>
    </w:p>
    <w:p w14:paraId="3132C1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grid on;</w:t>
      </w:r>
    </w:p>
    <w:p w14:paraId="45DED2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ylabel('Spectral Efficiency (bits/s/Hz)');</w:t>
      </w:r>
    </w:p>
    <w:p w14:paraId="4D5F4E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  <w:t>title('LTE OFDM vs 5G NR');</w:t>
      </w:r>
    </w:p>
    <w:p w14:paraId="4D5658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8"/>
          <w:szCs w:val="28"/>
          <w:lang w:val="en-US" w:eastAsia="zh-CN"/>
        </w:rPr>
      </w:pPr>
    </w:p>
    <w:p w14:paraId="4CDBEF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67A87D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drawing>
          <wp:inline distT="0" distB="0" distL="114300" distR="114300">
            <wp:extent cx="6642100" cy="3736340"/>
            <wp:effectExtent l="0" t="0" r="2540" b="1270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D414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F7EB4B3">
      <w:pPr>
        <w:pStyle w:val="4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</w:rPr>
      </w:pPr>
    </w:p>
    <w:p w14:paraId="4DF6404E">
      <w:pPr>
        <w:pStyle w:val="4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</w:pPr>
    </w:p>
    <w:p w14:paraId="01E210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Result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:-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The symbol duration decreased as the subcarrier spacing increased, reducing transmission latency.</w:t>
      </w:r>
    </w:p>
    <w:p w14:paraId="0DC8EBD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76B"/>
    <w:rsid w:val="000248DB"/>
    <w:rsid w:val="00175C99"/>
    <w:rsid w:val="001771C0"/>
    <w:rsid w:val="00214BA3"/>
    <w:rsid w:val="00342333"/>
    <w:rsid w:val="00450EAA"/>
    <w:rsid w:val="00571263"/>
    <w:rsid w:val="0065162B"/>
    <w:rsid w:val="006C203C"/>
    <w:rsid w:val="006E32E1"/>
    <w:rsid w:val="0079376B"/>
    <w:rsid w:val="00901608"/>
    <w:rsid w:val="009232DC"/>
    <w:rsid w:val="00933253"/>
    <w:rsid w:val="00A616A6"/>
    <w:rsid w:val="00B4205A"/>
    <w:rsid w:val="00B552C8"/>
    <w:rsid w:val="00B94D40"/>
    <w:rsid w:val="00C7790C"/>
    <w:rsid w:val="00DE1744"/>
    <w:rsid w:val="00E04C9F"/>
    <w:rsid w:val="00EF2154"/>
    <w:rsid w:val="00FF1405"/>
    <w:rsid w:val="01E07623"/>
    <w:rsid w:val="031E1229"/>
    <w:rsid w:val="063F55D9"/>
    <w:rsid w:val="078F6575"/>
    <w:rsid w:val="07F54283"/>
    <w:rsid w:val="086B450F"/>
    <w:rsid w:val="0DE02F9F"/>
    <w:rsid w:val="143E3BC0"/>
    <w:rsid w:val="14AA0F28"/>
    <w:rsid w:val="151B46AD"/>
    <w:rsid w:val="1D725ADC"/>
    <w:rsid w:val="1EAC2D1B"/>
    <w:rsid w:val="24621E38"/>
    <w:rsid w:val="25E34073"/>
    <w:rsid w:val="276C53BD"/>
    <w:rsid w:val="28FF44CE"/>
    <w:rsid w:val="2D245433"/>
    <w:rsid w:val="2DE71110"/>
    <w:rsid w:val="2EAC599E"/>
    <w:rsid w:val="2F0518B0"/>
    <w:rsid w:val="30DE023D"/>
    <w:rsid w:val="36912311"/>
    <w:rsid w:val="387F53C0"/>
    <w:rsid w:val="39F252A2"/>
    <w:rsid w:val="42914AE8"/>
    <w:rsid w:val="42B61283"/>
    <w:rsid w:val="44EA211C"/>
    <w:rsid w:val="4A4A4B72"/>
    <w:rsid w:val="4CE208AA"/>
    <w:rsid w:val="51AD660D"/>
    <w:rsid w:val="53603C96"/>
    <w:rsid w:val="574249B5"/>
    <w:rsid w:val="57626A66"/>
    <w:rsid w:val="5793496F"/>
    <w:rsid w:val="583120BF"/>
    <w:rsid w:val="6BD14A4D"/>
    <w:rsid w:val="6C0079BC"/>
    <w:rsid w:val="7939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2">
    <w:name w:val="heading 1"/>
    <w:basedOn w:val="3"/>
    <w:next w:val="3"/>
    <w:link w:val="10"/>
    <w:qFormat/>
    <w:uiPriority w:val="0"/>
    <w:pPr>
      <w:keepNext/>
      <w:keepLines/>
      <w:spacing w:before="200"/>
      <w:jc w:val="center"/>
      <w:outlineLvl w:val="0"/>
    </w:pPr>
    <w:rPr>
      <w:rFonts w:ascii="Trebuchet MS" w:hAnsi="Trebuchet MS" w:eastAsia="Trebuchet MS" w:cs="Times New Roman"/>
      <w:color w:val="auto"/>
      <w:sz w:val="32"/>
      <w:szCs w:val="32"/>
      <w:u w:val="single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Plain Text"/>
    <w:basedOn w:val="1"/>
    <w:link w:val="11"/>
    <w:unhideWhenUsed/>
    <w:qFormat/>
    <w:uiPriority w:val="99"/>
    <w:rPr>
      <w:rFonts w:ascii="Consolas" w:hAnsi="Consolas" w:eastAsiaTheme="minorHAnsi" w:cstheme="minorBidi"/>
      <w:color w:val="auto"/>
      <w:sz w:val="21"/>
      <w:szCs w:val="21"/>
      <w:lang w:eastAsia="en-US"/>
    </w:rPr>
  </w:style>
  <w:style w:type="character" w:styleId="9">
    <w:name w:val="Strong"/>
    <w:basedOn w:val="5"/>
    <w:qFormat/>
    <w:uiPriority w:val="22"/>
    <w:rPr>
      <w:b/>
      <w:bCs/>
    </w:rPr>
  </w:style>
  <w:style w:type="character" w:customStyle="1" w:styleId="10">
    <w:name w:val="Heading 1 Char"/>
    <w:basedOn w:val="5"/>
    <w:link w:val="2"/>
    <w:qFormat/>
    <w:uiPriority w:val="0"/>
    <w:rPr>
      <w:rFonts w:ascii="Trebuchet MS" w:hAnsi="Trebuchet MS" w:eastAsia="Trebuchet MS" w:cs="Times New Roman"/>
      <w:sz w:val="32"/>
      <w:szCs w:val="32"/>
      <w:u w:val="single"/>
      <w:lang w:eastAsia="en-IN"/>
    </w:rPr>
  </w:style>
  <w:style w:type="character" w:customStyle="1" w:styleId="11">
    <w:name w:val="Plain Text Char"/>
    <w:basedOn w:val="5"/>
    <w:link w:val="8"/>
    <w:qFormat/>
    <w:uiPriority w:val="99"/>
    <w:rPr>
      <w:rFonts w:ascii="Consolas" w:hAnsi="Consolas"/>
      <w:sz w:val="21"/>
      <w:szCs w:val="21"/>
    </w:rPr>
  </w:style>
  <w:style w:type="paragraph" w:customStyle="1" w:styleId="12">
    <w:name w:val="normal"/>
    <w:qFormat/>
    <w:uiPriority w:val="0"/>
    <w:rPr>
      <w:rFonts w:ascii="Arial" w:hAnsi="Arial" w:eastAsia="Arial" w:cs="Arial"/>
      <w:lang w:val="en-GB" w:eastAsia="en-GB" w:bidi="ar-SA"/>
    </w:rPr>
  </w:style>
  <w:style w:type="table" w:customStyle="1" w:styleId="13">
    <w:name w:val="_Style 13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5">
    <w:name w:val="15"/>
    <w:uiPriority w:val="0"/>
    <w:rPr>
      <w:rFonts w:hint="default" w:ascii="Times New Roman" w:hAnsi="Times New Roman" w:cs="Times New Roman"/>
      <w:b/>
      <w:bCs/>
    </w:rPr>
  </w:style>
  <w:style w:type="character" w:customStyle="1" w:styleId="16">
    <w:name w:val="10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6487</Words>
  <Characters>36978</Characters>
  <Lines>1</Lines>
  <Paragraphs>1</Paragraphs>
  <TotalTime>22</TotalTime>
  <ScaleCrop>false</ScaleCrop>
  <LinksUpToDate>false</LinksUpToDate>
  <CharactersWithSpaces>43379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2025-05-28T07:27:00Z</dcterms:created>
  <dc:creator>Srijegan</dc:creator>
  <cp:lastModifiedBy>BHANODHAY V</cp:lastModifiedBy>
  <dcterms:modified xsi:type="dcterms:W3CDTF">2026-07-29T03:32:28Z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FC2DE0E86FB84F2CB5F21C22C03F6FBE_13</vt:lpwstr>
  </property>
</Properties>
</file>